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D85F" w14:textId="11799864" w:rsidR="0073511A" w:rsidRPr="00B803EA" w:rsidRDefault="00A05BE3" w:rsidP="00784113">
      <w:pPr>
        <w:spacing w:after="0" w:line="240" w:lineRule="auto"/>
        <w:ind w:firstLine="709"/>
        <w:jc w:val="both"/>
        <w:rPr>
          <w:rFonts w:ascii="Times New Roman" w:hAnsi="Times New Roman" w:cs="Times New Roman"/>
        </w:rPr>
      </w:pPr>
      <w:r w:rsidRPr="00B803EA">
        <w:rPr>
          <w:rFonts w:ascii="Times New Roman" w:hAnsi="Times New Roman" w:cs="Times New Roman"/>
        </w:rPr>
        <w:t xml:space="preserve"> </w:t>
      </w:r>
      <w:r w:rsidR="001628D7" w:rsidRPr="00B803EA">
        <w:rPr>
          <w:rFonts w:ascii="Times New Roman" w:hAnsi="Times New Roman" w:cs="Times New Roman"/>
        </w:rPr>
        <w:t>Temeljem članka 78. Zakon o komunalnom gospodarstvu („Narodne novine“, broj 68/18</w:t>
      </w:r>
      <w:r w:rsidR="003F5D65" w:rsidRPr="00B803EA">
        <w:rPr>
          <w:rFonts w:ascii="Times New Roman" w:hAnsi="Times New Roman" w:cs="Times New Roman"/>
        </w:rPr>
        <w:t xml:space="preserve">, </w:t>
      </w:r>
      <w:r w:rsidR="00CB17D6" w:rsidRPr="00B803EA">
        <w:rPr>
          <w:rFonts w:ascii="Times New Roman" w:hAnsi="Times New Roman" w:cs="Times New Roman"/>
        </w:rPr>
        <w:t>110/18 i 32/20</w:t>
      </w:r>
      <w:r w:rsidR="001628D7" w:rsidRPr="00B803EA">
        <w:rPr>
          <w:rFonts w:ascii="Times New Roman" w:hAnsi="Times New Roman" w:cs="Times New Roman"/>
        </w:rPr>
        <w:t xml:space="preserve">) i  članka </w:t>
      </w:r>
      <w:r w:rsidR="00F87347" w:rsidRPr="00B803EA">
        <w:rPr>
          <w:rFonts w:ascii="Times New Roman" w:hAnsi="Times New Roman" w:cs="Times New Roman"/>
        </w:rPr>
        <w:t>29. stavka 1. točke 2</w:t>
      </w:r>
      <w:r w:rsidR="002F0549">
        <w:rPr>
          <w:rFonts w:ascii="Times New Roman" w:hAnsi="Times New Roman" w:cs="Times New Roman"/>
        </w:rPr>
        <w:t>8</w:t>
      </w:r>
      <w:r w:rsidR="001628D7" w:rsidRPr="00B803EA">
        <w:rPr>
          <w:rFonts w:ascii="Times New Roman" w:hAnsi="Times New Roman" w:cs="Times New Roman"/>
        </w:rPr>
        <w:t>. Statuta Grada Vodica („Službeni glas</w:t>
      </w:r>
      <w:r w:rsidR="00080A9A" w:rsidRPr="00B803EA">
        <w:rPr>
          <w:rFonts w:ascii="Times New Roman" w:hAnsi="Times New Roman" w:cs="Times New Roman"/>
        </w:rPr>
        <w:t xml:space="preserve">nik Grada Vodica“, broj </w:t>
      </w:r>
      <w:r w:rsidR="002F0549">
        <w:rPr>
          <w:rFonts w:ascii="Times New Roman" w:hAnsi="Times New Roman" w:cs="Times New Roman"/>
        </w:rPr>
        <w:t>12/22</w:t>
      </w:r>
      <w:r w:rsidR="001628D7" w:rsidRPr="00B803EA">
        <w:rPr>
          <w:rFonts w:ascii="Times New Roman" w:hAnsi="Times New Roman" w:cs="Times New Roman"/>
        </w:rPr>
        <w:t>) Gradsko vijeće Grada Vodica na __. sjednici, od _________20</w:t>
      </w:r>
      <w:r w:rsidR="00CB17D6" w:rsidRPr="00B803EA">
        <w:rPr>
          <w:rFonts w:ascii="Times New Roman" w:hAnsi="Times New Roman" w:cs="Times New Roman"/>
        </w:rPr>
        <w:t>2</w:t>
      </w:r>
      <w:r w:rsidR="004F799D">
        <w:rPr>
          <w:rFonts w:ascii="Times New Roman" w:hAnsi="Times New Roman" w:cs="Times New Roman"/>
        </w:rPr>
        <w:t>3</w:t>
      </w:r>
      <w:r w:rsidR="001628D7" w:rsidRPr="00B803EA">
        <w:rPr>
          <w:rFonts w:ascii="Times New Roman" w:hAnsi="Times New Roman" w:cs="Times New Roman"/>
        </w:rPr>
        <w:t>. godine, donosi</w:t>
      </w:r>
    </w:p>
    <w:p w14:paraId="633E6CB5" w14:textId="77777777" w:rsidR="0073511A" w:rsidRPr="00B803EA" w:rsidRDefault="0073511A" w:rsidP="00784113">
      <w:pPr>
        <w:spacing w:after="0" w:line="240" w:lineRule="auto"/>
        <w:ind w:firstLine="709"/>
        <w:jc w:val="both"/>
        <w:rPr>
          <w:rFonts w:ascii="Times New Roman" w:hAnsi="Times New Roman" w:cs="Times New Roman"/>
        </w:rPr>
      </w:pPr>
    </w:p>
    <w:p w14:paraId="6CDD3E6F" w14:textId="77777777" w:rsidR="0073511A" w:rsidRPr="00B803EA" w:rsidRDefault="0073511A" w:rsidP="00784113">
      <w:pPr>
        <w:tabs>
          <w:tab w:val="left" w:pos="567"/>
        </w:tabs>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ODLUKA O KOMUNALNOM DOPRINOSU</w:t>
      </w:r>
    </w:p>
    <w:p w14:paraId="7EB10AA0" w14:textId="77777777" w:rsidR="00D124E3" w:rsidRPr="00B803EA" w:rsidRDefault="00D124E3" w:rsidP="00784113">
      <w:pPr>
        <w:tabs>
          <w:tab w:val="left" w:pos="567"/>
        </w:tabs>
        <w:spacing w:after="0" w:line="240" w:lineRule="auto"/>
        <w:ind w:firstLine="709"/>
        <w:rPr>
          <w:rFonts w:ascii="Times New Roman" w:hAnsi="Times New Roman" w:cs="Times New Roman"/>
        </w:rPr>
      </w:pPr>
    </w:p>
    <w:p w14:paraId="7CFE2A7C" w14:textId="0BF74ED4" w:rsidR="00C42678" w:rsidRPr="00B803EA" w:rsidRDefault="00C42678"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 xml:space="preserve">I. OPĆE ODREDBE </w:t>
      </w:r>
    </w:p>
    <w:p w14:paraId="65D023E6" w14:textId="77777777" w:rsidR="00C42678" w:rsidRPr="00B803EA" w:rsidRDefault="00C42678" w:rsidP="00784113">
      <w:pPr>
        <w:tabs>
          <w:tab w:val="left" w:pos="567"/>
        </w:tabs>
        <w:spacing w:after="0" w:line="240" w:lineRule="auto"/>
        <w:ind w:firstLine="709"/>
        <w:jc w:val="both"/>
        <w:rPr>
          <w:rFonts w:ascii="Times New Roman" w:hAnsi="Times New Roman" w:cs="Times New Roman"/>
          <w:b/>
        </w:rPr>
      </w:pPr>
    </w:p>
    <w:p w14:paraId="6C3B7392" w14:textId="2869D2E5" w:rsidR="00127F6C" w:rsidRPr="00B803EA" w:rsidRDefault="0073511A" w:rsidP="00784113">
      <w:pPr>
        <w:tabs>
          <w:tab w:val="left" w:pos="567"/>
        </w:tabs>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Članak 1.</w:t>
      </w:r>
    </w:p>
    <w:p w14:paraId="3FCDA685" w14:textId="095D4275" w:rsidR="0073511A" w:rsidRPr="004C053B" w:rsidRDefault="0073511A" w:rsidP="004C053B">
      <w:pPr>
        <w:pStyle w:val="Odlomakpopisa"/>
        <w:numPr>
          <w:ilvl w:val="0"/>
          <w:numId w:val="10"/>
        </w:numPr>
        <w:tabs>
          <w:tab w:val="left" w:pos="567"/>
        </w:tabs>
        <w:spacing w:after="0" w:line="240" w:lineRule="auto"/>
        <w:jc w:val="both"/>
        <w:rPr>
          <w:rFonts w:ascii="Times New Roman" w:hAnsi="Times New Roman" w:cs="Times New Roman"/>
        </w:rPr>
      </w:pPr>
      <w:r w:rsidRPr="004C053B">
        <w:rPr>
          <w:rFonts w:ascii="Times New Roman" w:hAnsi="Times New Roman" w:cs="Times New Roman"/>
        </w:rPr>
        <w:t>Ovom  odlukom</w:t>
      </w:r>
      <w:r w:rsidR="00891F3A" w:rsidRPr="004C053B">
        <w:rPr>
          <w:rFonts w:ascii="Times New Roman" w:hAnsi="Times New Roman" w:cs="Times New Roman"/>
        </w:rPr>
        <w:t xml:space="preserve"> se uređuju</w:t>
      </w:r>
      <w:r w:rsidRPr="004C053B">
        <w:rPr>
          <w:rFonts w:ascii="Times New Roman" w:hAnsi="Times New Roman" w:cs="Times New Roman"/>
        </w:rPr>
        <w:t>:</w:t>
      </w:r>
    </w:p>
    <w:p w14:paraId="4F7A072B" w14:textId="77777777" w:rsidR="00891F3A" w:rsidRPr="00B803EA" w:rsidRDefault="00891F3A" w:rsidP="00784113">
      <w:pPr>
        <w:tabs>
          <w:tab w:val="left" w:pos="567"/>
        </w:tabs>
        <w:spacing w:after="0" w:line="240" w:lineRule="auto"/>
        <w:ind w:firstLine="709"/>
        <w:jc w:val="both"/>
        <w:rPr>
          <w:rFonts w:ascii="Times New Roman" w:hAnsi="Times New Roman" w:cs="Times New Roman"/>
        </w:rPr>
      </w:pPr>
      <w:r w:rsidRPr="00B803EA">
        <w:rPr>
          <w:rFonts w:ascii="Times New Roman" w:hAnsi="Times New Roman" w:cs="Times New Roman"/>
        </w:rPr>
        <w:t xml:space="preserve">1. zone u </w:t>
      </w:r>
      <w:r w:rsidR="00463ABC" w:rsidRPr="00B803EA">
        <w:rPr>
          <w:rFonts w:ascii="Times New Roman" w:hAnsi="Times New Roman" w:cs="Times New Roman"/>
        </w:rPr>
        <w:t>Gradu Vodice</w:t>
      </w:r>
      <w:r w:rsidRPr="00B803EA">
        <w:rPr>
          <w:rFonts w:ascii="Times New Roman" w:hAnsi="Times New Roman" w:cs="Times New Roman"/>
        </w:rPr>
        <w:t xml:space="preserve"> za plaćanje komunalnog doprinosa</w:t>
      </w:r>
    </w:p>
    <w:p w14:paraId="1771E812" w14:textId="77777777" w:rsidR="00891F3A" w:rsidRPr="00B803EA" w:rsidRDefault="00891F3A" w:rsidP="00784113">
      <w:pPr>
        <w:tabs>
          <w:tab w:val="left" w:pos="567"/>
        </w:tabs>
        <w:spacing w:after="0" w:line="240" w:lineRule="auto"/>
        <w:ind w:firstLine="709"/>
        <w:jc w:val="both"/>
        <w:rPr>
          <w:rFonts w:ascii="Times New Roman" w:hAnsi="Times New Roman" w:cs="Times New Roman"/>
        </w:rPr>
      </w:pPr>
      <w:r w:rsidRPr="00B803EA">
        <w:rPr>
          <w:rFonts w:ascii="Times New Roman" w:hAnsi="Times New Roman" w:cs="Times New Roman"/>
        </w:rPr>
        <w:t>2. jedinična vrijednost komunalnog doprinosa po pojedinim zonama</w:t>
      </w:r>
      <w:r w:rsidR="00463ABC" w:rsidRPr="00B803EA">
        <w:rPr>
          <w:rFonts w:ascii="Times New Roman" w:hAnsi="Times New Roman" w:cs="Times New Roman"/>
        </w:rPr>
        <w:t xml:space="preserve"> u Gradu Vodice</w:t>
      </w:r>
    </w:p>
    <w:p w14:paraId="07E0C027" w14:textId="77777777" w:rsidR="00891F3A" w:rsidRPr="00B803EA" w:rsidRDefault="00891F3A" w:rsidP="00784113">
      <w:pPr>
        <w:tabs>
          <w:tab w:val="left" w:pos="567"/>
        </w:tabs>
        <w:spacing w:after="0" w:line="240" w:lineRule="auto"/>
        <w:ind w:firstLine="709"/>
        <w:jc w:val="both"/>
        <w:rPr>
          <w:rFonts w:ascii="Times New Roman" w:hAnsi="Times New Roman" w:cs="Times New Roman"/>
        </w:rPr>
      </w:pPr>
      <w:r w:rsidRPr="00B803EA">
        <w:rPr>
          <w:rFonts w:ascii="Times New Roman" w:hAnsi="Times New Roman" w:cs="Times New Roman"/>
        </w:rPr>
        <w:t>3. način i rokovi plaćanja komunalnog doprinosa</w:t>
      </w:r>
    </w:p>
    <w:p w14:paraId="543841D4" w14:textId="77777777" w:rsidR="00891F3A" w:rsidRPr="00B803EA" w:rsidRDefault="00891F3A" w:rsidP="00784113">
      <w:pPr>
        <w:tabs>
          <w:tab w:val="left" w:pos="567"/>
        </w:tabs>
        <w:spacing w:after="0" w:line="240" w:lineRule="auto"/>
        <w:ind w:firstLine="709"/>
        <w:jc w:val="both"/>
        <w:rPr>
          <w:rFonts w:ascii="Times New Roman" w:hAnsi="Times New Roman" w:cs="Times New Roman"/>
        </w:rPr>
      </w:pPr>
      <w:r w:rsidRPr="00B803EA">
        <w:rPr>
          <w:rFonts w:ascii="Times New Roman" w:hAnsi="Times New Roman" w:cs="Times New Roman"/>
        </w:rPr>
        <w:t>4. opći uvjeti i razlozi zbog kojih se u pojedinačnim slučajevima odobrava djelomično ili potpuno oslobađanje od plaćanja komunalnog doprinosa.</w:t>
      </w:r>
    </w:p>
    <w:p w14:paraId="0D423B8F" w14:textId="1565E8D3" w:rsidR="00D97F78" w:rsidRPr="00B803EA" w:rsidRDefault="00D97F78" w:rsidP="00784113">
      <w:pPr>
        <w:spacing w:after="0" w:line="240" w:lineRule="auto"/>
        <w:ind w:firstLine="709"/>
        <w:jc w:val="both"/>
        <w:rPr>
          <w:rFonts w:ascii="Times New Roman" w:hAnsi="Times New Roman" w:cs="Times New Roman"/>
        </w:rPr>
      </w:pPr>
    </w:p>
    <w:p w14:paraId="01A19569" w14:textId="77777777" w:rsidR="00D1564D" w:rsidRPr="00B803EA" w:rsidRDefault="00D1564D" w:rsidP="00784113">
      <w:pPr>
        <w:spacing w:after="0" w:line="240" w:lineRule="auto"/>
        <w:ind w:firstLine="709"/>
        <w:jc w:val="both"/>
        <w:rPr>
          <w:rFonts w:ascii="Times New Roman" w:hAnsi="Times New Roman" w:cs="Times New Roman"/>
        </w:rPr>
      </w:pPr>
    </w:p>
    <w:p w14:paraId="40F392BF" w14:textId="77777777" w:rsidR="00352512" w:rsidRPr="00B803EA" w:rsidRDefault="00352512"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II. OBVEZNIK PLAĆANJA KOMUNALNOG DOPRINOSA</w:t>
      </w:r>
    </w:p>
    <w:p w14:paraId="6E283072" w14:textId="77777777" w:rsidR="00C802BE" w:rsidRPr="00B803EA" w:rsidRDefault="00C802BE" w:rsidP="00784113">
      <w:pPr>
        <w:spacing w:after="0" w:line="240" w:lineRule="auto"/>
        <w:ind w:firstLine="709"/>
        <w:jc w:val="center"/>
        <w:rPr>
          <w:rFonts w:ascii="Times New Roman" w:hAnsi="Times New Roman" w:cs="Times New Roman"/>
        </w:rPr>
      </w:pPr>
    </w:p>
    <w:p w14:paraId="6FD8EC03" w14:textId="30734B76" w:rsidR="000366EC" w:rsidRPr="00B803EA" w:rsidRDefault="00EF1A62" w:rsidP="00784113">
      <w:pPr>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Članak 2</w:t>
      </w:r>
      <w:r w:rsidR="0049731F" w:rsidRPr="00B803EA">
        <w:rPr>
          <w:rFonts w:ascii="Times New Roman" w:hAnsi="Times New Roman" w:cs="Times New Roman"/>
          <w:b/>
          <w:bCs/>
        </w:rPr>
        <w:t>.</w:t>
      </w:r>
    </w:p>
    <w:p w14:paraId="54E60A0F" w14:textId="77777777" w:rsidR="00560820" w:rsidRPr="004C053B" w:rsidRDefault="003F5D65" w:rsidP="004C053B">
      <w:pPr>
        <w:pStyle w:val="Odlomakpopisa"/>
        <w:numPr>
          <w:ilvl w:val="0"/>
          <w:numId w:val="11"/>
        </w:numPr>
        <w:spacing w:after="0" w:line="240" w:lineRule="auto"/>
        <w:jc w:val="both"/>
        <w:rPr>
          <w:rFonts w:ascii="Times New Roman" w:hAnsi="Times New Roman" w:cs="Times New Roman"/>
        </w:rPr>
      </w:pPr>
      <w:r w:rsidRPr="004C053B">
        <w:rPr>
          <w:rFonts w:ascii="Times New Roman" w:hAnsi="Times New Roman" w:cs="Times New Roman"/>
        </w:rPr>
        <w:t>Obveznik plaćanja komunalnog doprinosa je vlasnik zemljišta na kojem se gradi ili rekonstruira građevina ili se nalazi ozakonjena građevina, odnosno investitor ako je na njega pisanim ugovorom prenesena obveza plaćanja komunalnog doprinosa (u daljnjem tekst: obveznik).</w:t>
      </w:r>
    </w:p>
    <w:p w14:paraId="470D9568" w14:textId="77777777" w:rsidR="00560820" w:rsidRPr="004C053B" w:rsidRDefault="00EF1A62" w:rsidP="004C053B">
      <w:pPr>
        <w:pStyle w:val="Odlomakpopisa"/>
        <w:numPr>
          <w:ilvl w:val="0"/>
          <w:numId w:val="10"/>
        </w:numPr>
        <w:spacing w:after="0" w:line="240" w:lineRule="auto"/>
        <w:jc w:val="both"/>
        <w:rPr>
          <w:rFonts w:ascii="Times New Roman" w:hAnsi="Times New Roman" w:cs="Times New Roman"/>
        </w:rPr>
      </w:pPr>
      <w:r w:rsidRPr="004C053B">
        <w:rPr>
          <w:rFonts w:ascii="Times New Roman" w:hAnsi="Times New Roman" w:cs="Times New Roman"/>
        </w:rPr>
        <w:t>U slučaju da je građevinska čestica na kojoj se gradi u suvlasništvu, odnosno ako postoji više investitora, suvlasnici, odnosno investitori solidarno su odgovorni za plaćanje komunalnog doprinosa ukoliko se pisanim sporazumom ne dogovore drugačije.</w:t>
      </w:r>
    </w:p>
    <w:p w14:paraId="76724DB0" w14:textId="60AC24D3" w:rsidR="00B3003B" w:rsidRPr="004C053B" w:rsidRDefault="00B3003B" w:rsidP="004C053B">
      <w:pPr>
        <w:pStyle w:val="Odlomakpopisa"/>
        <w:numPr>
          <w:ilvl w:val="0"/>
          <w:numId w:val="10"/>
        </w:numPr>
        <w:spacing w:after="0" w:line="240" w:lineRule="auto"/>
        <w:jc w:val="both"/>
        <w:rPr>
          <w:rFonts w:ascii="Times New Roman" w:hAnsi="Times New Roman" w:cs="Times New Roman"/>
        </w:rPr>
      </w:pPr>
      <w:r w:rsidRPr="004C053B">
        <w:rPr>
          <w:rFonts w:ascii="Times New Roman" w:hAnsi="Times New Roman" w:cs="Times New Roman"/>
        </w:rPr>
        <w:t xml:space="preserve">Komunalni doprinos može se utvrditi za svakog suvlasnika, odnosno investitora zasebno, razmjerno njegovom suvlasničkom udjelu u vlasništvu zemljišta ako obveznici plaćanja komunalnog doprinosa dostave pisani zahtjev ili pisanu izjavu svih suvlasnika, ovjerenu kod javnog bilježnika ili daju izjavu pred Upravnim odjelom za komunalno-vodni sustav, zaštitu okoliša i graditeljstvo, prije donošenja rješenja o komunalnom doprinosu. </w:t>
      </w:r>
    </w:p>
    <w:p w14:paraId="1A1B4EE1" w14:textId="2EED9DCF" w:rsidR="00AC752C" w:rsidRPr="00B803EA" w:rsidRDefault="00AC752C" w:rsidP="00784113">
      <w:pPr>
        <w:spacing w:after="0" w:line="240" w:lineRule="auto"/>
        <w:ind w:firstLine="709"/>
        <w:jc w:val="both"/>
        <w:rPr>
          <w:rFonts w:ascii="Times New Roman" w:hAnsi="Times New Roman" w:cs="Times New Roman"/>
          <w:strike/>
        </w:rPr>
      </w:pPr>
    </w:p>
    <w:p w14:paraId="6CCBDEAC" w14:textId="77777777" w:rsidR="00D1564D" w:rsidRPr="00B803EA" w:rsidRDefault="00D1564D" w:rsidP="00784113">
      <w:pPr>
        <w:spacing w:after="0" w:line="240" w:lineRule="auto"/>
        <w:ind w:firstLine="709"/>
        <w:jc w:val="both"/>
        <w:rPr>
          <w:rFonts w:ascii="Times New Roman" w:hAnsi="Times New Roman" w:cs="Times New Roman"/>
          <w:strike/>
        </w:rPr>
      </w:pPr>
    </w:p>
    <w:p w14:paraId="24ADBD9F" w14:textId="77777777" w:rsidR="00286CEC" w:rsidRPr="00B803EA" w:rsidRDefault="00AC752C" w:rsidP="00784113">
      <w:pPr>
        <w:spacing w:after="0" w:line="240" w:lineRule="auto"/>
        <w:ind w:firstLine="709"/>
        <w:jc w:val="both"/>
        <w:rPr>
          <w:rFonts w:ascii="Times New Roman" w:hAnsi="Times New Roman" w:cs="Times New Roman"/>
          <w:b/>
          <w:bCs/>
        </w:rPr>
      </w:pPr>
      <w:r w:rsidRPr="00B803EA">
        <w:rPr>
          <w:rFonts w:ascii="Times New Roman" w:hAnsi="Times New Roman" w:cs="Times New Roman"/>
          <w:b/>
          <w:bCs/>
        </w:rPr>
        <w:t xml:space="preserve">III. </w:t>
      </w:r>
      <w:r w:rsidR="00CA62E0" w:rsidRPr="00B803EA">
        <w:rPr>
          <w:rFonts w:ascii="Times New Roman" w:hAnsi="Times New Roman" w:cs="Times New Roman"/>
          <w:b/>
          <w:bCs/>
        </w:rPr>
        <w:t xml:space="preserve">OBRAČUN KOMUNALNOG DOPRINOSA </w:t>
      </w:r>
    </w:p>
    <w:p w14:paraId="385032DC" w14:textId="77777777" w:rsidR="00C72753" w:rsidRPr="00B803EA" w:rsidRDefault="00C72753" w:rsidP="00784113">
      <w:pPr>
        <w:spacing w:after="0" w:line="240" w:lineRule="auto"/>
        <w:ind w:firstLine="709"/>
        <w:jc w:val="both"/>
        <w:rPr>
          <w:rFonts w:ascii="Times New Roman" w:hAnsi="Times New Roman" w:cs="Times New Roman"/>
          <w:b/>
          <w:bCs/>
        </w:rPr>
      </w:pPr>
    </w:p>
    <w:p w14:paraId="028AEFF2" w14:textId="5222BC17" w:rsidR="005A1F05" w:rsidRPr="00B803EA" w:rsidRDefault="00286CEC" w:rsidP="00784113">
      <w:pPr>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Članak 3.</w:t>
      </w:r>
    </w:p>
    <w:p w14:paraId="6E572037" w14:textId="77777777" w:rsidR="00560820" w:rsidRPr="00EE152C" w:rsidRDefault="00567F58" w:rsidP="00EE152C">
      <w:pPr>
        <w:pStyle w:val="Odlomakpopisa"/>
        <w:numPr>
          <w:ilvl w:val="0"/>
          <w:numId w:val="13"/>
        </w:numPr>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Visina komunalnog doprinosa utvrđuje se na način propisan Zakonom o komunalnom gospodarstvu.</w:t>
      </w:r>
    </w:p>
    <w:p w14:paraId="06A00C54" w14:textId="77777777" w:rsidR="00560820" w:rsidRPr="00EE152C" w:rsidRDefault="000941F7" w:rsidP="00EE152C">
      <w:pPr>
        <w:pStyle w:val="Odlomakpopisa"/>
        <w:numPr>
          <w:ilvl w:val="0"/>
          <w:numId w:val="13"/>
        </w:numPr>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 xml:space="preserve">Ako </w:t>
      </w:r>
      <w:r w:rsidR="00C66D31" w:rsidRPr="00EE152C">
        <w:rPr>
          <w:rFonts w:ascii="Times New Roman" w:hAnsi="Times New Roman" w:cs="Times New Roman"/>
          <w:color w:val="000000" w:themeColor="text1"/>
        </w:rPr>
        <w:t xml:space="preserve">obveznik plaćanja komunalnog doprinosa za ozakonjenu zgradu </w:t>
      </w:r>
      <w:r w:rsidRPr="00EE152C">
        <w:rPr>
          <w:rFonts w:ascii="Times New Roman" w:hAnsi="Times New Roman" w:cs="Times New Roman"/>
          <w:color w:val="000000" w:themeColor="text1"/>
        </w:rPr>
        <w:t xml:space="preserve">raspolaže obračunom o </w:t>
      </w:r>
      <w:r w:rsidR="00807BE8" w:rsidRPr="00EE152C">
        <w:rPr>
          <w:rFonts w:ascii="Times New Roman" w:hAnsi="Times New Roman" w:cs="Times New Roman"/>
          <w:color w:val="000000" w:themeColor="text1"/>
        </w:rPr>
        <w:t>sufinanciranju troškova</w:t>
      </w:r>
      <w:r w:rsidRPr="00EE152C">
        <w:rPr>
          <w:rFonts w:ascii="Times New Roman" w:hAnsi="Times New Roman" w:cs="Times New Roman"/>
          <w:color w:val="000000" w:themeColor="text1"/>
        </w:rPr>
        <w:t xml:space="preserve"> u</w:t>
      </w:r>
      <w:r w:rsidR="00CB281B" w:rsidRPr="00EE152C">
        <w:rPr>
          <w:rFonts w:ascii="Times New Roman" w:hAnsi="Times New Roman" w:cs="Times New Roman"/>
          <w:color w:val="000000" w:themeColor="text1"/>
        </w:rPr>
        <w:t>ređenja građevinskog zemljišta, izdanom od Fonda za financiranje stambeno-komunalnih djelatnosti na području Grada Vodica i Srime</w:t>
      </w:r>
      <w:r w:rsidRPr="00EE152C">
        <w:rPr>
          <w:rFonts w:ascii="Times New Roman" w:hAnsi="Times New Roman" w:cs="Times New Roman"/>
          <w:color w:val="000000" w:themeColor="text1"/>
        </w:rPr>
        <w:t>, obujam će se utvrditi kao ekvivalent površine navedene u obračunu i taj će se obujam uračunati u ukupan obujam zgrade koja se ozakonjuje, a komunalni doprinos obračunati će se na razliku tako utvrđenog obujma.</w:t>
      </w:r>
    </w:p>
    <w:p w14:paraId="4B307B99" w14:textId="71C55994" w:rsidR="00560820" w:rsidRPr="00EE152C" w:rsidRDefault="00BA0F0A" w:rsidP="00EE152C">
      <w:pPr>
        <w:pStyle w:val="Odlomakpopisa"/>
        <w:numPr>
          <w:ilvl w:val="0"/>
          <w:numId w:val="13"/>
        </w:numPr>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 xml:space="preserve">Obveznik je dužan </w:t>
      </w:r>
      <w:r w:rsidR="000941F7" w:rsidRPr="00EE152C">
        <w:rPr>
          <w:rFonts w:ascii="Times New Roman" w:hAnsi="Times New Roman" w:cs="Times New Roman"/>
          <w:color w:val="000000" w:themeColor="text1"/>
        </w:rPr>
        <w:t>za ostvarivanj</w:t>
      </w:r>
      <w:r w:rsidR="00CB281B" w:rsidRPr="00EE152C">
        <w:rPr>
          <w:rFonts w:ascii="Times New Roman" w:hAnsi="Times New Roman" w:cs="Times New Roman"/>
          <w:color w:val="000000" w:themeColor="text1"/>
        </w:rPr>
        <w:t xml:space="preserve">e prava iz prethodnog stavka </w:t>
      </w:r>
      <w:r w:rsidR="000941F7" w:rsidRPr="00EE152C">
        <w:rPr>
          <w:rFonts w:ascii="Times New Roman" w:hAnsi="Times New Roman" w:cs="Times New Roman"/>
          <w:color w:val="000000" w:themeColor="text1"/>
        </w:rPr>
        <w:t>ovog čl</w:t>
      </w:r>
      <w:r w:rsidR="00972D13" w:rsidRPr="00EE152C">
        <w:rPr>
          <w:rFonts w:ascii="Times New Roman" w:hAnsi="Times New Roman" w:cs="Times New Roman"/>
          <w:color w:val="000000" w:themeColor="text1"/>
        </w:rPr>
        <w:t xml:space="preserve">anka dostaviti </w:t>
      </w:r>
      <w:r w:rsidR="00424212" w:rsidRPr="00EE152C">
        <w:rPr>
          <w:rFonts w:ascii="Times New Roman" w:hAnsi="Times New Roman" w:cs="Times New Roman"/>
          <w:color w:val="000000" w:themeColor="text1"/>
        </w:rPr>
        <w:t>original</w:t>
      </w:r>
      <w:r w:rsidR="00972D13" w:rsidRPr="00EE152C">
        <w:rPr>
          <w:rFonts w:ascii="Times New Roman" w:hAnsi="Times New Roman" w:cs="Times New Roman"/>
          <w:color w:val="000000" w:themeColor="text1"/>
        </w:rPr>
        <w:t xml:space="preserve"> potvrdu o uplati </w:t>
      </w:r>
      <w:r w:rsidR="00424212" w:rsidRPr="00EE152C">
        <w:rPr>
          <w:rFonts w:ascii="Times New Roman" w:hAnsi="Times New Roman" w:cs="Times New Roman"/>
          <w:color w:val="000000" w:themeColor="text1"/>
        </w:rPr>
        <w:t>na ime obveznika odnosno pravnog prednika nekretnine</w:t>
      </w:r>
      <w:r w:rsidR="007F5EDE" w:rsidRPr="00EE152C">
        <w:rPr>
          <w:rFonts w:ascii="Times New Roman" w:hAnsi="Times New Roman" w:cs="Times New Roman"/>
          <w:color w:val="000000" w:themeColor="text1"/>
        </w:rPr>
        <w:t>.</w:t>
      </w:r>
    </w:p>
    <w:p w14:paraId="2C4738B2" w14:textId="6A8D2EB3" w:rsidR="00560820" w:rsidRPr="00EE152C" w:rsidRDefault="009777BD" w:rsidP="00EE152C">
      <w:pPr>
        <w:pStyle w:val="Odlomakpopisa"/>
        <w:numPr>
          <w:ilvl w:val="0"/>
          <w:numId w:val="13"/>
        </w:numPr>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 xml:space="preserve">Obvezniku plaćanja komunalnog doprinosa </w:t>
      </w:r>
      <w:r w:rsidR="00C66D31" w:rsidRPr="00EE152C">
        <w:rPr>
          <w:rFonts w:ascii="Times New Roman" w:hAnsi="Times New Roman" w:cs="Times New Roman"/>
          <w:color w:val="000000" w:themeColor="text1"/>
        </w:rPr>
        <w:t>za</w:t>
      </w:r>
      <w:r w:rsidR="00E333AA" w:rsidRPr="00EE152C">
        <w:rPr>
          <w:rFonts w:ascii="Times New Roman" w:hAnsi="Times New Roman" w:cs="Times New Roman"/>
          <w:color w:val="000000" w:themeColor="text1"/>
        </w:rPr>
        <w:t xml:space="preserve"> ozakonjenu zgradu</w:t>
      </w:r>
      <w:r w:rsidR="00C66D31" w:rsidRPr="00EE152C">
        <w:rPr>
          <w:rFonts w:ascii="Times New Roman" w:hAnsi="Times New Roman" w:cs="Times New Roman"/>
          <w:color w:val="000000" w:themeColor="text1"/>
        </w:rPr>
        <w:t xml:space="preserve"> </w:t>
      </w:r>
      <w:r w:rsidRPr="00EE152C">
        <w:rPr>
          <w:rFonts w:ascii="Times New Roman" w:hAnsi="Times New Roman" w:cs="Times New Roman"/>
          <w:color w:val="000000" w:themeColor="text1"/>
        </w:rPr>
        <w:t>koji je do stupanja na snagu</w:t>
      </w:r>
      <w:r w:rsidR="00066B05" w:rsidRPr="00EE152C">
        <w:rPr>
          <w:rFonts w:ascii="Times New Roman" w:hAnsi="Times New Roman" w:cs="Times New Roman"/>
          <w:color w:val="000000" w:themeColor="text1"/>
        </w:rPr>
        <w:t xml:space="preserve"> </w:t>
      </w:r>
      <w:r w:rsidR="00A53055" w:rsidRPr="00EE152C">
        <w:rPr>
          <w:rFonts w:ascii="Times New Roman" w:hAnsi="Times New Roman" w:cs="Times New Roman"/>
          <w:color w:val="000000" w:themeColor="text1"/>
        </w:rPr>
        <w:t xml:space="preserve">Odluke o komunalnom doprinosu </w:t>
      </w:r>
      <w:r w:rsidR="00B803EA" w:rsidRPr="00EE152C">
        <w:rPr>
          <w:rFonts w:ascii="Times New Roman" w:hAnsi="Times New Roman" w:cs="Times New Roman"/>
          <w:noProof/>
        </w:rPr>
        <w:t>(„Službeni vjesnik Šibensko-kninske županije“, broj 10/08</w:t>
      </w:r>
      <w:r w:rsidR="0073697B" w:rsidRPr="00EE152C">
        <w:rPr>
          <w:rFonts w:ascii="Times New Roman" w:hAnsi="Times New Roman" w:cs="Times New Roman"/>
          <w:noProof/>
        </w:rPr>
        <w:t>)</w:t>
      </w:r>
      <w:r w:rsidR="00FB36DE" w:rsidRPr="00EE152C">
        <w:rPr>
          <w:rFonts w:ascii="Times New Roman" w:hAnsi="Times New Roman" w:cs="Times New Roman"/>
          <w:noProof/>
        </w:rPr>
        <w:t xml:space="preserve"> </w:t>
      </w:r>
      <w:r w:rsidR="0073697B" w:rsidRPr="00EE152C">
        <w:rPr>
          <w:rFonts w:ascii="Times New Roman" w:hAnsi="Times New Roman" w:cs="Times New Roman"/>
          <w:noProof/>
        </w:rPr>
        <w:t xml:space="preserve">odnosno do </w:t>
      </w:r>
      <w:r w:rsidR="00FB36DE" w:rsidRPr="00EE152C">
        <w:rPr>
          <w:rFonts w:ascii="Times New Roman" w:hAnsi="Times New Roman" w:cs="Times New Roman"/>
          <w:noProof/>
        </w:rPr>
        <w:t>dana 7.11.2008. godine</w:t>
      </w:r>
      <w:r w:rsidR="00FB36DE" w:rsidRPr="00EE152C">
        <w:rPr>
          <w:rFonts w:ascii="Times New Roman" w:hAnsi="Times New Roman" w:cs="Times New Roman"/>
          <w:color w:val="000000" w:themeColor="text1"/>
        </w:rPr>
        <w:t xml:space="preserve">, </w:t>
      </w:r>
      <w:r w:rsidRPr="00EE152C">
        <w:rPr>
          <w:rFonts w:ascii="Times New Roman" w:hAnsi="Times New Roman" w:cs="Times New Roman"/>
          <w:color w:val="000000" w:themeColor="text1"/>
        </w:rPr>
        <w:t>platio udio u troškovima gradnje objekata i uređaja komunalne infrastrukt</w:t>
      </w:r>
      <w:r w:rsidR="00C66D31" w:rsidRPr="00EE152C">
        <w:rPr>
          <w:rFonts w:ascii="Times New Roman" w:hAnsi="Times New Roman" w:cs="Times New Roman"/>
          <w:color w:val="000000" w:themeColor="text1"/>
        </w:rPr>
        <w:t>ure u odnosu na pojedinu vrstu</w:t>
      </w:r>
      <w:r w:rsidR="0073697B" w:rsidRPr="00EE152C">
        <w:rPr>
          <w:rFonts w:ascii="Times New Roman" w:hAnsi="Times New Roman" w:cs="Times New Roman"/>
          <w:color w:val="000000" w:themeColor="text1"/>
        </w:rPr>
        <w:t xml:space="preserve"> infrastrukture </w:t>
      </w:r>
      <w:r w:rsidR="00C66D31" w:rsidRPr="00EE152C">
        <w:rPr>
          <w:rFonts w:ascii="Times New Roman" w:hAnsi="Times New Roman" w:cs="Times New Roman"/>
          <w:color w:val="000000" w:themeColor="text1"/>
        </w:rPr>
        <w:t>odobriti će se djelomično oslobađanje o</w:t>
      </w:r>
      <w:r w:rsidR="00A12F8D" w:rsidRPr="00EE152C">
        <w:rPr>
          <w:rFonts w:ascii="Times New Roman" w:hAnsi="Times New Roman" w:cs="Times New Roman"/>
          <w:color w:val="000000" w:themeColor="text1"/>
        </w:rPr>
        <w:t>d plaćanja komunalnog doprinosa i to</w:t>
      </w:r>
      <w:r w:rsidR="00C66D31" w:rsidRPr="00EE152C">
        <w:rPr>
          <w:rFonts w:ascii="Times New Roman" w:hAnsi="Times New Roman" w:cs="Times New Roman"/>
          <w:color w:val="000000" w:themeColor="text1"/>
        </w:rPr>
        <w:t xml:space="preserve"> u iz</w:t>
      </w:r>
      <w:r w:rsidR="00A12F8D" w:rsidRPr="00EE152C">
        <w:rPr>
          <w:rFonts w:ascii="Times New Roman" w:hAnsi="Times New Roman" w:cs="Times New Roman"/>
          <w:color w:val="000000" w:themeColor="text1"/>
        </w:rPr>
        <w:t>nosu od 50% od ukupnog obujma za stavku nerazvrstanih cesta odnosno uređenj</w:t>
      </w:r>
      <w:r w:rsidR="0073697B" w:rsidRPr="00EE152C">
        <w:rPr>
          <w:rFonts w:ascii="Times New Roman" w:hAnsi="Times New Roman" w:cs="Times New Roman"/>
          <w:color w:val="000000" w:themeColor="text1"/>
        </w:rPr>
        <w:t>a</w:t>
      </w:r>
      <w:r w:rsidR="00A12F8D" w:rsidRPr="00EE152C">
        <w:rPr>
          <w:rFonts w:ascii="Times New Roman" w:hAnsi="Times New Roman" w:cs="Times New Roman"/>
          <w:color w:val="000000" w:themeColor="text1"/>
        </w:rPr>
        <w:t xml:space="preserve"> asfaltnih površina</w:t>
      </w:r>
      <w:r w:rsidR="00C66D31" w:rsidRPr="00EE152C">
        <w:rPr>
          <w:rFonts w:ascii="Times New Roman" w:hAnsi="Times New Roman" w:cs="Times New Roman"/>
          <w:color w:val="000000" w:themeColor="text1"/>
        </w:rPr>
        <w:t xml:space="preserve">, </w:t>
      </w:r>
      <w:r w:rsidR="00A12F8D" w:rsidRPr="00EE152C">
        <w:rPr>
          <w:rFonts w:ascii="Times New Roman" w:hAnsi="Times New Roman" w:cs="Times New Roman"/>
          <w:color w:val="000000" w:themeColor="text1"/>
        </w:rPr>
        <w:t xml:space="preserve">te </w:t>
      </w:r>
      <w:r w:rsidR="00C66D31" w:rsidRPr="00EE152C">
        <w:rPr>
          <w:rFonts w:ascii="Times New Roman" w:hAnsi="Times New Roman" w:cs="Times New Roman"/>
          <w:color w:val="000000" w:themeColor="text1"/>
        </w:rPr>
        <w:t xml:space="preserve">u iznosu od 25% </w:t>
      </w:r>
      <w:r w:rsidR="00A12F8D" w:rsidRPr="00EE152C">
        <w:rPr>
          <w:rFonts w:ascii="Times New Roman" w:hAnsi="Times New Roman" w:cs="Times New Roman"/>
          <w:color w:val="000000" w:themeColor="text1"/>
        </w:rPr>
        <w:t>za stavku javne rasvjete odnosno izgradnju ulične javne rasvjete.</w:t>
      </w:r>
      <w:r w:rsidR="00421900" w:rsidRPr="00EE152C">
        <w:rPr>
          <w:rFonts w:ascii="Times New Roman" w:hAnsi="Times New Roman" w:cs="Times New Roman"/>
          <w:color w:val="000000" w:themeColor="text1"/>
        </w:rPr>
        <w:t xml:space="preserve"> </w:t>
      </w:r>
    </w:p>
    <w:p w14:paraId="23D166FE" w14:textId="4C3C84D5" w:rsidR="006E6671" w:rsidRPr="00EE152C" w:rsidRDefault="00C66D31" w:rsidP="00EE152C">
      <w:pPr>
        <w:pStyle w:val="Odlomakpopisa"/>
        <w:numPr>
          <w:ilvl w:val="0"/>
          <w:numId w:val="13"/>
        </w:numPr>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Obveznik je</w:t>
      </w:r>
      <w:r w:rsidR="00AC752C" w:rsidRPr="00EE152C">
        <w:rPr>
          <w:rFonts w:ascii="Times New Roman" w:hAnsi="Times New Roman" w:cs="Times New Roman"/>
          <w:color w:val="000000" w:themeColor="text1"/>
        </w:rPr>
        <w:t xml:space="preserve"> dužan </w:t>
      </w:r>
      <w:r w:rsidR="009777BD" w:rsidRPr="00EE152C">
        <w:rPr>
          <w:rFonts w:ascii="Times New Roman" w:hAnsi="Times New Roman" w:cs="Times New Roman"/>
          <w:color w:val="000000" w:themeColor="text1"/>
        </w:rPr>
        <w:t xml:space="preserve">za ostvarivanje prava iz prethodnog stavka ovog članka dostaviti </w:t>
      </w:r>
      <w:r w:rsidR="00424212" w:rsidRPr="00EE152C">
        <w:rPr>
          <w:rFonts w:ascii="Times New Roman" w:hAnsi="Times New Roman" w:cs="Times New Roman"/>
          <w:color w:val="000000" w:themeColor="text1"/>
        </w:rPr>
        <w:t>original potvrdu o uplati na ime obveznika odnosno pravnog prednika nekretnine</w:t>
      </w:r>
      <w:r w:rsidR="00B52909" w:rsidRPr="00EE152C">
        <w:rPr>
          <w:rFonts w:ascii="Times New Roman" w:hAnsi="Times New Roman" w:cs="Times New Roman"/>
          <w:color w:val="000000" w:themeColor="text1"/>
        </w:rPr>
        <w:t>.</w:t>
      </w:r>
    </w:p>
    <w:p w14:paraId="09640E0A" w14:textId="2B4DF82F" w:rsidR="00041074" w:rsidRPr="00EE152C" w:rsidRDefault="00030490" w:rsidP="00EE152C">
      <w:pPr>
        <w:pStyle w:val="Odlomakpopisa"/>
        <w:numPr>
          <w:ilvl w:val="0"/>
          <w:numId w:val="13"/>
        </w:numPr>
        <w:spacing w:after="0" w:line="240" w:lineRule="auto"/>
        <w:jc w:val="both"/>
        <w:rPr>
          <w:rFonts w:ascii="Times New Roman" w:hAnsi="Times New Roman" w:cs="Times New Roman"/>
        </w:rPr>
      </w:pPr>
      <w:r w:rsidRPr="00EE152C">
        <w:rPr>
          <w:rFonts w:ascii="Times New Roman" w:hAnsi="Times New Roman" w:cs="Times New Roman"/>
        </w:rPr>
        <w:t>Obveznik plaćanja komunalnog doprinosa za ozakonjenu</w:t>
      </w:r>
      <w:r w:rsidR="008D402D" w:rsidRPr="00EE152C">
        <w:rPr>
          <w:rFonts w:ascii="Times New Roman" w:hAnsi="Times New Roman" w:cs="Times New Roman"/>
        </w:rPr>
        <w:t xml:space="preserve"> zgradu</w:t>
      </w:r>
      <w:r w:rsidRPr="00EE152C">
        <w:rPr>
          <w:rFonts w:ascii="Times New Roman" w:hAnsi="Times New Roman" w:cs="Times New Roman"/>
        </w:rPr>
        <w:t xml:space="preserve"> koj</w:t>
      </w:r>
      <w:r w:rsidR="008D402D" w:rsidRPr="00EE152C">
        <w:rPr>
          <w:rFonts w:ascii="Times New Roman" w:hAnsi="Times New Roman" w:cs="Times New Roman"/>
        </w:rPr>
        <w:t>em</w:t>
      </w:r>
      <w:r w:rsidRPr="00EE152C">
        <w:rPr>
          <w:rFonts w:ascii="Times New Roman" w:hAnsi="Times New Roman" w:cs="Times New Roman"/>
        </w:rPr>
        <w:t xml:space="preserve"> je Republika Hrvatska putem organizirane obnove i to po </w:t>
      </w:r>
      <w:proofErr w:type="spellStart"/>
      <w:r w:rsidRPr="00EE152C">
        <w:rPr>
          <w:rFonts w:ascii="Times New Roman" w:hAnsi="Times New Roman" w:cs="Times New Roman"/>
        </w:rPr>
        <w:t>todobnom</w:t>
      </w:r>
      <w:proofErr w:type="spellEnd"/>
      <w:r w:rsidRPr="00EE152C">
        <w:rPr>
          <w:rFonts w:ascii="Times New Roman" w:hAnsi="Times New Roman" w:cs="Times New Roman"/>
        </w:rPr>
        <w:t xml:space="preserve"> principu 35m</w:t>
      </w:r>
      <w:r w:rsidRPr="00EE152C">
        <w:rPr>
          <w:rFonts w:ascii="Times New Roman" w:hAnsi="Times New Roman" w:cs="Times New Roman"/>
          <w:vertAlign w:val="superscript"/>
        </w:rPr>
        <w:t>2</w:t>
      </w:r>
      <w:r w:rsidRPr="00EE152C">
        <w:rPr>
          <w:rFonts w:ascii="Times New Roman" w:hAnsi="Times New Roman" w:cs="Times New Roman"/>
        </w:rPr>
        <w:t xml:space="preserve"> po nositelju obnove +10 m</w:t>
      </w:r>
      <w:r w:rsidRPr="00EE152C">
        <w:rPr>
          <w:rFonts w:ascii="Times New Roman" w:hAnsi="Times New Roman" w:cs="Times New Roman"/>
          <w:vertAlign w:val="superscript"/>
        </w:rPr>
        <w:t>2</w:t>
      </w:r>
      <w:r w:rsidRPr="00EE152C">
        <w:rPr>
          <w:rFonts w:ascii="Times New Roman" w:hAnsi="Times New Roman" w:cs="Times New Roman"/>
        </w:rPr>
        <w:t xml:space="preserve"> za svakog sljedećeg </w:t>
      </w:r>
      <w:r w:rsidRPr="00EE152C">
        <w:rPr>
          <w:rFonts w:ascii="Times New Roman" w:hAnsi="Times New Roman" w:cs="Times New Roman"/>
        </w:rPr>
        <w:lastRenderedPageBreak/>
        <w:t>člana, u slučaju ozakonjenja nadograđenog i/ili dograđenog dijela iste građevine</w:t>
      </w:r>
      <w:r w:rsidR="008D402D" w:rsidRPr="00EE152C">
        <w:rPr>
          <w:rFonts w:ascii="Times New Roman" w:hAnsi="Times New Roman" w:cs="Times New Roman"/>
        </w:rPr>
        <w:t>,</w:t>
      </w:r>
      <w:r w:rsidRPr="00EE152C">
        <w:rPr>
          <w:rFonts w:ascii="Times New Roman" w:hAnsi="Times New Roman" w:cs="Times New Roman"/>
        </w:rPr>
        <w:t xml:space="preserve"> </w:t>
      </w:r>
      <w:r w:rsidR="008D402D" w:rsidRPr="00EE152C">
        <w:rPr>
          <w:rFonts w:ascii="Times New Roman" w:hAnsi="Times New Roman" w:cs="Times New Roman"/>
        </w:rPr>
        <w:t xml:space="preserve">potpuno se </w:t>
      </w:r>
      <w:r w:rsidRPr="00EE152C">
        <w:rPr>
          <w:rFonts w:ascii="Times New Roman" w:hAnsi="Times New Roman" w:cs="Times New Roman"/>
        </w:rPr>
        <w:t xml:space="preserve">oslobađa plaćanja komunalnog doprinosa za obnovljeni dio zgrade </w:t>
      </w:r>
      <w:r w:rsidR="008D402D" w:rsidRPr="00EE152C">
        <w:rPr>
          <w:rFonts w:ascii="Times New Roman" w:hAnsi="Times New Roman" w:cs="Times New Roman"/>
        </w:rPr>
        <w:t>(35m</w:t>
      </w:r>
      <w:r w:rsidR="008D402D" w:rsidRPr="00EE152C">
        <w:rPr>
          <w:rFonts w:ascii="Times New Roman" w:hAnsi="Times New Roman" w:cs="Times New Roman"/>
          <w:vertAlign w:val="superscript"/>
        </w:rPr>
        <w:t>2</w:t>
      </w:r>
      <w:r w:rsidR="008D402D" w:rsidRPr="00EE152C">
        <w:rPr>
          <w:rFonts w:ascii="Times New Roman" w:hAnsi="Times New Roman" w:cs="Times New Roman"/>
        </w:rPr>
        <w:t xml:space="preserve"> po nositelju obnove +10 m</w:t>
      </w:r>
      <w:r w:rsidR="008D402D" w:rsidRPr="00EE152C">
        <w:rPr>
          <w:rFonts w:ascii="Times New Roman" w:hAnsi="Times New Roman" w:cs="Times New Roman"/>
          <w:vertAlign w:val="superscript"/>
        </w:rPr>
        <w:t>2</w:t>
      </w:r>
      <w:r w:rsidR="008D402D" w:rsidRPr="00EE152C">
        <w:rPr>
          <w:rFonts w:ascii="Times New Roman" w:hAnsi="Times New Roman" w:cs="Times New Roman"/>
        </w:rPr>
        <w:t xml:space="preserve"> za svakog sljedećeg člana) </w:t>
      </w:r>
      <w:r w:rsidRPr="00EE152C">
        <w:rPr>
          <w:rFonts w:ascii="Times New Roman" w:hAnsi="Times New Roman" w:cs="Times New Roman"/>
        </w:rPr>
        <w:t xml:space="preserve">(obnovljenih kvadrata i potkrovlja koje nije stambeno) ukoliko isto dokažu Potvrdom nadležnog Ministarstva regionalnog razvoja i fondova Europske unije, Uprave za regionalni razvoj </w:t>
      </w:r>
      <w:r w:rsidR="00635B50" w:rsidRPr="00EE152C">
        <w:rPr>
          <w:rFonts w:ascii="Times New Roman" w:hAnsi="Times New Roman" w:cs="Times New Roman"/>
        </w:rPr>
        <w:t>i to Potvrdom o obnovi u ratu oštećene obiteljske kuće imenovanog korisnika obnove ili Rješenjem županijskog ureda nadležnog za poslove obnove.</w:t>
      </w:r>
    </w:p>
    <w:p w14:paraId="2B269598" w14:textId="642A54F8" w:rsidR="00007288" w:rsidRPr="00B803EA" w:rsidRDefault="00007288" w:rsidP="00784113">
      <w:pPr>
        <w:spacing w:after="0" w:line="240" w:lineRule="auto"/>
        <w:jc w:val="both"/>
        <w:rPr>
          <w:rFonts w:ascii="Times New Roman" w:hAnsi="Times New Roman" w:cs="Times New Roman"/>
        </w:rPr>
      </w:pPr>
    </w:p>
    <w:p w14:paraId="470AA6A7" w14:textId="77777777" w:rsidR="00D1564D" w:rsidRPr="00B803EA" w:rsidRDefault="00D1564D" w:rsidP="00784113">
      <w:pPr>
        <w:spacing w:after="0" w:line="240" w:lineRule="auto"/>
        <w:jc w:val="both"/>
        <w:rPr>
          <w:rFonts w:ascii="Times New Roman" w:hAnsi="Times New Roman" w:cs="Times New Roman"/>
        </w:rPr>
      </w:pPr>
    </w:p>
    <w:p w14:paraId="407F3743" w14:textId="63C81489" w:rsidR="00286CEC" w:rsidRPr="00B803EA" w:rsidRDefault="00286CEC"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IV. ZONE ZA PLAĆANJE KOMUNALNOG DOPRINOSA</w:t>
      </w:r>
    </w:p>
    <w:p w14:paraId="6B77EC84" w14:textId="77777777" w:rsidR="00295988" w:rsidRPr="00B803EA" w:rsidRDefault="00295988" w:rsidP="00784113">
      <w:pPr>
        <w:tabs>
          <w:tab w:val="left" w:pos="567"/>
        </w:tabs>
        <w:spacing w:after="0" w:line="240" w:lineRule="auto"/>
        <w:ind w:firstLine="709"/>
        <w:jc w:val="both"/>
        <w:rPr>
          <w:rFonts w:ascii="Times New Roman" w:hAnsi="Times New Roman" w:cs="Times New Roman"/>
          <w:b/>
          <w:bCs/>
        </w:rPr>
      </w:pPr>
    </w:p>
    <w:p w14:paraId="4CFF5E87" w14:textId="6671924F" w:rsidR="00286CEC" w:rsidRPr="00B803EA" w:rsidRDefault="00286CEC" w:rsidP="00784113">
      <w:pPr>
        <w:tabs>
          <w:tab w:val="left" w:pos="0"/>
          <w:tab w:val="left" w:pos="567"/>
        </w:tabs>
        <w:spacing w:after="0" w:line="240" w:lineRule="auto"/>
        <w:ind w:firstLine="709"/>
        <w:jc w:val="center"/>
        <w:rPr>
          <w:rFonts w:ascii="Times New Roman" w:hAnsi="Times New Roman" w:cs="Times New Roman"/>
          <w:b/>
          <w:bCs/>
          <w:color w:val="000000" w:themeColor="text1"/>
        </w:rPr>
      </w:pPr>
      <w:r w:rsidRPr="00B803EA">
        <w:rPr>
          <w:rFonts w:ascii="Times New Roman" w:hAnsi="Times New Roman" w:cs="Times New Roman"/>
          <w:b/>
          <w:bCs/>
          <w:color w:val="000000" w:themeColor="text1"/>
        </w:rPr>
        <w:t>Članak 4.</w:t>
      </w:r>
    </w:p>
    <w:p w14:paraId="4A1D38BC" w14:textId="04DF7F33" w:rsidR="002013DD" w:rsidRPr="00EE152C" w:rsidRDefault="00E31CB8" w:rsidP="00A12152">
      <w:pPr>
        <w:pStyle w:val="Odlomakpopisa"/>
        <w:numPr>
          <w:ilvl w:val="0"/>
          <w:numId w:val="14"/>
        </w:numPr>
        <w:tabs>
          <w:tab w:val="left" w:pos="0"/>
          <w:tab w:val="left" w:pos="567"/>
        </w:tabs>
        <w:spacing w:after="0" w:line="240" w:lineRule="auto"/>
        <w:ind w:hanging="294"/>
        <w:jc w:val="both"/>
        <w:rPr>
          <w:rFonts w:ascii="Times New Roman" w:hAnsi="Times New Roman" w:cs="Times New Roman"/>
          <w:color w:val="000000" w:themeColor="text1"/>
        </w:rPr>
      </w:pPr>
      <w:r w:rsidRPr="00EE152C">
        <w:rPr>
          <w:rFonts w:ascii="Times New Roman" w:hAnsi="Times New Roman" w:cs="Times New Roman"/>
          <w:color w:val="000000" w:themeColor="text1"/>
        </w:rPr>
        <w:t>Utvrđuju se područja zona u Gradu Vodicama za plaćanje i to:</w:t>
      </w:r>
    </w:p>
    <w:p w14:paraId="5A07AA2F" w14:textId="6FF55CC0" w:rsidR="005E2B16" w:rsidRPr="00B803EA" w:rsidRDefault="00A12152" w:rsidP="00A12152">
      <w:pPr>
        <w:tabs>
          <w:tab w:val="left" w:pos="0"/>
          <w:tab w:val="left" w:pos="567"/>
        </w:tabs>
        <w:spacing w:after="0" w:line="240" w:lineRule="auto"/>
        <w:ind w:left="720" w:hanging="294"/>
        <w:jc w:val="both"/>
        <w:rPr>
          <w:rFonts w:ascii="Times New Roman" w:hAnsi="Times New Roman" w:cs="Times New Roman"/>
          <w:color w:val="000000" w:themeColor="text1"/>
        </w:rPr>
      </w:pP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005E2B16" w:rsidRPr="00B803EA">
        <w:rPr>
          <w:rFonts w:ascii="Times New Roman" w:hAnsi="Times New Roman" w:cs="Times New Roman"/>
          <w:b/>
          <w:bCs/>
          <w:color w:val="000000" w:themeColor="text1"/>
        </w:rPr>
        <w:t>I zona</w:t>
      </w:r>
      <w:r w:rsidR="005E2B16" w:rsidRPr="00B803EA">
        <w:rPr>
          <w:rFonts w:ascii="Times New Roman" w:hAnsi="Times New Roman" w:cs="Times New Roman"/>
          <w:color w:val="000000" w:themeColor="text1"/>
        </w:rPr>
        <w:t xml:space="preserve">: građevinska područja </w:t>
      </w:r>
      <w:r w:rsidR="009A3FA3" w:rsidRPr="00B803EA">
        <w:rPr>
          <w:rFonts w:ascii="Times New Roman" w:hAnsi="Times New Roman" w:cs="Times New Roman"/>
          <w:color w:val="000000" w:themeColor="text1"/>
        </w:rPr>
        <w:t>određen</w:t>
      </w:r>
      <w:r w:rsidR="00C940B4" w:rsidRPr="00B803EA">
        <w:rPr>
          <w:rFonts w:ascii="Times New Roman" w:hAnsi="Times New Roman" w:cs="Times New Roman"/>
          <w:color w:val="000000" w:themeColor="text1"/>
        </w:rPr>
        <w:t xml:space="preserve">a </w:t>
      </w:r>
      <w:r w:rsidR="00EA62EA" w:rsidRPr="00B803EA">
        <w:rPr>
          <w:rFonts w:ascii="Times New Roman" w:hAnsi="Times New Roman" w:cs="Times New Roman"/>
          <w:color w:val="000000" w:themeColor="text1"/>
        </w:rPr>
        <w:t>Prostornim planom uređenja Grada Vodica (</w:t>
      </w:r>
      <w:r w:rsidR="00AB551D" w:rsidRPr="00B803EA">
        <w:rPr>
          <w:rFonts w:ascii="Times New Roman" w:hAnsi="Times New Roman" w:cs="Times New Roman"/>
          <w:color w:val="000000" w:themeColor="text1"/>
        </w:rPr>
        <w:t xml:space="preserve">građevinska područja </w:t>
      </w:r>
      <w:r w:rsidR="00EA62EA" w:rsidRPr="00B803EA">
        <w:rPr>
          <w:rFonts w:ascii="Times New Roman" w:hAnsi="Times New Roman" w:cs="Times New Roman"/>
          <w:color w:val="000000" w:themeColor="text1"/>
        </w:rPr>
        <w:t xml:space="preserve">naselja </w:t>
      </w:r>
      <w:r w:rsidR="005E2B16" w:rsidRPr="00B803EA">
        <w:rPr>
          <w:rFonts w:ascii="Times New Roman" w:hAnsi="Times New Roman" w:cs="Times New Roman"/>
          <w:color w:val="000000" w:themeColor="text1"/>
        </w:rPr>
        <w:t>Čista Mala, Čista Velika</w:t>
      </w:r>
      <w:r w:rsidR="00AB551D" w:rsidRPr="00B803EA">
        <w:rPr>
          <w:rFonts w:ascii="Times New Roman" w:hAnsi="Times New Roman" w:cs="Times New Roman"/>
          <w:color w:val="000000" w:themeColor="text1"/>
        </w:rPr>
        <w:t xml:space="preserve">, </w:t>
      </w:r>
      <w:proofErr w:type="spellStart"/>
      <w:r w:rsidR="005E2B16" w:rsidRPr="00B803EA">
        <w:rPr>
          <w:rFonts w:ascii="Times New Roman" w:hAnsi="Times New Roman" w:cs="Times New Roman"/>
          <w:color w:val="000000" w:themeColor="text1"/>
        </w:rPr>
        <w:t>Dragišići</w:t>
      </w:r>
      <w:proofErr w:type="spellEnd"/>
      <w:r w:rsidR="005E2B16" w:rsidRPr="00B803EA">
        <w:rPr>
          <w:rFonts w:ascii="Times New Roman" w:hAnsi="Times New Roman" w:cs="Times New Roman"/>
          <w:color w:val="000000" w:themeColor="text1"/>
        </w:rPr>
        <w:t xml:space="preserve">, </w:t>
      </w:r>
      <w:proofErr w:type="spellStart"/>
      <w:r w:rsidR="00E93066" w:rsidRPr="00B803EA">
        <w:rPr>
          <w:rFonts w:ascii="Times New Roman" w:hAnsi="Times New Roman" w:cs="Times New Roman"/>
          <w:color w:val="000000" w:themeColor="text1"/>
        </w:rPr>
        <w:t>Gaćelezi</w:t>
      </w:r>
      <w:proofErr w:type="spellEnd"/>
      <w:r w:rsidR="00AB551D" w:rsidRPr="00B803EA">
        <w:rPr>
          <w:rFonts w:ascii="Times New Roman" w:hAnsi="Times New Roman" w:cs="Times New Roman"/>
          <w:color w:val="000000" w:themeColor="text1"/>
        </w:rPr>
        <w:t xml:space="preserve">, </w:t>
      </w:r>
      <w:r w:rsidR="00E93066" w:rsidRPr="00B803EA">
        <w:rPr>
          <w:rFonts w:ascii="Times New Roman" w:hAnsi="Times New Roman" w:cs="Times New Roman"/>
          <w:color w:val="000000" w:themeColor="text1"/>
        </w:rPr>
        <w:t>Grabovci, Prvić Luka</w:t>
      </w:r>
      <w:r w:rsidR="00AB551D" w:rsidRPr="00B803EA">
        <w:rPr>
          <w:rFonts w:ascii="Times New Roman" w:hAnsi="Times New Roman" w:cs="Times New Roman"/>
          <w:color w:val="000000" w:themeColor="text1"/>
        </w:rPr>
        <w:t>,</w:t>
      </w:r>
      <w:r w:rsidR="00E93066" w:rsidRPr="00B803EA">
        <w:rPr>
          <w:rFonts w:ascii="Times New Roman" w:hAnsi="Times New Roman" w:cs="Times New Roman"/>
          <w:color w:val="000000" w:themeColor="text1"/>
        </w:rPr>
        <w:t xml:space="preserve"> Prvić Šepurine, Srima</w:t>
      </w:r>
      <w:r w:rsidR="00AB551D" w:rsidRPr="00B803EA">
        <w:rPr>
          <w:rFonts w:ascii="Times New Roman" w:hAnsi="Times New Roman" w:cs="Times New Roman"/>
          <w:color w:val="000000" w:themeColor="text1"/>
        </w:rPr>
        <w:t xml:space="preserve">, </w:t>
      </w:r>
      <w:r w:rsidR="00EA62EA" w:rsidRPr="00B803EA">
        <w:rPr>
          <w:rFonts w:ascii="Times New Roman" w:hAnsi="Times New Roman" w:cs="Times New Roman"/>
          <w:color w:val="000000" w:themeColor="text1"/>
        </w:rPr>
        <w:t>Vodice)</w:t>
      </w:r>
    </w:p>
    <w:p w14:paraId="4929B13C" w14:textId="32F42C42" w:rsidR="00D878D6" w:rsidRPr="00B803EA" w:rsidRDefault="00A12152" w:rsidP="00A12152">
      <w:pPr>
        <w:tabs>
          <w:tab w:val="left" w:pos="0"/>
          <w:tab w:val="left" w:pos="567"/>
        </w:tabs>
        <w:spacing w:after="0" w:line="240" w:lineRule="auto"/>
        <w:ind w:left="720" w:hanging="294"/>
        <w:jc w:val="both"/>
        <w:rPr>
          <w:rFonts w:ascii="Times New Roman" w:hAnsi="Times New Roman" w:cs="Times New Roman"/>
          <w:color w:val="000000" w:themeColor="text1"/>
        </w:rPr>
      </w:pP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00C843C5" w:rsidRPr="00B803EA">
        <w:rPr>
          <w:rFonts w:ascii="Times New Roman" w:hAnsi="Times New Roman" w:cs="Times New Roman"/>
          <w:b/>
          <w:bCs/>
          <w:color w:val="000000" w:themeColor="text1"/>
        </w:rPr>
        <w:t>II</w:t>
      </w:r>
      <w:r w:rsidR="005E2B16" w:rsidRPr="00B803EA">
        <w:rPr>
          <w:rFonts w:ascii="Times New Roman" w:hAnsi="Times New Roman" w:cs="Times New Roman"/>
          <w:b/>
          <w:bCs/>
          <w:color w:val="000000" w:themeColor="text1"/>
        </w:rPr>
        <w:t xml:space="preserve"> zona</w:t>
      </w:r>
      <w:r w:rsidR="005E2B16" w:rsidRPr="00B803EA">
        <w:rPr>
          <w:rFonts w:ascii="Times New Roman" w:hAnsi="Times New Roman" w:cs="Times New Roman"/>
          <w:color w:val="000000" w:themeColor="text1"/>
        </w:rPr>
        <w:t xml:space="preserve">: </w:t>
      </w:r>
      <w:r w:rsidR="00C940B4" w:rsidRPr="00B803EA">
        <w:rPr>
          <w:rFonts w:ascii="Times New Roman" w:hAnsi="Times New Roman" w:cs="Times New Roman"/>
          <w:color w:val="000000" w:themeColor="text1"/>
        </w:rPr>
        <w:t xml:space="preserve"> </w:t>
      </w:r>
      <w:r w:rsidR="00E31CB8" w:rsidRPr="00B803EA">
        <w:rPr>
          <w:rFonts w:ascii="Times New Roman" w:hAnsi="Times New Roman" w:cs="Times New Roman"/>
          <w:color w:val="000000" w:themeColor="text1"/>
        </w:rPr>
        <w:t>područj</w:t>
      </w:r>
      <w:r w:rsidR="00D878D6" w:rsidRPr="00B803EA">
        <w:rPr>
          <w:rFonts w:ascii="Times New Roman" w:hAnsi="Times New Roman" w:cs="Times New Roman"/>
          <w:color w:val="000000" w:themeColor="text1"/>
        </w:rPr>
        <w:t>a</w:t>
      </w:r>
      <w:r w:rsidR="00E31CB8" w:rsidRPr="00B803EA">
        <w:rPr>
          <w:rFonts w:ascii="Times New Roman" w:hAnsi="Times New Roman" w:cs="Times New Roman"/>
          <w:color w:val="000000" w:themeColor="text1"/>
        </w:rPr>
        <w:t xml:space="preserve"> koj</w:t>
      </w:r>
      <w:r w:rsidR="00D878D6" w:rsidRPr="00B803EA">
        <w:rPr>
          <w:rFonts w:ascii="Times New Roman" w:hAnsi="Times New Roman" w:cs="Times New Roman"/>
          <w:color w:val="000000" w:themeColor="text1"/>
        </w:rPr>
        <w:t>a</w:t>
      </w:r>
      <w:r w:rsidR="00E31CB8" w:rsidRPr="00B803EA">
        <w:rPr>
          <w:rFonts w:ascii="Times New Roman" w:hAnsi="Times New Roman" w:cs="Times New Roman"/>
          <w:color w:val="000000" w:themeColor="text1"/>
        </w:rPr>
        <w:t xml:space="preserve"> ni</w:t>
      </w:r>
      <w:r w:rsidR="00D878D6" w:rsidRPr="00B803EA">
        <w:rPr>
          <w:rFonts w:ascii="Times New Roman" w:hAnsi="Times New Roman" w:cs="Times New Roman"/>
          <w:color w:val="000000" w:themeColor="text1"/>
        </w:rPr>
        <w:t>su</w:t>
      </w:r>
      <w:r w:rsidR="00E31CB8" w:rsidRPr="00B803EA">
        <w:rPr>
          <w:rFonts w:ascii="Times New Roman" w:hAnsi="Times New Roman" w:cs="Times New Roman"/>
          <w:color w:val="000000" w:themeColor="text1"/>
        </w:rPr>
        <w:t xml:space="preserve"> u obuhvatu zone I., a unutar su granica obuhvata Grada Vodica</w:t>
      </w:r>
    </w:p>
    <w:p w14:paraId="1E0FCF60" w14:textId="711B697E" w:rsidR="006C0E88" w:rsidRPr="00EE152C" w:rsidRDefault="002013DD" w:rsidP="00EE152C">
      <w:pPr>
        <w:pStyle w:val="Odlomakpopisa"/>
        <w:numPr>
          <w:ilvl w:val="0"/>
          <w:numId w:val="14"/>
        </w:numPr>
        <w:tabs>
          <w:tab w:val="left" w:pos="0"/>
          <w:tab w:val="left" w:pos="567"/>
        </w:tabs>
        <w:spacing w:after="0" w:line="240" w:lineRule="auto"/>
        <w:jc w:val="both"/>
        <w:rPr>
          <w:rFonts w:ascii="Times New Roman" w:hAnsi="Times New Roman" w:cs="Times New Roman"/>
          <w:color w:val="000000" w:themeColor="text1"/>
        </w:rPr>
      </w:pPr>
      <w:r w:rsidRPr="00EE152C">
        <w:rPr>
          <w:rFonts w:ascii="Times New Roman" w:hAnsi="Times New Roman" w:cs="Times New Roman"/>
          <w:color w:val="000000" w:themeColor="text1"/>
        </w:rPr>
        <w:t>Područja zona obuhvata definirana su Prostornim planom uređenja Grada Vodica i ovom Odlukom</w:t>
      </w:r>
      <w:r w:rsidR="00B92CDF" w:rsidRPr="00EE152C">
        <w:rPr>
          <w:rFonts w:ascii="Times New Roman" w:hAnsi="Times New Roman" w:cs="Times New Roman"/>
          <w:color w:val="000000" w:themeColor="text1"/>
        </w:rPr>
        <w:t xml:space="preserve">. </w:t>
      </w:r>
    </w:p>
    <w:p w14:paraId="43AAECD3" w14:textId="7EA83878" w:rsidR="003422B1" w:rsidRPr="00B803EA" w:rsidRDefault="003422B1" w:rsidP="00784113">
      <w:pPr>
        <w:tabs>
          <w:tab w:val="left" w:pos="0"/>
          <w:tab w:val="left" w:pos="567"/>
        </w:tabs>
        <w:spacing w:after="0" w:line="240" w:lineRule="auto"/>
        <w:ind w:firstLine="709"/>
        <w:jc w:val="both"/>
        <w:rPr>
          <w:rFonts w:ascii="Times New Roman" w:hAnsi="Times New Roman" w:cs="Times New Roman"/>
          <w:b/>
          <w:bCs/>
          <w:color w:val="000000" w:themeColor="text1"/>
        </w:rPr>
      </w:pPr>
    </w:p>
    <w:p w14:paraId="168B51B3" w14:textId="77777777" w:rsidR="00D1564D" w:rsidRPr="00B803EA" w:rsidRDefault="00D1564D" w:rsidP="00784113">
      <w:pPr>
        <w:tabs>
          <w:tab w:val="left" w:pos="0"/>
          <w:tab w:val="left" w:pos="567"/>
        </w:tabs>
        <w:spacing w:after="0" w:line="240" w:lineRule="auto"/>
        <w:ind w:firstLine="709"/>
        <w:jc w:val="both"/>
        <w:rPr>
          <w:rFonts w:ascii="Times New Roman" w:hAnsi="Times New Roman" w:cs="Times New Roman"/>
          <w:b/>
          <w:bCs/>
          <w:color w:val="000000" w:themeColor="text1"/>
        </w:rPr>
      </w:pPr>
    </w:p>
    <w:p w14:paraId="220827CE" w14:textId="77777777" w:rsidR="00B44B8E" w:rsidRPr="00B803EA" w:rsidRDefault="00F832D6"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V. JEDINIČNA VRIJEDNOST KOMUNALNOG DOPRINOSA</w:t>
      </w:r>
    </w:p>
    <w:p w14:paraId="2DEBE09B" w14:textId="77777777" w:rsidR="00286CEC" w:rsidRPr="00B803EA" w:rsidRDefault="00286CEC" w:rsidP="00784113">
      <w:pPr>
        <w:spacing w:after="0" w:line="240" w:lineRule="auto"/>
        <w:ind w:firstLine="709"/>
        <w:rPr>
          <w:rFonts w:ascii="Times New Roman" w:hAnsi="Times New Roman" w:cs="Times New Roman"/>
          <w:b/>
          <w:bCs/>
        </w:rPr>
      </w:pPr>
    </w:p>
    <w:p w14:paraId="20ED1331" w14:textId="330F6701" w:rsidR="00286CEC" w:rsidRPr="00B803EA" w:rsidRDefault="00286CEC" w:rsidP="00784113">
      <w:pPr>
        <w:tabs>
          <w:tab w:val="left" w:pos="0"/>
          <w:tab w:val="left" w:pos="567"/>
        </w:tabs>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Članak 5</w:t>
      </w:r>
      <w:r w:rsidR="0073511A" w:rsidRPr="00B803EA">
        <w:rPr>
          <w:rFonts w:ascii="Times New Roman" w:hAnsi="Times New Roman" w:cs="Times New Roman"/>
          <w:b/>
          <w:bCs/>
        </w:rPr>
        <w:t>.</w:t>
      </w:r>
    </w:p>
    <w:p w14:paraId="43D0217B" w14:textId="1ED5633E" w:rsidR="00AB66E0" w:rsidRPr="00AB66E0" w:rsidRDefault="00315D7B" w:rsidP="008F3913">
      <w:pPr>
        <w:pStyle w:val="Odlomakpopisa"/>
        <w:numPr>
          <w:ilvl w:val="0"/>
          <w:numId w:val="27"/>
        </w:numPr>
        <w:tabs>
          <w:tab w:val="left" w:pos="0"/>
          <w:tab w:val="left" w:pos="567"/>
        </w:tabs>
        <w:spacing w:after="0" w:line="240" w:lineRule="auto"/>
        <w:jc w:val="both"/>
        <w:rPr>
          <w:rFonts w:ascii="Times New Roman" w:hAnsi="Times New Roman" w:cs="Times New Roman"/>
        </w:rPr>
      </w:pPr>
      <w:r w:rsidRPr="00AB66E0">
        <w:rPr>
          <w:rFonts w:ascii="Times New Roman" w:hAnsi="Times New Roman" w:cs="Times New Roman"/>
        </w:rPr>
        <w:t>Jedinična vrijednost komunalnog doprinosa</w:t>
      </w:r>
      <w:r w:rsidR="00B031D8" w:rsidRPr="00AB66E0">
        <w:rPr>
          <w:rFonts w:ascii="Times New Roman" w:hAnsi="Times New Roman" w:cs="Times New Roman"/>
        </w:rPr>
        <w:t xml:space="preserve"> iznosi</w:t>
      </w:r>
      <w:r w:rsidR="005E2F7A" w:rsidRPr="00AB66E0">
        <w:rPr>
          <w:rFonts w:ascii="Times New Roman" w:hAnsi="Times New Roman" w:cs="Times New Roman"/>
        </w:rPr>
        <w:t xml:space="preserve"> kako slijedi:</w:t>
      </w:r>
    </w:p>
    <w:tbl>
      <w:tblPr>
        <w:tblStyle w:val="Reetkatablice"/>
        <w:tblW w:w="0" w:type="auto"/>
        <w:tblInd w:w="228" w:type="dxa"/>
        <w:tblLook w:val="04A0" w:firstRow="1" w:lastRow="0" w:firstColumn="1" w:lastColumn="0" w:noHBand="0" w:noVBand="1"/>
      </w:tblPr>
      <w:tblGrid>
        <w:gridCol w:w="3096"/>
        <w:gridCol w:w="2880"/>
        <w:gridCol w:w="3312"/>
      </w:tblGrid>
      <w:tr w:rsidR="001859B1" w:rsidRPr="00B803EA" w14:paraId="79098867" w14:textId="77777777" w:rsidTr="00416692">
        <w:tc>
          <w:tcPr>
            <w:tcW w:w="3096" w:type="dxa"/>
          </w:tcPr>
          <w:p w14:paraId="30261101" w14:textId="2B8A89C6" w:rsidR="001E4A86" w:rsidRPr="00B803EA" w:rsidRDefault="001E4A86" w:rsidP="00416692">
            <w:pPr>
              <w:tabs>
                <w:tab w:val="left" w:pos="0"/>
                <w:tab w:val="left" w:pos="567"/>
              </w:tabs>
              <w:jc w:val="center"/>
              <w:rPr>
                <w:rFonts w:ascii="Times New Roman" w:hAnsi="Times New Roman" w:cs="Times New Roman"/>
              </w:rPr>
            </w:pPr>
            <w:r w:rsidRPr="00B803EA">
              <w:rPr>
                <w:rFonts w:ascii="Times New Roman" w:hAnsi="Times New Roman" w:cs="Times New Roman"/>
              </w:rPr>
              <w:t>ZONA</w:t>
            </w:r>
          </w:p>
        </w:tc>
        <w:tc>
          <w:tcPr>
            <w:tcW w:w="2880" w:type="dxa"/>
          </w:tcPr>
          <w:p w14:paraId="3F670DE2" w14:textId="77777777" w:rsidR="001E4A86" w:rsidRPr="00B803EA" w:rsidRDefault="001E4A86" w:rsidP="00416692">
            <w:pPr>
              <w:tabs>
                <w:tab w:val="left" w:pos="0"/>
                <w:tab w:val="left" w:pos="567"/>
              </w:tabs>
              <w:jc w:val="center"/>
              <w:rPr>
                <w:rFonts w:ascii="Times New Roman" w:hAnsi="Times New Roman" w:cs="Times New Roman"/>
              </w:rPr>
            </w:pPr>
            <w:r w:rsidRPr="00B803EA">
              <w:rPr>
                <w:rFonts w:ascii="Times New Roman" w:hAnsi="Times New Roman" w:cs="Times New Roman"/>
              </w:rPr>
              <w:t>I</w:t>
            </w:r>
          </w:p>
        </w:tc>
        <w:tc>
          <w:tcPr>
            <w:tcW w:w="3312" w:type="dxa"/>
          </w:tcPr>
          <w:p w14:paraId="6F8C6B9E" w14:textId="77777777" w:rsidR="001E4A86" w:rsidRPr="00B803EA" w:rsidRDefault="001E4A86" w:rsidP="00416692">
            <w:pPr>
              <w:tabs>
                <w:tab w:val="left" w:pos="0"/>
                <w:tab w:val="left" w:pos="567"/>
              </w:tabs>
              <w:jc w:val="center"/>
              <w:rPr>
                <w:rFonts w:ascii="Times New Roman" w:hAnsi="Times New Roman" w:cs="Times New Roman"/>
              </w:rPr>
            </w:pPr>
            <w:r w:rsidRPr="00B803EA">
              <w:rPr>
                <w:rFonts w:ascii="Times New Roman" w:hAnsi="Times New Roman" w:cs="Times New Roman"/>
              </w:rPr>
              <w:t>II</w:t>
            </w:r>
          </w:p>
        </w:tc>
      </w:tr>
      <w:tr w:rsidR="000E5DCC" w:rsidRPr="00B803EA" w14:paraId="6C57168E" w14:textId="77777777" w:rsidTr="00416692">
        <w:tc>
          <w:tcPr>
            <w:tcW w:w="3096" w:type="dxa"/>
          </w:tcPr>
          <w:p w14:paraId="7DC2C8EE" w14:textId="7E30C9ED" w:rsidR="001E4A86" w:rsidRPr="00B803EA" w:rsidRDefault="001E4A86" w:rsidP="00416692">
            <w:pPr>
              <w:tabs>
                <w:tab w:val="left" w:pos="0"/>
                <w:tab w:val="left" w:pos="567"/>
              </w:tabs>
              <w:jc w:val="center"/>
              <w:rPr>
                <w:rFonts w:ascii="Times New Roman" w:hAnsi="Times New Roman" w:cs="Times New Roman"/>
              </w:rPr>
            </w:pPr>
            <w:r w:rsidRPr="00B803EA">
              <w:rPr>
                <w:rFonts w:ascii="Times New Roman" w:hAnsi="Times New Roman" w:cs="Times New Roman"/>
              </w:rPr>
              <w:t xml:space="preserve">Jedinična </w:t>
            </w:r>
            <w:r w:rsidR="00145468" w:rsidRPr="00B803EA">
              <w:rPr>
                <w:rFonts w:ascii="Times New Roman" w:hAnsi="Times New Roman" w:cs="Times New Roman"/>
              </w:rPr>
              <w:t>vrijednost komunalnog doprinosa (</w:t>
            </w:r>
            <w:r w:rsidR="00537B21">
              <w:rPr>
                <w:rFonts w:ascii="Times New Roman" w:hAnsi="Times New Roman" w:cs="Times New Roman"/>
              </w:rPr>
              <w:t>EUR</w:t>
            </w:r>
            <w:r w:rsidR="00145468" w:rsidRPr="00B803EA">
              <w:rPr>
                <w:rFonts w:ascii="Times New Roman" w:hAnsi="Times New Roman" w:cs="Times New Roman"/>
              </w:rPr>
              <w:t>/m</w:t>
            </w:r>
            <w:r w:rsidR="00145468" w:rsidRPr="00B803EA">
              <w:rPr>
                <w:rFonts w:ascii="Times New Roman" w:hAnsi="Times New Roman" w:cs="Times New Roman"/>
                <w:vertAlign w:val="superscript"/>
              </w:rPr>
              <w:t>3</w:t>
            </w:r>
            <w:r w:rsidR="00145468" w:rsidRPr="00B803EA">
              <w:rPr>
                <w:rFonts w:ascii="Times New Roman" w:hAnsi="Times New Roman" w:cs="Times New Roman"/>
              </w:rPr>
              <w:t>)</w:t>
            </w:r>
          </w:p>
        </w:tc>
        <w:tc>
          <w:tcPr>
            <w:tcW w:w="2880" w:type="dxa"/>
          </w:tcPr>
          <w:p w14:paraId="34A359DB" w14:textId="77777777" w:rsidR="000D58D2" w:rsidRPr="00B803EA" w:rsidRDefault="000D58D2" w:rsidP="00784113">
            <w:pPr>
              <w:tabs>
                <w:tab w:val="left" w:pos="0"/>
                <w:tab w:val="left" w:pos="567"/>
              </w:tabs>
              <w:ind w:firstLine="709"/>
              <w:jc w:val="center"/>
              <w:rPr>
                <w:rFonts w:ascii="Times New Roman" w:hAnsi="Times New Roman" w:cs="Times New Roman"/>
              </w:rPr>
            </w:pPr>
          </w:p>
          <w:p w14:paraId="79BB0916" w14:textId="27F8E39E" w:rsidR="001E4A86" w:rsidRPr="00B803EA" w:rsidRDefault="00537B21" w:rsidP="00416692">
            <w:pPr>
              <w:tabs>
                <w:tab w:val="left" w:pos="0"/>
                <w:tab w:val="left" w:pos="567"/>
              </w:tabs>
              <w:jc w:val="center"/>
              <w:rPr>
                <w:rFonts w:ascii="Times New Roman" w:hAnsi="Times New Roman" w:cs="Times New Roman"/>
              </w:rPr>
            </w:pPr>
            <w:r>
              <w:rPr>
                <w:rFonts w:ascii="Times New Roman" w:hAnsi="Times New Roman" w:cs="Times New Roman"/>
              </w:rPr>
              <w:t>18,3</w:t>
            </w:r>
            <w:r w:rsidR="00F80269">
              <w:rPr>
                <w:rFonts w:ascii="Times New Roman" w:hAnsi="Times New Roman" w:cs="Times New Roman"/>
              </w:rPr>
              <w:t>2</w:t>
            </w:r>
          </w:p>
          <w:p w14:paraId="17588BBA" w14:textId="77777777" w:rsidR="000D58D2" w:rsidRPr="00B803EA" w:rsidRDefault="000D58D2" w:rsidP="00784113">
            <w:pPr>
              <w:tabs>
                <w:tab w:val="left" w:pos="0"/>
                <w:tab w:val="left" w:pos="567"/>
              </w:tabs>
              <w:ind w:firstLine="709"/>
              <w:jc w:val="center"/>
              <w:rPr>
                <w:rFonts w:ascii="Times New Roman" w:hAnsi="Times New Roman" w:cs="Times New Roman"/>
              </w:rPr>
            </w:pPr>
          </w:p>
        </w:tc>
        <w:tc>
          <w:tcPr>
            <w:tcW w:w="3312" w:type="dxa"/>
          </w:tcPr>
          <w:p w14:paraId="3AF5266D" w14:textId="77777777" w:rsidR="000D58D2" w:rsidRPr="00B803EA" w:rsidRDefault="000D58D2" w:rsidP="00784113">
            <w:pPr>
              <w:tabs>
                <w:tab w:val="left" w:pos="0"/>
                <w:tab w:val="left" w:pos="567"/>
              </w:tabs>
              <w:ind w:firstLine="709"/>
              <w:jc w:val="center"/>
              <w:rPr>
                <w:rFonts w:ascii="Times New Roman" w:hAnsi="Times New Roman" w:cs="Times New Roman"/>
              </w:rPr>
            </w:pPr>
          </w:p>
          <w:p w14:paraId="69D004DA" w14:textId="73AEDC95" w:rsidR="001E4A86" w:rsidRPr="00B803EA" w:rsidRDefault="00537B21" w:rsidP="00416692">
            <w:pPr>
              <w:tabs>
                <w:tab w:val="left" w:pos="0"/>
                <w:tab w:val="left" w:pos="567"/>
              </w:tabs>
              <w:jc w:val="center"/>
              <w:rPr>
                <w:rFonts w:ascii="Times New Roman" w:hAnsi="Times New Roman" w:cs="Times New Roman"/>
              </w:rPr>
            </w:pPr>
            <w:r>
              <w:rPr>
                <w:rFonts w:ascii="Times New Roman" w:hAnsi="Times New Roman" w:cs="Times New Roman"/>
              </w:rPr>
              <w:t>1,83</w:t>
            </w:r>
          </w:p>
        </w:tc>
      </w:tr>
    </w:tbl>
    <w:p w14:paraId="3079F755" w14:textId="79CA0E79" w:rsidR="007B5AC2" w:rsidRPr="00B803EA" w:rsidRDefault="007B5AC2" w:rsidP="00784113">
      <w:pPr>
        <w:tabs>
          <w:tab w:val="left" w:pos="567"/>
        </w:tabs>
        <w:spacing w:after="0" w:line="240" w:lineRule="auto"/>
        <w:jc w:val="both"/>
        <w:rPr>
          <w:rFonts w:ascii="Times New Roman" w:hAnsi="Times New Roman" w:cs="Times New Roman"/>
          <w:strike/>
        </w:rPr>
      </w:pPr>
    </w:p>
    <w:p w14:paraId="579A3EFA" w14:textId="77777777" w:rsidR="00D1564D" w:rsidRPr="00B803EA" w:rsidRDefault="00D1564D" w:rsidP="00784113">
      <w:pPr>
        <w:tabs>
          <w:tab w:val="left" w:pos="567"/>
        </w:tabs>
        <w:spacing w:after="0" w:line="240" w:lineRule="auto"/>
        <w:jc w:val="both"/>
        <w:rPr>
          <w:rFonts w:ascii="Times New Roman" w:hAnsi="Times New Roman" w:cs="Times New Roman"/>
          <w:strike/>
        </w:rPr>
      </w:pPr>
    </w:p>
    <w:p w14:paraId="4F0FB2DC" w14:textId="4452D617" w:rsidR="00F832D6" w:rsidRPr="00B803EA" w:rsidRDefault="00F274BE"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VI. NAČIN I ROKOVI PLAĆANJA KOMUNALNOG DOPRINOSA</w:t>
      </w:r>
    </w:p>
    <w:p w14:paraId="38EC173C" w14:textId="77777777" w:rsidR="00E31CB8" w:rsidRPr="00B803EA" w:rsidRDefault="00E31CB8" w:rsidP="00784113">
      <w:pPr>
        <w:spacing w:after="0" w:line="240" w:lineRule="auto"/>
        <w:ind w:firstLine="709"/>
        <w:rPr>
          <w:rFonts w:ascii="Times New Roman" w:hAnsi="Times New Roman" w:cs="Times New Roman"/>
          <w:b/>
          <w:bCs/>
        </w:rPr>
      </w:pPr>
    </w:p>
    <w:p w14:paraId="42B3B56E" w14:textId="22C6F835" w:rsidR="000E279C" w:rsidRPr="00B803EA" w:rsidRDefault="00286CEC" w:rsidP="00784113">
      <w:pPr>
        <w:tabs>
          <w:tab w:val="left" w:pos="0"/>
          <w:tab w:val="left" w:pos="567"/>
        </w:tabs>
        <w:spacing w:after="0" w:line="240" w:lineRule="auto"/>
        <w:jc w:val="center"/>
        <w:rPr>
          <w:rFonts w:ascii="Times New Roman" w:hAnsi="Times New Roman" w:cs="Times New Roman"/>
          <w:b/>
          <w:bCs/>
        </w:rPr>
      </w:pPr>
      <w:r w:rsidRPr="00B803EA">
        <w:rPr>
          <w:rFonts w:ascii="Times New Roman" w:hAnsi="Times New Roman" w:cs="Times New Roman"/>
          <w:b/>
          <w:bCs/>
        </w:rPr>
        <w:t>Članak 6</w:t>
      </w:r>
      <w:r w:rsidR="00A56740" w:rsidRPr="00B803EA">
        <w:rPr>
          <w:rFonts w:ascii="Times New Roman" w:hAnsi="Times New Roman" w:cs="Times New Roman"/>
          <w:b/>
          <w:bCs/>
        </w:rPr>
        <w:t>.</w:t>
      </w:r>
    </w:p>
    <w:p w14:paraId="205AF5A8" w14:textId="54441B55" w:rsidR="003C7FEC" w:rsidRPr="00F80269" w:rsidRDefault="00A56740" w:rsidP="00F80269">
      <w:pPr>
        <w:pStyle w:val="Odlomakpopisa"/>
        <w:numPr>
          <w:ilvl w:val="0"/>
          <w:numId w:val="15"/>
        </w:numPr>
        <w:spacing w:after="0" w:line="240" w:lineRule="auto"/>
        <w:jc w:val="both"/>
        <w:rPr>
          <w:rFonts w:ascii="Times New Roman" w:hAnsi="Times New Roman" w:cs="Times New Roman"/>
        </w:rPr>
      </w:pPr>
      <w:r w:rsidRPr="00F80269">
        <w:rPr>
          <w:rFonts w:ascii="Times New Roman" w:hAnsi="Times New Roman" w:cs="Times New Roman"/>
        </w:rPr>
        <w:t>Komunalni doprinos plaća se jednokratno, u korist proračuna Grada Vodica, u roku od 15 dana od dana izvršnosti rješenja o komunalnom doprinosu.</w:t>
      </w:r>
    </w:p>
    <w:p w14:paraId="3F340DE1" w14:textId="77777777" w:rsidR="00C578C4" w:rsidRPr="00B803EA" w:rsidRDefault="00C578C4" w:rsidP="00784113">
      <w:pPr>
        <w:spacing w:after="0" w:line="240" w:lineRule="auto"/>
        <w:rPr>
          <w:rFonts w:ascii="Times New Roman" w:hAnsi="Times New Roman" w:cs="Times New Roman"/>
        </w:rPr>
      </w:pPr>
    </w:p>
    <w:p w14:paraId="0F8C85DA" w14:textId="462CC951" w:rsidR="000E279C" w:rsidRPr="00B803EA" w:rsidRDefault="00286CEC" w:rsidP="00784113">
      <w:pPr>
        <w:spacing w:after="0" w:line="240" w:lineRule="auto"/>
        <w:jc w:val="center"/>
        <w:rPr>
          <w:rFonts w:ascii="Times New Roman" w:hAnsi="Times New Roman" w:cs="Times New Roman"/>
        </w:rPr>
      </w:pPr>
      <w:r w:rsidRPr="00B803EA">
        <w:rPr>
          <w:rFonts w:ascii="Times New Roman" w:hAnsi="Times New Roman" w:cs="Times New Roman"/>
          <w:b/>
          <w:bCs/>
        </w:rPr>
        <w:t>Članak 7</w:t>
      </w:r>
      <w:r w:rsidR="00F832D6" w:rsidRPr="00B803EA">
        <w:rPr>
          <w:rFonts w:ascii="Times New Roman" w:hAnsi="Times New Roman" w:cs="Times New Roman"/>
          <w:b/>
          <w:bCs/>
        </w:rPr>
        <w:t>.</w:t>
      </w:r>
    </w:p>
    <w:p w14:paraId="12099589" w14:textId="77777777" w:rsidR="00134438" w:rsidRDefault="00EF1DC0" w:rsidP="00134438">
      <w:pPr>
        <w:pStyle w:val="Odlomakpopisa"/>
        <w:numPr>
          <w:ilvl w:val="0"/>
          <w:numId w:val="16"/>
        </w:numPr>
        <w:spacing w:after="0" w:line="240" w:lineRule="auto"/>
        <w:jc w:val="both"/>
        <w:rPr>
          <w:rFonts w:ascii="Times New Roman" w:hAnsi="Times New Roman" w:cs="Times New Roman"/>
        </w:rPr>
      </w:pPr>
      <w:r w:rsidRPr="00134438">
        <w:rPr>
          <w:rFonts w:ascii="Times New Roman" w:hAnsi="Times New Roman" w:cs="Times New Roman"/>
        </w:rPr>
        <w:t>Iznimno od odredbe članka 6. ove odluke, k</w:t>
      </w:r>
      <w:r w:rsidR="00F832D6" w:rsidRPr="00134438">
        <w:rPr>
          <w:rFonts w:ascii="Times New Roman" w:hAnsi="Times New Roman" w:cs="Times New Roman"/>
        </w:rPr>
        <w:t>omunalni doprinos obveznik može platiti obročno, do 12 mjesečnih obroka u roku od jedne godine od dana izvršnosti rješenja o komunalnom doprinosu, ako to pismeno zatraži najkasnije u roku od 15 dana od dana primitka rješenja o komunalnom doprinosu.</w:t>
      </w:r>
    </w:p>
    <w:p w14:paraId="02E3665B" w14:textId="77777777" w:rsidR="00134438" w:rsidRDefault="00E4225E" w:rsidP="00134438">
      <w:pPr>
        <w:pStyle w:val="Odlomakpopisa"/>
        <w:numPr>
          <w:ilvl w:val="0"/>
          <w:numId w:val="16"/>
        </w:numPr>
        <w:spacing w:after="0" w:line="240" w:lineRule="auto"/>
        <w:jc w:val="both"/>
        <w:rPr>
          <w:rFonts w:ascii="Times New Roman" w:hAnsi="Times New Roman" w:cs="Times New Roman"/>
        </w:rPr>
      </w:pPr>
      <w:r w:rsidRPr="00134438">
        <w:rPr>
          <w:rFonts w:ascii="Times New Roman" w:hAnsi="Times New Roman" w:cs="Times New Roman"/>
        </w:rPr>
        <w:t>Iznimno od odredbe članka 6. ove Odluke, za nezakonito izgrađenu zgradu za koju je doneseno rješenje o izvedenom stanju, odobrit će se odgoda plaćanja komunalnog doprinosa, odnosno odgoda početka njegova plaćanja u slučaju obročne otplate, za godinu dana od dana izvršnosti rješenja o komunalnom doprinosu, ako to pismeno zatraži obveznik, najkasnije u roku od 15 dana od dana primitka rješenja o komunalnom doprinosu.</w:t>
      </w:r>
    </w:p>
    <w:p w14:paraId="7CBF4DCF" w14:textId="5DDF9DDC" w:rsidR="00134438" w:rsidRDefault="00F832D6" w:rsidP="00134438">
      <w:pPr>
        <w:pStyle w:val="Odlomakpopisa"/>
        <w:numPr>
          <w:ilvl w:val="0"/>
          <w:numId w:val="16"/>
        </w:numPr>
        <w:spacing w:after="0" w:line="240" w:lineRule="auto"/>
        <w:jc w:val="both"/>
        <w:rPr>
          <w:rFonts w:ascii="Times New Roman" w:hAnsi="Times New Roman" w:cs="Times New Roman"/>
        </w:rPr>
      </w:pPr>
      <w:r w:rsidRPr="00134438">
        <w:rPr>
          <w:rFonts w:ascii="Times New Roman" w:hAnsi="Times New Roman" w:cs="Times New Roman"/>
        </w:rPr>
        <w:t xml:space="preserve">Iznos prvog obroka kod obročne otplate ne može biti niži od </w:t>
      </w:r>
      <w:r w:rsidR="00134438">
        <w:rPr>
          <w:rFonts w:ascii="Times New Roman" w:hAnsi="Times New Roman" w:cs="Times New Roman"/>
        </w:rPr>
        <w:t>25</w:t>
      </w:r>
      <w:r w:rsidRPr="00134438">
        <w:rPr>
          <w:rFonts w:ascii="Times New Roman" w:hAnsi="Times New Roman" w:cs="Times New Roman"/>
        </w:rPr>
        <w:t xml:space="preserve">% od utvrđenog iznosa komunalnog doprinosa, a plaća se u roku od 15 dana od dana izvršnosti rješenja o komunalnom doprinosu, odnosno istekom roka odgode plaćanja komunalnog doprinosa ukoliko je obveznik zatražio i odgodu plaćanja, a preostali dio komunalnog doprinosa plaća se, prema zahtjevu obveznika, u najviše jedanaest mjesečnih obroka do </w:t>
      </w:r>
      <w:r w:rsidR="00134438">
        <w:rPr>
          <w:rFonts w:ascii="Times New Roman" w:hAnsi="Times New Roman" w:cs="Times New Roman"/>
        </w:rPr>
        <w:t>20</w:t>
      </w:r>
      <w:r w:rsidRPr="00134438">
        <w:rPr>
          <w:rFonts w:ascii="Times New Roman" w:hAnsi="Times New Roman" w:cs="Times New Roman"/>
        </w:rPr>
        <w:t xml:space="preserve">- </w:t>
      </w:r>
      <w:proofErr w:type="spellStart"/>
      <w:r w:rsidRPr="00134438">
        <w:rPr>
          <w:rFonts w:ascii="Times New Roman" w:hAnsi="Times New Roman" w:cs="Times New Roman"/>
        </w:rPr>
        <w:t>og</w:t>
      </w:r>
      <w:proofErr w:type="spellEnd"/>
      <w:r w:rsidRPr="00134438">
        <w:rPr>
          <w:rFonts w:ascii="Times New Roman" w:hAnsi="Times New Roman" w:cs="Times New Roman"/>
        </w:rPr>
        <w:t xml:space="preserve"> u mje</w:t>
      </w:r>
      <w:r w:rsidR="00A863CD" w:rsidRPr="00134438">
        <w:rPr>
          <w:rFonts w:ascii="Times New Roman" w:hAnsi="Times New Roman" w:cs="Times New Roman"/>
        </w:rPr>
        <w:t>secu za prethodni mjesec, počev</w:t>
      </w:r>
      <w:r w:rsidRPr="00134438">
        <w:rPr>
          <w:rFonts w:ascii="Times New Roman" w:hAnsi="Times New Roman" w:cs="Times New Roman"/>
        </w:rPr>
        <w:t>ši od mjeseca nakon kojega je na naplatu dospio prvi obrok.</w:t>
      </w:r>
    </w:p>
    <w:p w14:paraId="01EA0B2C" w14:textId="25B242D3" w:rsidR="00134438" w:rsidRDefault="00D1025E" w:rsidP="00134438">
      <w:pPr>
        <w:pStyle w:val="Odlomakpopisa"/>
        <w:numPr>
          <w:ilvl w:val="0"/>
          <w:numId w:val="16"/>
        </w:numPr>
        <w:spacing w:after="0" w:line="240" w:lineRule="auto"/>
        <w:jc w:val="both"/>
        <w:rPr>
          <w:rFonts w:ascii="Times New Roman" w:hAnsi="Times New Roman" w:cs="Times New Roman"/>
        </w:rPr>
      </w:pPr>
      <w:r w:rsidRPr="00134438">
        <w:rPr>
          <w:rFonts w:ascii="Times New Roman" w:hAnsi="Times New Roman" w:cs="Times New Roman"/>
        </w:rPr>
        <w:t xml:space="preserve">Obveznik, pravna osoba </w:t>
      </w:r>
      <w:r w:rsidR="00F832D6" w:rsidRPr="00134438">
        <w:rPr>
          <w:rFonts w:ascii="Times New Roman" w:hAnsi="Times New Roman" w:cs="Times New Roman"/>
        </w:rPr>
        <w:t>je dužan uz zahtjev za obročno plaćanje do</w:t>
      </w:r>
      <w:r w:rsidR="00286CEC" w:rsidRPr="00134438">
        <w:rPr>
          <w:rFonts w:ascii="Times New Roman" w:hAnsi="Times New Roman" w:cs="Times New Roman"/>
        </w:rPr>
        <w:t>staviti kao o</w:t>
      </w:r>
      <w:r w:rsidRPr="00134438">
        <w:rPr>
          <w:rFonts w:ascii="Times New Roman" w:hAnsi="Times New Roman" w:cs="Times New Roman"/>
        </w:rPr>
        <w:t xml:space="preserve">siguranje plaćanja garanciju </w:t>
      </w:r>
      <w:r w:rsidR="00134438">
        <w:rPr>
          <w:rFonts w:ascii="Times New Roman" w:hAnsi="Times New Roman" w:cs="Times New Roman"/>
        </w:rPr>
        <w:t xml:space="preserve">poslovne </w:t>
      </w:r>
      <w:r w:rsidRPr="00134438">
        <w:rPr>
          <w:rFonts w:ascii="Times New Roman" w:hAnsi="Times New Roman" w:cs="Times New Roman"/>
        </w:rPr>
        <w:t>banke</w:t>
      </w:r>
      <w:r w:rsidR="00134438">
        <w:rPr>
          <w:rFonts w:ascii="Times New Roman" w:hAnsi="Times New Roman" w:cs="Times New Roman"/>
        </w:rPr>
        <w:t xml:space="preserve"> u iznosu nepodmirenog duga i rokom važenja duljim najmanje 30 dana od dana dospijeća </w:t>
      </w:r>
      <w:r w:rsidR="000C2E4E">
        <w:rPr>
          <w:rFonts w:ascii="Times New Roman" w:hAnsi="Times New Roman" w:cs="Times New Roman"/>
        </w:rPr>
        <w:t>posljednjeg obroka.</w:t>
      </w:r>
    </w:p>
    <w:p w14:paraId="75E3B9E3" w14:textId="77777777" w:rsidR="000C2E4E" w:rsidRDefault="00F832D6" w:rsidP="000C2E4E">
      <w:pPr>
        <w:pStyle w:val="Odlomakpopisa"/>
        <w:numPr>
          <w:ilvl w:val="0"/>
          <w:numId w:val="16"/>
        </w:numPr>
        <w:spacing w:after="0" w:line="240" w:lineRule="auto"/>
        <w:jc w:val="both"/>
        <w:rPr>
          <w:rFonts w:ascii="Times New Roman" w:hAnsi="Times New Roman" w:cs="Times New Roman"/>
        </w:rPr>
      </w:pPr>
      <w:r w:rsidRPr="00134438">
        <w:rPr>
          <w:rFonts w:ascii="Times New Roman" w:hAnsi="Times New Roman" w:cs="Times New Roman"/>
        </w:rPr>
        <w:t>Obročno plaćanje će</w:t>
      </w:r>
      <w:r w:rsidR="0012274B" w:rsidRPr="00134438">
        <w:rPr>
          <w:rFonts w:ascii="Times New Roman" w:hAnsi="Times New Roman" w:cs="Times New Roman"/>
        </w:rPr>
        <w:t xml:space="preserve"> se obvezniku odobriti uz uv</w:t>
      </w:r>
      <w:r w:rsidRPr="00134438">
        <w:rPr>
          <w:rFonts w:ascii="Times New Roman" w:hAnsi="Times New Roman" w:cs="Times New Roman"/>
        </w:rPr>
        <w:t>jet da nije d</w:t>
      </w:r>
      <w:r w:rsidR="0012274B" w:rsidRPr="00134438">
        <w:rPr>
          <w:rFonts w:ascii="Times New Roman" w:hAnsi="Times New Roman" w:cs="Times New Roman"/>
        </w:rPr>
        <w:t>užan Gradu Vodicama po bilo koj</w:t>
      </w:r>
      <w:r w:rsidRPr="00134438">
        <w:rPr>
          <w:rFonts w:ascii="Times New Roman" w:hAnsi="Times New Roman" w:cs="Times New Roman"/>
        </w:rPr>
        <w:t>oj osnovi</w:t>
      </w:r>
      <w:r w:rsidR="00D1025E" w:rsidRPr="00134438">
        <w:rPr>
          <w:rFonts w:ascii="Times New Roman" w:hAnsi="Times New Roman" w:cs="Times New Roman"/>
        </w:rPr>
        <w:t>.</w:t>
      </w:r>
      <w:r w:rsidR="00A56740" w:rsidRPr="00134438">
        <w:rPr>
          <w:rFonts w:ascii="Times New Roman" w:hAnsi="Times New Roman" w:cs="Times New Roman"/>
        </w:rPr>
        <w:t xml:space="preserve"> </w:t>
      </w:r>
    </w:p>
    <w:p w14:paraId="2F3FF896" w14:textId="19B5FE26" w:rsidR="00024CC5" w:rsidRPr="000C2E4E" w:rsidRDefault="00F832D6" w:rsidP="000C2E4E">
      <w:pPr>
        <w:pStyle w:val="Odlomakpopisa"/>
        <w:numPr>
          <w:ilvl w:val="0"/>
          <w:numId w:val="16"/>
        </w:numPr>
        <w:spacing w:after="0" w:line="240" w:lineRule="auto"/>
        <w:jc w:val="both"/>
        <w:rPr>
          <w:rFonts w:ascii="Times New Roman" w:hAnsi="Times New Roman" w:cs="Times New Roman"/>
        </w:rPr>
      </w:pPr>
      <w:r w:rsidRPr="000C2E4E">
        <w:rPr>
          <w:rFonts w:ascii="Times New Roman" w:hAnsi="Times New Roman" w:cs="Times New Roman"/>
        </w:rPr>
        <w:lastRenderedPageBreak/>
        <w:t>Ukoliko obveznik</w:t>
      </w:r>
      <w:r w:rsidR="000E7A1C" w:rsidRPr="000C2E4E">
        <w:rPr>
          <w:rFonts w:ascii="Times New Roman" w:hAnsi="Times New Roman" w:cs="Times New Roman"/>
        </w:rPr>
        <w:t>, pravna osoba</w:t>
      </w:r>
      <w:r w:rsidRPr="000C2E4E">
        <w:rPr>
          <w:rFonts w:ascii="Times New Roman" w:hAnsi="Times New Roman" w:cs="Times New Roman"/>
        </w:rPr>
        <w:t xml:space="preserve"> plaćanja ne podnese zahtjev u roku iz stavka </w:t>
      </w:r>
      <w:r w:rsidR="000E7A1C" w:rsidRPr="000C2E4E">
        <w:rPr>
          <w:rFonts w:ascii="Times New Roman" w:hAnsi="Times New Roman" w:cs="Times New Roman"/>
        </w:rPr>
        <w:t xml:space="preserve">1. </w:t>
      </w:r>
      <w:r w:rsidRPr="000C2E4E">
        <w:rPr>
          <w:rFonts w:ascii="Times New Roman" w:hAnsi="Times New Roman" w:cs="Times New Roman"/>
        </w:rPr>
        <w:t xml:space="preserve">ovog članka, uz zahtjev ne dostavi </w:t>
      </w:r>
      <w:r w:rsidR="000342D6" w:rsidRPr="000C2E4E">
        <w:rPr>
          <w:rFonts w:ascii="Times New Roman" w:hAnsi="Times New Roman" w:cs="Times New Roman"/>
        </w:rPr>
        <w:t>kao osigu</w:t>
      </w:r>
      <w:r w:rsidR="000E7A1C" w:rsidRPr="000C2E4E">
        <w:rPr>
          <w:rFonts w:ascii="Times New Roman" w:hAnsi="Times New Roman" w:cs="Times New Roman"/>
        </w:rPr>
        <w:t xml:space="preserve">ranje plaćanja garanciju banke </w:t>
      </w:r>
      <w:r w:rsidRPr="000C2E4E">
        <w:rPr>
          <w:rFonts w:ascii="Times New Roman" w:hAnsi="Times New Roman" w:cs="Times New Roman"/>
        </w:rPr>
        <w:t>ili se utvrdi postojanje dugovanja po bilo koj</w:t>
      </w:r>
      <w:r w:rsidR="000342D6" w:rsidRPr="000C2E4E">
        <w:rPr>
          <w:rFonts w:ascii="Times New Roman" w:hAnsi="Times New Roman" w:cs="Times New Roman"/>
        </w:rPr>
        <w:t>oj osnovi prema Gradu Vodicama</w:t>
      </w:r>
      <w:r w:rsidRPr="000C2E4E">
        <w:rPr>
          <w:rFonts w:ascii="Times New Roman" w:hAnsi="Times New Roman" w:cs="Times New Roman"/>
        </w:rPr>
        <w:t>, smatrati će se da takav zahtjev nije podnesen.</w:t>
      </w:r>
    </w:p>
    <w:p w14:paraId="26CDEF65" w14:textId="77777777" w:rsidR="004A4FBB" w:rsidRPr="00B803EA" w:rsidRDefault="004A4FBB" w:rsidP="00784113">
      <w:pPr>
        <w:spacing w:after="0" w:line="240" w:lineRule="auto"/>
        <w:jc w:val="both"/>
        <w:rPr>
          <w:rFonts w:ascii="Times New Roman" w:hAnsi="Times New Roman" w:cs="Times New Roman"/>
        </w:rPr>
      </w:pPr>
    </w:p>
    <w:p w14:paraId="60054DDB" w14:textId="77777777" w:rsidR="00D1564D" w:rsidRPr="00B803EA" w:rsidRDefault="00D1564D" w:rsidP="00246B49">
      <w:pPr>
        <w:tabs>
          <w:tab w:val="left" w:pos="0"/>
          <w:tab w:val="left" w:pos="567"/>
        </w:tabs>
        <w:spacing w:after="0" w:line="240" w:lineRule="auto"/>
        <w:rPr>
          <w:rFonts w:ascii="Times New Roman" w:hAnsi="Times New Roman" w:cs="Times New Roman"/>
          <w:strike/>
        </w:rPr>
      </w:pPr>
    </w:p>
    <w:p w14:paraId="078EE7A1" w14:textId="77777777" w:rsidR="00C3339B" w:rsidRPr="00B803EA" w:rsidRDefault="00C3339B" w:rsidP="00784113">
      <w:pPr>
        <w:spacing w:after="0" w:line="240" w:lineRule="auto"/>
        <w:ind w:firstLine="709"/>
        <w:rPr>
          <w:rFonts w:ascii="Times New Roman" w:hAnsi="Times New Roman" w:cs="Times New Roman"/>
          <w:b/>
          <w:bCs/>
        </w:rPr>
      </w:pPr>
      <w:r w:rsidRPr="00B803EA">
        <w:rPr>
          <w:rFonts w:ascii="Times New Roman" w:hAnsi="Times New Roman" w:cs="Times New Roman"/>
          <w:b/>
          <w:bCs/>
        </w:rPr>
        <w:t>VII. OSLOBAĐANJE OD PLAĆANJA KOMUNALNOG DOPRINOSA</w:t>
      </w:r>
    </w:p>
    <w:p w14:paraId="1058C82F" w14:textId="77777777" w:rsidR="00C3339B" w:rsidRPr="00B803EA" w:rsidRDefault="00C3339B" w:rsidP="00784113">
      <w:pPr>
        <w:tabs>
          <w:tab w:val="left" w:pos="0"/>
          <w:tab w:val="left" w:pos="567"/>
        </w:tabs>
        <w:spacing w:after="0" w:line="240" w:lineRule="auto"/>
        <w:ind w:firstLine="709"/>
        <w:jc w:val="center"/>
        <w:rPr>
          <w:rFonts w:ascii="Times New Roman" w:hAnsi="Times New Roman" w:cs="Times New Roman"/>
          <w:b/>
          <w:bCs/>
          <w:strike/>
        </w:rPr>
      </w:pPr>
    </w:p>
    <w:p w14:paraId="799CB85B" w14:textId="58078F46" w:rsidR="003260B2" w:rsidRPr="00B803EA" w:rsidRDefault="00C3339B" w:rsidP="00784113">
      <w:pPr>
        <w:spacing w:after="0" w:line="240" w:lineRule="auto"/>
        <w:jc w:val="center"/>
        <w:rPr>
          <w:rFonts w:ascii="Times New Roman" w:hAnsi="Times New Roman" w:cs="Times New Roman"/>
          <w:b/>
          <w:bCs/>
        </w:rPr>
      </w:pPr>
      <w:r w:rsidRPr="00B803EA">
        <w:rPr>
          <w:rFonts w:ascii="Times New Roman" w:hAnsi="Times New Roman" w:cs="Times New Roman"/>
          <w:b/>
          <w:bCs/>
        </w:rPr>
        <w:t>Članak</w:t>
      </w:r>
      <w:r w:rsidR="003B173D" w:rsidRPr="00B803EA">
        <w:rPr>
          <w:rFonts w:ascii="Times New Roman" w:hAnsi="Times New Roman" w:cs="Times New Roman"/>
          <w:b/>
          <w:bCs/>
        </w:rPr>
        <w:t xml:space="preserve"> </w:t>
      </w:r>
      <w:r w:rsidR="00A12152">
        <w:rPr>
          <w:rFonts w:ascii="Times New Roman" w:hAnsi="Times New Roman" w:cs="Times New Roman"/>
          <w:b/>
          <w:bCs/>
        </w:rPr>
        <w:t>8</w:t>
      </w:r>
      <w:r w:rsidR="00CD6611" w:rsidRPr="00B803EA">
        <w:rPr>
          <w:rFonts w:ascii="Times New Roman" w:hAnsi="Times New Roman" w:cs="Times New Roman"/>
          <w:b/>
          <w:bCs/>
        </w:rPr>
        <w:t>.</w:t>
      </w:r>
    </w:p>
    <w:p w14:paraId="57A397E5" w14:textId="77777777" w:rsidR="00775AAD" w:rsidRDefault="00421B3F" w:rsidP="00775AAD">
      <w:pPr>
        <w:pStyle w:val="Odlomakpopisa"/>
        <w:numPr>
          <w:ilvl w:val="0"/>
          <w:numId w:val="17"/>
        </w:numPr>
        <w:spacing w:after="0" w:line="240" w:lineRule="auto"/>
        <w:jc w:val="both"/>
        <w:rPr>
          <w:rFonts w:ascii="Times New Roman" w:hAnsi="Times New Roman" w:cs="Times New Roman"/>
        </w:rPr>
      </w:pPr>
      <w:r w:rsidRPr="00775AAD">
        <w:rPr>
          <w:rFonts w:ascii="Times New Roman" w:hAnsi="Times New Roman" w:cs="Times New Roman"/>
        </w:rPr>
        <w:t xml:space="preserve">Osloboditi će se plaćanja komunalnog doprinosa osobe koje su temeljem odredaba Zakona kojim su propisana prava hrvatskih branitelja iz Domovinskog rata i članova njihovih obitelji u postupcima  stambenog zbrinjavanja, ostvarile pravo na </w:t>
      </w:r>
      <w:r w:rsidR="006A287B" w:rsidRPr="00775AAD">
        <w:rPr>
          <w:rFonts w:ascii="Times New Roman" w:hAnsi="Times New Roman" w:cs="Times New Roman"/>
        </w:rPr>
        <w:t>građevinsko zemljište i komunalno opremanje, na temelju pisanog zahtjeva i potvrde nadležnog Ministarstva.</w:t>
      </w:r>
    </w:p>
    <w:p w14:paraId="5F4511CF" w14:textId="6DAB1723" w:rsidR="00757B03" w:rsidRPr="00775AAD" w:rsidRDefault="00C72753" w:rsidP="00775AAD">
      <w:pPr>
        <w:pStyle w:val="Odlomakpopisa"/>
        <w:numPr>
          <w:ilvl w:val="0"/>
          <w:numId w:val="17"/>
        </w:numPr>
        <w:spacing w:after="0" w:line="240" w:lineRule="auto"/>
        <w:jc w:val="both"/>
        <w:rPr>
          <w:rFonts w:ascii="Times New Roman" w:hAnsi="Times New Roman" w:cs="Times New Roman"/>
        </w:rPr>
      </w:pPr>
      <w:r w:rsidRPr="00775AAD">
        <w:rPr>
          <w:rFonts w:ascii="Times New Roman" w:hAnsi="Times New Roman" w:cs="Times New Roman"/>
        </w:rPr>
        <w:t xml:space="preserve">U slučaju gradnje </w:t>
      </w:r>
      <w:r w:rsidR="006A287B" w:rsidRPr="00775AAD">
        <w:rPr>
          <w:rFonts w:ascii="Times New Roman" w:hAnsi="Times New Roman" w:cs="Times New Roman"/>
        </w:rPr>
        <w:t xml:space="preserve">ili ozakonjenja objekta većeg od objekta određenog rješenjem nadležnog ministarstva, komunalni doprinos se plaća na razliku u punom iznosu. Pravo na oslobađanje od plaćanja komunalnog doprinosa obveznik može koristiti samo jednom. </w:t>
      </w:r>
    </w:p>
    <w:p w14:paraId="63C5B335" w14:textId="3278E174" w:rsidR="00042C89" w:rsidRPr="00B803EA" w:rsidRDefault="00042C89" w:rsidP="00784113">
      <w:pPr>
        <w:spacing w:after="0" w:line="240" w:lineRule="auto"/>
        <w:jc w:val="both"/>
        <w:rPr>
          <w:rFonts w:ascii="Times New Roman" w:hAnsi="Times New Roman" w:cs="Times New Roman"/>
        </w:rPr>
      </w:pPr>
    </w:p>
    <w:p w14:paraId="327A767D" w14:textId="5A0CD2A0" w:rsidR="00757B03" w:rsidRPr="00B803EA" w:rsidRDefault="00421B3F" w:rsidP="00784113">
      <w:pPr>
        <w:spacing w:after="0" w:line="240" w:lineRule="auto"/>
        <w:jc w:val="center"/>
        <w:rPr>
          <w:rFonts w:ascii="Times New Roman" w:hAnsi="Times New Roman" w:cs="Times New Roman"/>
          <w:b/>
          <w:bCs/>
        </w:rPr>
      </w:pPr>
      <w:r w:rsidRPr="00B803EA">
        <w:rPr>
          <w:rFonts w:ascii="Times New Roman" w:hAnsi="Times New Roman" w:cs="Times New Roman"/>
          <w:b/>
          <w:bCs/>
        </w:rPr>
        <w:t>Članak</w:t>
      </w:r>
      <w:r w:rsidR="00CD6611" w:rsidRPr="00B803EA">
        <w:rPr>
          <w:rFonts w:ascii="Times New Roman" w:hAnsi="Times New Roman" w:cs="Times New Roman"/>
          <w:b/>
          <w:bCs/>
        </w:rPr>
        <w:t xml:space="preserve"> </w:t>
      </w:r>
      <w:r w:rsidR="00A12152">
        <w:rPr>
          <w:rFonts w:ascii="Times New Roman" w:hAnsi="Times New Roman" w:cs="Times New Roman"/>
          <w:b/>
          <w:bCs/>
        </w:rPr>
        <w:t>9</w:t>
      </w:r>
      <w:r w:rsidRPr="00B803EA">
        <w:rPr>
          <w:rFonts w:ascii="Times New Roman" w:hAnsi="Times New Roman" w:cs="Times New Roman"/>
          <w:b/>
          <w:bCs/>
        </w:rPr>
        <w:t>.</w:t>
      </w:r>
    </w:p>
    <w:p w14:paraId="0F63F7C7" w14:textId="77777777" w:rsidR="00775AAD" w:rsidRDefault="001E04DD" w:rsidP="00775AAD">
      <w:pPr>
        <w:pStyle w:val="Odlomakpopisa"/>
        <w:numPr>
          <w:ilvl w:val="0"/>
          <w:numId w:val="18"/>
        </w:numPr>
        <w:spacing w:after="0" w:line="240" w:lineRule="auto"/>
        <w:jc w:val="both"/>
        <w:rPr>
          <w:rFonts w:ascii="Times New Roman" w:hAnsi="Times New Roman" w:cs="Times New Roman"/>
        </w:rPr>
      </w:pPr>
      <w:r w:rsidRPr="00775AAD">
        <w:rPr>
          <w:rFonts w:ascii="Times New Roman" w:hAnsi="Times New Roman" w:cs="Times New Roman"/>
        </w:rPr>
        <w:t>Gradsko vijeće može na prijedlog gradonačelnika, a temeljem prethodnog zahtjeva obveznika plaćanja komunalnog doprinosa, u potpunosti ili djelomično osloboditi od obveze plaćanja komunalnog doprinosa Republiku Hrvatsku i</w:t>
      </w:r>
      <w:r w:rsidR="007E01C1" w:rsidRPr="00775AAD">
        <w:rPr>
          <w:rFonts w:ascii="Times New Roman" w:hAnsi="Times New Roman" w:cs="Times New Roman"/>
        </w:rPr>
        <w:t xml:space="preserve">li Šibensko-kninsku županiju, </w:t>
      </w:r>
      <w:r w:rsidRPr="00775AAD">
        <w:rPr>
          <w:rFonts w:ascii="Times New Roman" w:hAnsi="Times New Roman" w:cs="Times New Roman"/>
        </w:rPr>
        <w:t>javne ustanove ili trgovačka društva koja su u cijelosti u vlasništvu Grada Vodica, Republike Hrvatske</w:t>
      </w:r>
      <w:r w:rsidR="00EF5A81" w:rsidRPr="00775AAD">
        <w:rPr>
          <w:rFonts w:ascii="Times New Roman" w:hAnsi="Times New Roman" w:cs="Times New Roman"/>
        </w:rPr>
        <w:t xml:space="preserve"> ili Šibensko-kninske županije, </w:t>
      </w:r>
      <w:r w:rsidR="007E01C1" w:rsidRPr="00775AAD">
        <w:rPr>
          <w:rFonts w:ascii="Times New Roman" w:hAnsi="Times New Roman" w:cs="Times New Roman"/>
        </w:rPr>
        <w:t xml:space="preserve">te pravnu ili fizičku osobu </w:t>
      </w:r>
      <w:r w:rsidRPr="00775AAD">
        <w:rPr>
          <w:rFonts w:ascii="Times New Roman" w:hAnsi="Times New Roman" w:cs="Times New Roman"/>
        </w:rPr>
        <w:t>za izgradnju ili ozakonjenje objekata od javnog interesa kao što su objekti nam</w:t>
      </w:r>
      <w:r w:rsidR="00EF5A81" w:rsidRPr="00775AAD">
        <w:rPr>
          <w:rFonts w:ascii="Times New Roman" w:hAnsi="Times New Roman" w:cs="Times New Roman"/>
        </w:rPr>
        <w:t>i</w:t>
      </w:r>
      <w:r w:rsidRPr="00775AAD">
        <w:rPr>
          <w:rFonts w:ascii="Times New Roman" w:hAnsi="Times New Roman" w:cs="Times New Roman"/>
        </w:rPr>
        <w:t>jenjeni sportu, kulturi, školstvu, zdravstvu, socijalnoj skrbi</w:t>
      </w:r>
      <w:r w:rsidR="00854A47" w:rsidRPr="00775AAD">
        <w:rPr>
          <w:rFonts w:ascii="Times New Roman" w:hAnsi="Times New Roman" w:cs="Times New Roman"/>
        </w:rPr>
        <w:t xml:space="preserve"> (dom socijalne skrbi, dom za </w:t>
      </w:r>
      <w:r w:rsidR="00FE4267" w:rsidRPr="00775AAD">
        <w:rPr>
          <w:rFonts w:ascii="Times New Roman" w:hAnsi="Times New Roman" w:cs="Times New Roman"/>
        </w:rPr>
        <w:t>starije i nemoćne osobe i beskuć</w:t>
      </w:r>
      <w:r w:rsidR="00854A47" w:rsidRPr="00775AAD">
        <w:rPr>
          <w:rFonts w:ascii="Times New Roman" w:hAnsi="Times New Roman" w:cs="Times New Roman"/>
        </w:rPr>
        <w:t>nike i ostalo)</w:t>
      </w:r>
      <w:r w:rsidR="00163CE3" w:rsidRPr="00775AAD">
        <w:rPr>
          <w:rFonts w:ascii="Times New Roman" w:hAnsi="Times New Roman" w:cs="Times New Roman"/>
        </w:rPr>
        <w:t>, humanitarnoj djelatnosti ili koje služe za obavljanje njihove osnovne djelatnosti</w:t>
      </w:r>
      <w:r w:rsidR="00290E49" w:rsidRPr="00775AAD">
        <w:rPr>
          <w:rFonts w:ascii="Times New Roman" w:hAnsi="Times New Roman" w:cs="Times New Roman"/>
        </w:rPr>
        <w:t xml:space="preserve">, te </w:t>
      </w:r>
      <w:r w:rsidRPr="00775AAD">
        <w:rPr>
          <w:rFonts w:ascii="Times New Roman" w:hAnsi="Times New Roman" w:cs="Times New Roman"/>
        </w:rPr>
        <w:t>vjerski objekti.</w:t>
      </w:r>
    </w:p>
    <w:p w14:paraId="7FB516B8" w14:textId="77777777" w:rsidR="00775AAD" w:rsidRDefault="001E04DD" w:rsidP="00775AAD">
      <w:pPr>
        <w:pStyle w:val="Odlomakpopisa"/>
        <w:numPr>
          <w:ilvl w:val="0"/>
          <w:numId w:val="18"/>
        </w:numPr>
        <w:spacing w:after="0" w:line="240" w:lineRule="auto"/>
        <w:jc w:val="both"/>
        <w:rPr>
          <w:rFonts w:ascii="Times New Roman" w:hAnsi="Times New Roman" w:cs="Times New Roman"/>
        </w:rPr>
      </w:pPr>
      <w:r w:rsidRPr="00775AAD">
        <w:rPr>
          <w:rFonts w:ascii="Times New Roman" w:hAnsi="Times New Roman" w:cs="Times New Roman"/>
        </w:rPr>
        <w:t>U slučaju prodaje ili</w:t>
      </w:r>
      <w:r w:rsidR="00C72753" w:rsidRPr="00775AAD">
        <w:rPr>
          <w:rFonts w:ascii="Times New Roman" w:hAnsi="Times New Roman" w:cs="Times New Roman"/>
        </w:rPr>
        <w:t xml:space="preserve"> promjene namjene nekretnine iz </w:t>
      </w:r>
      <w:r w:rsidRPr="00775AAD">
        <w:rPr>
          <w:rFonts w:ascii="Times New Roman" w:hAnsi="Times New Roman" w:cs="Times New Roman"/>
        </w:rPr>
        <w:t>stavka 1. ovog članka u roku od deset (10) godina od dana izvršnosti rješenja o komunalnom doprinosu, za koju nije plaćen ili je plaćen umanjeni iznos komunalnog doprinosa, obveznik komunalnog doprinosa dužan je Gradu Vodicama u roku od 15</w:t>
      </w:r>
      <w:r w:rsidR="00EF5A81" w:rsidRPr="00775AAD">
        <w:rPr>
          <w:rFonts w:ascii="Times New Roman" w:hAnsi="Times New Roman" w:cs="Times New Roman"/>
        </w:rPr>
        <w:t xml:space="preserve"> </w:t>
      </w:r>
      <w:r w:rsidRPr="00775AAD">
        <w:rPr>
          <w:rFonts w:ascii="Times New Roman" w:hAnsi="Times New Roman" w:cs="Times New Roman"/>
        </w:rPr>
        <w:t>dana od sklapanja kupoprodajnog ugovora prethodno</w:t>
      </w:r>
      <w:r w:rsidR="0053282F" w:rsidRPr="00775AAD">
        <w:rPr>
          <w:rFonts w:ascii="Times New Roman" w:hAnsi="Times New Roman" w:cs="Times New Roman"/>
        </w:rPr>
        <w:t xml:space="preserve"> odobren</w:t>
      </w:r>
      <w:r w:rsidR="00CB02CF" w:rsidRPr="00775AAD">
        <w:rPr>
          <w:rFonts w:ascii="Times New Roman" w:hAnsi="Times New Roman" w:cs="Times New Roman"/>
        </w:rPr>
        <w:t>,</w:t>
      </w:r>
      <w:r w:rsidR="0053282F" w:rsidRPr="00775AAD">
        <w:rPr>
          <w:rFonts w:ascii="Times New Roman" w:hAnsi="Times New Roman" w:cs="Times New Roman"/>
        </w:rPr>
        <w:t xml:space="preserve"> </w:t>
      </w:r>
      <w:r w:rsidR="00CB02CF" w:rsidRPr="00775AAD">
        <w:rPr>
          <w:rFonts w:ascii="Times New Roman" w:hAnsi="Times New Roman" w:cs="Times New Roman"/>
        </w:rPr>
        <w:t xml:space="preserve">u potpunosti ili djelomično oslobođen iznos komunalnog doprinosa </w:t>
      </w:r>
      <w:r w:rsidRPr="00775AAD">
        <w:rPr>
          <w:rFonts w:ascii="Times New Roman" w:hAnsi="Times New Roman" w:cs="Times New Roman"/>
        </w:rPr>
        <w:t>uplatiti u proračun Grada Vodica u roku od 30 dana od dana prodaje.</w:t>
      </w:r>
    </w:p>
    <w:p w14:paraId="74EE1AEE" w14:textId="77777777" w:rsidR="00775AAD" w:rsidRDefault="0082480A" w:rsidP="00775AAD">
      <w:pPr>
        <w:pStyle w:val="Odlomakpopisa"/>
        <w:numPr>
          <w:ilvl w:val="0"/>
          <w:numId w:val="18"/>
        </w:numPr>
        <w:spacing w:after="0" w:line="240" w:lineRule="auto"/>
        <w:jc w:val="both"/>
        <w:rPr>
          <w:rFonts w:ascii="Times New Roman" w:hAnsi="Times New Roman" w:cs="Times New Roman"/>
        </w:rPr>
      </w:pPr>
      <w:r w:rsidRPr="00775AAD">
        <w:rPr>
          <w:rFonts w:ascii="Times New Roman" w:hAnsi="Times New Roman" w:cs="Times New Roman"/>
        </w:rPr>
        <w:t>Ukoliko ne uplati iznos iz prethodnog stavka ovog članka u navedenom roku obvezniku plaćanja komunalnog doprinosa osim iznosa odobrenog popusta obračunati će se i zakonske zatezne kamate koje na taj iznos teku od dana izvršnosti rješenja o komunalnom doprinosu.</w:t>
      </w:r>
    </w:p>
    <w:p w14:paraId="63082D88" w14:textId="31B7D834" w:rsidR="00CB2C30" w:rsidRPr="00775AAD" w:rsidRDefault="001E04DD" w:rsidP="00775AAD">
      <w:pPr>
        <w:pStyle w:val="Odlomakpopisa"/>
        <w:numPr>
          <w:ilvl w:val="0"/>
          <w:numId w:val="18"/>
        </w:numPr>
        <w:spacing w:after="0" w:line="240" w:lineRule="auto"/>
        <w:jc w:val="both"/>
        <w:rPr>
          <w:rFonts w:ascii="Times New Roman" w:hAnsi="Times New Roman" w:cs="Times New Roman"/>
        </w:rPr>
      </w:pPr>
      <w:r w:rsidRPr="00775AAD">
        <w:rPr>
          <w:rFonts w:ascii="Times New Roman" w:hAnsi="Times New Roman" w:cs="Times New Roman"/>
        </w:rPr>
        <w:t>Rješenje o potpunom ili djelomičnom oslobađanju od obveze plaćanja ko</w:t>
      </w:r>
      <w:r w:rsidR="00015687" w:rsidRPr="00775AAD">
        <w:rPr>
          <w:rFonts w:ascii="Times New Roman" w:hAnsi="Times New Roman" w:cs="Times New Roman"/>
        </w:rPr>
        <w:t xml:space="preserve">munalnog doprinosa iz stavka 1. </w:t>
      </w:r>
      <w:r w:rsidRPr="00775AAD">
        <w:rPr>
          <w:rFonts w:ascii="Times New Roman" w:hAnsi="Times New Roman" w:cs="Times New Roman"/>
        </w:rPr>
        <w:t xml:space="preserve">ovog članka, za svaki pojedini slučaj, donosi Upravni odjel za komunalno-vodni sustav zaštitu okoliša i graditeljstvo na temelju ove Odluke i Odluke </w:t>
      </w:r>
      <w:r w:rsidR="008269B8" w:rsidRPr="00775AAD">
        <w:rPr>
          <w:rFonts w:ascii="Times New Roman" w:hAnsi="Times New Roman" w:cs="Times New Roman"/>
        </w:rPr>
        <w:t xml:space="preserve">Gradskog </w:t>
      </w:r>
      <w:r w:rsidRPr="00775AAD">
        <w:rPr>
          <w:rFonts w:ascii="Times New Roman" w:hAnsi="Times New Roman" w:cs="Times New Roman"/>
        </w:rPr>
        <w:t>vijeća</w:t>
      </w:r>
      <w:r w:rsidR="00DE3B5D" w:rsidRPr="00775AAD">
        <w:rPr>
          <w:rFonts w:ascii="Times New Roman" w:hAnsi="Times New Roman" w:cs="Times New Roman"/>
        </w:rPr>
        <w:t>, odnosno Odluke Gradonačelnika.</w:t>
      </w:r>
    </w:p>
    <w:p w14:paraId="31FDA81E" w14:textId="77777777" w:rsidR="00D1564D" w:rsidRPr="00B803EA" w:rsidRDefault="00D1564D" w:rsidP="00784113">
      <w:pPr>
        <w:spacing w:after="0" w:line="240" w:lineRule="auto"/>
        <w:jc w:val="both"/>
        <w:rPr>
          <w:rFonts w:ascii="Times New Roman" w:hAnsi="Times New Roman" w:cs="Times New Roman"/>
        </w:rPr>
      </w:pPr>
    </w:p>
    <w:p w14:paraId="27D5658B" w14:textId="3973E887" w:rsidR="00852F06" w:rsidRPr="00B803EA" w:rsidRDefault="00D45B68" w:rsidP="00784113">
      <w:pPr>
        <w:spacing w:after="0" w:line="240" w:lineRule="auto"/>
        <w:jc w:val="center"/>
        <w:rPr>
          <w:rFonts w:ascii="Times New Roman" w:hAnsi="Times New Roman" w:cs="Times New Roman"/>
          <w:b/>
          <w:bCs/>
        </w:rPr>
      </w:pPr>
      <w:r w:rsidRPr="00B803EA">
        <w:rPr>
          <w:rFonts w:ascii="Times New Roman" w:hAnsi="Times New Roman" w:cs="Times New Roman"/>
          <w:b/>
          <w:bCs/>
        </w:rPr>
        <w:t xml:space="preserve">Članak </w:t>
      </w:r>
      <w:r w:rsidR="00C3339B" w:rsidRPr="00B803EA">
        <w:rPr>
          <w:rFonts w:ascii="Times New Roman" w:hAnsi="Times New Roman" w:cs="Times New Roman"/>
          <w:b/>
          <w:bCs/>
        </w:rPr>
        <w:t>1</w:t>
      </w:r>
      <w:r w:rsidR="00A12152">
        <w:rPr>
          <w:rFonts w:ascii="Times New Roman" w:hAnsi="Times New Roman" w:cs="Times New Roman"/>
          <w:b/>
          <w:bCs/>
        </w:rPr>
        <w:t>0</w:t>
      </w:r>
      <w:r w:rsidRPr="00B803EA">
        <w:rPr>
          <w:rFonts w:ascii="Times New Roman" w:hAnsi="Times New Roman" w:cs="Times New Roman"/>
          <w:b/>
          <w:bCs/>
        </w:rPr>
        <w:t>.</w:t>
      </w:r>
    </w:p>
    <w:p w14:paraId="1FC5E621" w14:textId="77777777" w:rsidR="00A12152" w:rsidRDefault="00852F06" w:rsidP="00A12152">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U svrhu poticanja stambenog zbrinjavanja, na zahtjev obveznika komunalnog doprinosa koji je vlasnik/suvlasnik zemljišta/građevinske čestice</w:t>
      </w:r>
      <w:r w:rsidR="00F41804" w:rsidRPr="00A12152">
        <w:rPr>
          <w:rFonts w:ascii="Times New Roman" w:hAnsi="Times New Roman" w:cs="Times New Roman"/>
        </w:rPr>
        <w:t>,</w:t>
      </w:r>
      <w:r w:rsidRPr="00A12152">
        <w:rPr>
          <w:rFonts w:ascii="Times New Roman" w:hAnsi="Times New Roman" w:cs="Times New Roman"/>
        </w:rPr>
        <w:t xml:space="preserve"> ima prebivalište na području Grada Vodica u trajanju od najmanje 10 godina računajući do pravomoćnosti Građevinske dozvole, nema dospjelih nepodmirenih obveza prema Gradu Vodicama po bilo kojoj osnovi, a koji gradi stambenu zgradu </w:t>
      </w:r>
      <w:r w:rsidR="0068475D" w:rsidRPr="00A12152">
        <w:rPr>
          <w:rFonts w:ascii="Times New Roman" w:hAnsi="Times New Roman" w:cs="Times New Roman"/>
        </w:rPr>
        <w:t xml:space="preserve">čija </w:t>
      </w:r>
      <w:r w:rsidR="00301919" w:rsidRPr="00A12152">
        <w:rPr>
          <w:rFonts w:ascii="Times New Roman" w:hAnsi="Times New Roman" w:cs="Times New Roman"/>
        </w:rPr>
        <w:t>građevinsk</w:t>
      </w:r>
      <w:r w:rsidR="0068475D" w:rsidRPr="00A12152">
        <w:rPr>
          <w:rFonts w:ascii="Times New Roman" w:hAnsi="Times New Roman" w:cs="Times New Roman"/>
        </w:rPr>
        <w:t>a</w:t>
      </w:r>
      <w:r w:rsidR="00301919" w:rsidRPr="00A12152">
        <w:rPr>
          <w:rFonts w:ascii="Times New Roman" w:hAnsi="Times New Roman" w:cs="Times New Roman"/>
        </w:rPr>
        <w:t xml:space="preserve"> (bruto) površin</w:t>
      </w:r>
      <w:r w:rsidR="0068475D" w:rsidRPr="00A12152">
        <w:rPr>
          <w:rFonts w:ascii="Times New Roman" w:hAnsi="Times New Roman" w:cs="Times New Roman"/>
        </w:rPr>
        <w:t>a</w:t>
      </w:r>
      <w:r w:rsidR="00B07A51" w:rsidRPr="00A12152">
        <w:rPr>
          <w:rFonts w:ascii="Times New Roman" w:hAnsi="Times New Roman" w:cs="Times New Roman"/>
        </w:rPr>
        <w:t xml:space="preserve"> </w:t>
      </w:r>
      <w:r w:rsidR="0068475D" w:rsidRPr="00A12152">
        <w:rPr>
          <w:rFonts w:ascii="Times New Roman" w:hAnsi="Times New Roman" w:cs="Times New Roman"/>
        </w:rPr>
        <w:t>ne prelazi</w:t>
      </w:r>
      <w:r w:rsidR="00B07A51" w:rsidRPr="00A12152">
        <w:rPr>
          <w:rFonts w:ascii="Times New Roman" w:hAnsi="Times New Roman" w:cs="Times New Roman"/>
        </w:rPr>
        <w:t xml:space="preserve"> </w:t>
      </w:r>
      <w:r w:rsidRPr="00A12152">
        <w:rPr>
          <w:rFonts w:ascii="Times New Roman" w:hAnsi="Times New Roman" w:cs="Times New Roman"/>
        </w:rPr>
        <w:t>200 m</w:t>
      </w:r>
      <w:r w:rsidRPr="00A12152">
        <w:rPr>
          <w:rFonts w:ascii="Times New Roman" w:hAnsi="Times New Roman" w:cs="Times New Roman"/>
          <w:vertAlign w:val="superscript"/>
        </w:rPr>
        <w:t>2</w:t>
      </w:r>
      <w:r w:rsidR="0068475D" w:rsidRPr="00A12152">
        <w:rPr>
          <w:rFonts w:ascii="Times New Roman" w:hAnsi="Times New Roman" w:cs="Times New Roman"/>
        </w:rPr>
        <w:t xml:space="preserve">, </w:t>
      </w:r>
      <w:r w:rsidR="00B07A51" w:rsidRPr="00A12152">
        <w:rPr>
          <w:rFonts w:ascii="Times New Roman" w:hAnsi="Times New Roman" w:cs="Times New Roman"/>
        </w:rPr>
        <w:t>odobrit će se djelomično oslobađanje u iznosu od 65% na iznos komunalnog doprinosa obračunatog za jednu stambenu jedinic</w:t>
      </w:r>
      <w:r w:rsidR="006E10BE" w:rsidRPr="00A12152">
        <w:rPr>
          <w:rFonts w:ascii="Times New Roman" w:hAnsi="Times New Roman" w:cs="Times New Roman"/>
        </w:rPr>
        <w:t>u</w:t>
      </w:r>
      <w:r w:rsidR="00B07A51" w:rsidRPr="00A12152">
        <w:rPr>
          <w:rFonts w:ascii="Times New Roman" w:hAnsi="Times New Roman" w:cs="Times New Roman"/>
        </w:rPr>
        <w:t xml:space="preserve"> do 450 m</w:t>
      </w:r>
      <w:r w:rsidR="00B07A51" w:rsidRPr="00A12152">
        <w:rPr>
          <w:rFonts w:ascii="Times New Roman" w:hAnsi="Times New Roman" w:cs="Times New Roman"/>
          <w:vertAlign w:val="superscript"/>
        </w:rPr>
        <w:t>3</w:t>
      </w:r>
      <w:r w:rsidR="00B07A51" w:rsidRPr="00A12152">
        <w:rPr>
          <w:rFonts w:ascii="Times New Roman" w:hAnsi="Times New Roman" w:cs="Times New Roman"/>
        </w:rPr>
        <w:t xml:space="preserve"> obujma, dok se ostatak od ukupnog obujma obračunava po punoj jediničnoj vrijednosti komunalnog doprinosa za predmetnu zonu.</w:t>
      </w:r>
    </w:p>
    <w:p w14:paraId="04434375" w14:textId="77777777" w:rsidR="00A12152" w:rsidRDefault="00B07A51" w:rsidP="004E2AF4">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 xml:space="preserve">U svrhu poticanja stambenog zbrinjavanja, na zahtjev obveznika komunalnog doprinosa </w:t>
      </w:r>
      <w:r w:rsidR="00BD68AA" w:rsidRPr="00A12152">
        <w:rPr>
          <w:rFonts w:ascii="Times New Roman" w:hAnsi="Times New Roman" w:cs="Times New Roman"/>
        </w:rPr>
        <w:t xml:space="preserve">koji je investitor, </w:t>
      </w:r>
      <w:r w:rsidRPr="00A12152">
        <w:rPr>
          <w:rFonts w:ascii="Times New Roman" w:hAnsi="Times New Roman" w:cs="Times New Roman"/>
        </w:rPr>
        <w:t xml:space="preserve">ima prebivalište na području Grada Vodica u trajanju od najmanje 10 godina računajući do pravomoćnosti Građevinske dozvole, nema dospjelih nepodmirenih obveza prema Gradu Vodicama po bilo kojoj osnovi, a koji </w:t>
      </w:r>
      <w:r w:rsidR="00BD68AA" w:rsidRPr="00A12152">
        <w:rPr>
          <w:rFonts w:ascii="Times New Roman" w:hAnsi="Times New Roman" w:cs="Times New Roman"/>
        </w:rPr>
        <w:t xml:space="preserve">nadograđuje </w:t>
      </w:r>
      <w:r w:rsidRPr="00A12152">
        <w:rPr>
          <w:rFonts w:ascii="Times New Roman" w:hAnsi="Times New Roman" w:cs="Times New Roman"/>
        </w:rPr>
        <w:t xml:space="preserve">stambenu zgradu </w:t>
      </w:r>
      <w:r w:rsidR="0068475D" w:rsidRPr="00A12152">
        <w:rPr>
          <w:rFonts w:ascii="Times New Roman" w:hAnsi="Times New Roman" w:cs="Times New Roman"/>
        </w:rPr>
        <w:t xml:space="preserve">čija </w:t>
      </w:r>
      <w:r w:rsidR="00760ADF" w:rsidRPr="00A12152">
        <w:rPr>
          <w:rFonts w:ascii="Times New Roman" w:hAnsi="Times New Roman" w:cs="Times New Roman"/>
        </w:rPr>
        <w:t xml:space="preserve">konačna </w:t>
      </w:r>
      <w:r w:rsidR="00BD68AA" w:rsidRPr="00A12152">
        <w:rPr>
          <w:rFonts w:ascii="Times New Roman" w:hAnsi="Times New Roman" w:cs="Times New Roman"/>
        </w:rPr>
        <w:t>građevinsk</w:t>
      </w:r>
      <w:r w:rsidR="0068475D" w:rsidRPr="00A12152">
        <w:rPr>
          <w:rFonts w:ascii="Times New Roman" w:hAnsi="Times New Roman" w:cs="Times New Roman"/>
        </w:rPr>
        <w:t>a</w:t>
      </w:r>
      <w:r w:rsidR="00BD68AA" w:rsidRPr="00A12152">
        <w:rPr>
          <w:rFonts w:ascii="Times New Roman" w:hAnsi="Times New Roman" w:cs="Times New Roman"/>
        </w:rPr>
        <w:t xml:space="preserve"> (bruto) površine </w:t>
      </w:r>
      <w:r w:rsidR="0068475D" w:rsidRPr="00A12152">
        <w:rPr>
          <w:rFonts w:ascii="Times New Roman" w:hAnsi="Times New Roman" w:cs="Times New Roman"/>
        </w:rPr>
        <w:t xml:space="preserve">ne prelazi </w:t>
      </w:r>
      <w:r w:rsidR="00BD68AA" w:rsidRPr="00A12152">
        <w:rPr>
          <w:rFonts w:ascii="Times New Roman" w:hAnsi="Times New Roman" w:cs="Times New Roman"/>
        </w:rPr>
        <w:t>400 m</w:t>
      </w:r>
      <w:r w:rsidR="00BD68AA" w:rsidRPr="00A12152">
        <w:rPr>
          <w:rFonts w:ascii="Times New Roman" w:hAnsi="Times New Roman" w:cs="Times New Roman"/>
          <w:vertAlign w:val="superscript"/>
        </w:rPr>
        <w:t>2</w:t>
      </w:r>
      <w:r w:rsidR="00BD68AA" w:rsidRPr="00A12152">
        <w:rPr>
          <w:rFonts w:ascii="Times New Roman" w:hAnsi="Times New Roman" w:cs="Times New Roman"/>
        </w:rPr>
        <w:t>, gdje je građevinska (bruto) površina nadogra</w:t>
      </w:r>
      <w:r w:rsidR="0068475D" w:rsidRPr="00A12152">
        <w:rPr>
          <w:rFonts w:ascii="Times New Roman" w:hAnsi="Times New Roman" w:cs="Times New Roman"/>
        </w:rPr>
        <w:t>đenog dijela</w:t>
      </w:r>
      <w:r w:rsidR="00BD68AA" w:rsidRPr="00A12152">
        <w:rPr>
          <w:rFonts w:ascii="Times New Roman" w:hAnsi="Times New Roman" w:cs="Times New Roman"/>
        </w:rPr>
        <w:t xml:space="preserve"> manja i</w:t>
      </w:r>
      <w:r w:rsidR="0068475D" w:rsidRPr="00A12152">
        <w:rPr>
          <w:rFonts w:ascii="Times New Roman" w:hAnsi="Times New Roman" w:cs="Times New Roman"/>
        </w:rPr>
        <w:t>li</w:t>
      </w:r>
      <w:r w:rsidR="00BD68AA" w:rsidRPr="00A12152">
        <w:rPr>
          <w:rFonts w:ascii="Times New Roman" w:hAnsi="Times New Roman" w:cs="Times New Roman"/>
        </w:rPr>
        <w:t xml:space="preserve"> jednaka 200 m</w:t>
      </w:r>
      <w:r w:rsidR="00BD68AA" w:rsidRPr="00A12152">
        <w:rPr>
          <w:rFonts w:ascii="Times New Roman" w:hAnsi="Times New Roman" w:cs="Times New Roman"/>
          <w:vertAlign w:val="superscript"/>
        </w:rPr>
        <w:t>2</w:t>
      </w:r>
      <w:r w:rsidR="00BD68AA" w:rsidRPr="00A12152">
        <w:rPr>
          <w:rFonts w:ascii="Times New Roman" w:hAnsi="Times New Roman" w:cs="Times New Roman"/>
        </w:rPr>
        <w:t xml:space="preserve">, </w:t>
      </w:r>
      <w:r w:rsidRPr="00A12152">
        <w:rPr>
          <w:rFonts w:ascii="Times New Roman" w:hAnsi="Times New Roman" w:cs="Times New Roman"/>
        </w:rPr>
        <w:t xml:space="preserve">odobrit će se djelomično oslobađanje u iznosu od 65% na iznos komunalnog doprinosa obračunatog </w:t>
      </w:r>
      <w:r w:rsidRPr="00A12152">
        <w:rPr>
          <w:rFonts w:ascii="Times New Roman" w:hAnsi="Times New Roman" w:cs="Times New Roman"/>
        </w:rPr>
        <w:lastRenderedPageBreak/>
        <w:t>za jednu stambenu jedinic</w:t>
      </w:r>
      <w:r w:rsidR="006E10BE" w:rsidRPr="00A12152">
        <w:rPr>
          <w:rFonts w:ascii="Times New Roman" w:hAnsi="Times New Roman" w:cs="Times New Roman"/>
        </w:rPr>
        <w:t>u</w:t>
      </w:r>
      <w:r w:rsidRPr="00A12152">
        <w:rPr>
          <w:rFonts w:ascii="Times New Roman" w:hAnsi="Times New Roman" w:cs="Times New Roman"/>
        </w:rPr>
        <w:t xml:space="preserve"> do 450 m</w:t>
      </w:r>
      <w:r w:rsidRPr="00A12152">
        <w:rPr>
          <w:rFonts w:ascii="Times New Roman" w:hAnsi="Times New Roman" w:cs="Times New Roman"/>
          <w:vertAlign w:val="superscript"/>
        </w:rPr>
        <w:t>3</w:t>
      </w:r>
      <w:r w:rsidRPr="00A12152">
        <w:rPr>
          <w:rFonts w:ascii="Times New Roman" w:hAnsi="Times New Roman" w:cs="Times New Roman"/>
        </w:rPr>
        <w:t xml:space="preserve"> obujma</w:t>
      </w:r>
      <w:r w:rsidR="006610EF" w:rsidRPr="00A12152">
        <w:rPr>
          <w:rFonts w:ascii="Times New Roman" w:hAnsi="Times New Roman" w:cs="Times New Roman"/>
        </w:rPr>
        <w:t xml:space="preserve">, </w:t>
      </w:r>
      <w:r w:rsidRPr="00A12152">
        <w:rPr>
          <w:rFonts w:ascii="Times New Roman" w:hAnsi="Times New Roman" w:cs="Times New Roman"/>
        </w:rPr>
        <w:t>dok se ostatak od ukupnog obujma obračunava po punoj jediničnoj vrijednosti komunalnog doprinosa za predmetnu zonu.</w:t>
      </w:r>
    </w:p>
    <w:p w14:paraId="3006E8EB" w14:textId="1C765FBB" w:rsidR="00D45B68" w:rsidRPr="00A12152" w:rsidRDefault="00D45B68" w:rsidP="004E2AF4">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 xml:space="preserve">Smatrati će se da se nekretnina </w:t>
      </w:r>
      <w:r w:rsidR="00985B58" w:rsidRPr="00A12152">
        <w:rPr>
          <w:rFonts w:ascii="Times New Roman" w:hAnsi="Times New Roman" w:cs="Times New Roman"/>
        </w:rPr>
        <w:t xml:space="preserve">iz stavka 1. i 2. ovog članka </w:t>
      </w:r>
      <w:r w:rsidRPr="00A12152">
        <w:rPr>
          <w:rFonts w:ascii="Times New Roman" w:hAnsi="Times New Roman" w:cs="Times New Roman"/>
        </w:rPr>
        <w:t xml:space="preserve">gradi u svrhu stambenog zbrinjavanja ako </w:t>
      </w:r>
      <w:r w:rsidR="000771BF" w:rsidRPr="00A12152">
        <w:rPr>
          <w:rFonts w:ascii="Times New Roman" w:hAnsi="Times New Roman" w:cs="Times New Roman"/>
        </w:rPr>
        <w:t>obveznik/</w:t>
      </w:r>
      <w:proofErr w:type="spellStart"/>
      <w:r w:rsidR="000771BF" w:rsidRPr="00A12152">
        <w:rPr>
          <w:rFonts w:ascii="Times New Roman" w:hAnsi="Times New Roman" w:cs="Times New Roman"/>
        </w:rPr>
        <w:t>ca</w:t>
      </w:r>
      <w:proofErr w:type="spellEnd"/>
      <w:r w:rsidR="000771BF" w:rsidRPr="00A12152">
        <w:rPr>
          <w:rFonts w:ascii="Times New Roman" w:hAnsi="Times New Roman" w:cs="Times New Roman"/>
        </w:rPr>
        <w:t xml:space="preserve">, </w:t>
      </w:r>
      <w:r w:rsidRPr="00A12152">
        <w:rPr>
          <w:rFonts w:ascii="Times New Roman" w:hAnsi="Times New Roman" w:cs="Times New Roman"/>
        </w:rPr>
        <w:t xml:space="preserve">bračni ili izvanbračni drug </w:t>
      </w:r>
      <w:r w:rsidR="000771BF" w:rsidRPr="00A12152">
        <w:rPr>
          <w:rFonts w:ascii="Times New Roman" w:hAnsi="Times New Roman" w:cs="Times New Roman"/>
        </w:rPr>
        <w:t>obveznika/</w:t>
      </w:r>
      <w:proofErr w:type="spellStart"/>
      <w:r w:rsidR="000771BF" w:rsidRPr="00A12152">
        <w:rPr>
          <w:rFonts w:ascii="Times New Roman" w:hAnsi="Times New Roman" w:cs="Times New Roman"/>
        </w:rPr>
        <w:t>ce</w:t>
      </w:r>
      <w:proofErr w:type="spellEnd"/>
      <w:r w:rsidRPr="00A12152">
        <w:rPr>
          <w:rFonts w:ascii="Times New Roman" w:hAnsi="Times New Roman" w:cs="Times New Roman"/>
        </w:rPr>
        <w:t xml:space="preserve">, </w:t>
      </w:r>
      <w:r w:rsidR="00E4068C" w:rsidRPr="00A12152">
        <w:rPr>
          <w:rFonts w:ascii="Times New Roman" w:hAnsi="Times New Roman" w:cs="Times New Roman"/>
        </w:rPr>
        <w:t>odnosno životni ili neformalni životni partner obveznika/</w:t>
      </w:r>
      <w:proofErr w:type="spellStart"/>
      <w:r w:rsidR="00E4068C" w:rsidRPr="00A12152">
        <w:rPr>
          <w:rFonts w:ascii="Times New Roman" w:hAnsi="Times New Roman" w:cs="Times New Roman"/>
        </w:rPr>
        <w:t>ce</w:t>
      </w:r>
      <w:proofErr w:type="spellEnd"/>
      <w:r w:rsidR="00E4068C" w:rsidRPr="00A12152">
        <w:rPr>
          <w:rFonts w:ascii="Times New Roman" w:hAnsi="Times New Roman" w:cs="Times New Roman"/>
        </w:rPr>
        <w:t xml:space="preserve">, </w:t>
      </w:r>
      <w:r w:rsidRPr="00A12152">
        <w:rPr>
          <w:rFonts w:ascii="Times New Roman" w:hAnsi="Times New Roman" w:cs="Times New Roman"/>
        </w:rPr>
        <w:t xml:space="preserve">nemaju </w:t>
      </w:r>
      <w:r w:rsidRPr="00A12152">
        <w:rPr>
          <w:rFonts w:ascii="Times New Roman" w:hAnsi="Times New Roman" w:cs="Times New Roman"/>
          <w:color w:val="000000" w:themeColor="text1"/>
        </w:rPr>
        <w:t>do donošenja rješenja o komunalnom doprinosu u vlasništvu stan ili kuću</w:t>
      </w:r>
      <w:r w:rsidR="00411EAA" w:rsidRPr="00A12152">
        <w:rPr>
          <w:rFonts w:ascii="Times New Roman" w:hAnsi="Times New Roman" w:cs="Times New Roman"/>
          <w:color w:val="000000" w:themeColor="text1"/>
        </w:rPr>
        <w:t xml:space="preserve"> na području </w:t>
      </w:r>
      <w:r w:rsidR="00AC6E84" w:rsidRPr="00A12152">
        <w:rPr>
          <w:rFonts w:ascii="Times New Roman" w:hAnsi="Times New Roman" w:cs="Times New Roman"/>
          <w:color w:val="000000" w:themeColor="text1"/>
        </w:rPr>
        <w:t>Republike Hrvatske</w:t>
      </w:r>
      <w:r w:rsidR="00EF24A7" w:rsidRPr="00A12152">
        <w:rPr>
          <w:rFonts w:ascii="Times New Roman" w:hAnsi="Times New Roman" w:cs="Times New Roman"/>
          <w:color w:val="000000" w:themeColor="text1"/>
        </w:rPr>
        <w:t>, te su punoljetni</w:t>
      </w:r>
      <w:r w:rsidR="00C45963" w:rsidRPr="00A12152">
        <w:rPr>
          <w:rFonts w:ascii="Times New Roman" w:hAnsi="Times New Roman" w:cs="Times New Roman"/>
          <w:color w:val="000000" w:themeColor="text1"/>
        </w:rPr>
        <w:t xml:space="preserve"> (navršenih 18 godina)</w:t>
      </w:r>
      <w:r w:rsidR="00EF24A7" w:rsidRPr="00A12152">
        <w:rPr>
          <w:rFonts w:ascii="Times New Roman" w:hAnsi="Times New Roman" w:cs="Times New Roman"/>
          <w:color w:val="000000" w:themeColor="text1"/>
        </w:rPr>
        <w:t>.</w:t>
      </w:r>
      <w:r w:rsidR="00B649B7" w:rsidRPr="00A12152">
        <w:rPr>
          <w:rFonts w:ascii="Times New Roman" w:hAnsi="Times New Roman" w:cs="Times New Roman"/>
          <w:color w:val="000000" w:themeColor="text1"/>
        </w:rPr>
        <w:t xml:space="preserve"> </w:t>
      </w:r>
      <w:r w:rsidRPr="00A12152">
        <w:rPr>
          <w:rFonts w:ascii="Times New Roman" w:hAnsi="Times New Roman" w:cs="Times New Roman"/>
          <w:color w:val="000000" w:themeColor="text1"/>
        </w:rPr>
        <w:t xml:space="preserve">Uz zahtjev je potrebno priložiti: </w:t>
      </w:r>
    </w:p>
    <w:p w14:paraId="14224C40" w14:textId="654DBA7C" w:rsidR="00174EAF" w:rsidRPr="00B803EA" w:rsidRDefault="00D45B68"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 xml:space="preserve">potvrdu porezne uprave </w:t>
      </w:r>
      <w:r w:rsidR="00666FAD" w:rsidRPr="00B803EA">
        <w:rPr>
          <w:rFonts w:ascii="Times New Roman" w:hAnsi="Times New Roman" w:cs="Times New Roman"/>
          <w:color w:val="000000" w:themeColor="text1"/>
        </w:rPr>
        <w:t>izdanu na temelju podataka iz službenih evidencija</w:t>
      </w:r>
      <w:r w:rsidR="00142684" w:rsidRPr="00B803EA">
        <w:rPr>
          <w:rFonts w:ascii="Times New Roman" w:hAnsi="Times New Roman" w:cs="Times New Roman"/>
          <w:color w:val="000000" w:themeColor="text1"/>
        </w:rPr>
        <w:t xml:space="preserve"> </w:t>
      </w:r>
      <w:r w:rsidR="00666FAD" w:rsidRPr="00B803EA">
        <w:rPr>
          <w:rFonts w:ascii="Times New Roman" w:hAnsi="Times New Roman" w:cs="Times New Roman"/>
          <w:color w:val="000000" w:themeColor="text1"/>
        </w:rPr>
        <w:t xml:space="preserve">Porezne uprave </w:t>
      </w:r>
      <w:r w:rsidR="007C4815" w:rsidRPr="00B803EA">
        <w:rPr>
          <w:rFonts w:ascii="Times New Roman" w:hAnsi="Times New Roman" w:cs="Times New Roman"/>
          <w:color w:val="000000" w:themeColor="text1"/>
        </w:rPr>
        <w:t xml:space="preserve">za </w:t>
      </w:r>
      <w:r w:rsidR="00E4068C" w:rsidRPr="00B803EA">
        <w:rPr>
          <w:rFonts w:ascii="Times New Roman" w:hAnsi="Times New Roman" w:cs="Times New Roman"/>
          <w:color w:val="000000" w:themeColor="text1"/>
        </w:rPr>
        <w:t>obveznik</w:t>
      </w:r>
      <w:r w:rsidR="007C4815" w:rsidRPr="00B803EA">
        <w:rPr>
          <w:rFonts w:ascii="Times New Roman" w:hAnsi="Times New Roman" w:cs="Times New Roman"/>
          <w:color w:val="000000" w:themeColor="text1"/>
        </w:rPr>
        <w:t xml:space="preserve">a i </w:t>
      </w:r>
      <w:r w:rsidR="004C7386" w:rsidRPr="00B803EA">
        <w:rPr>
          <w:rFonts w:ascii="Times New Roman" w:hAnsi="Times New Roman" w:cs="Times New Roman"/>
          <w:color w:val="000000" w:themeColor="text1"/>
        </w:rPr>
        <w:t xml:space="preserve">za </w:t>
      </w:r>
      <w:r w:rsidRPr="00B803EA">
        <w:rPr>
          <w:rFonts w:ascii="Times New Roman" w:hAnsi="Times New Roman" w:cs="Times New Roman"/>
          <w:color w:val="000000" w:themeColor="text1"/>
        </w:rPr>
        <w:t>njegov</w:t>
      </w:r>
      <w:r w:rsidR="007C4815" w:rsidRPr="00B803EA">
        <w:rPr>
          <w:rFonts w:ascii="Times New Roman" w:hAnsi="Times New Roman" w:cs="Times New Roman"/>
          <w:color w:val="000000" w:themeColor="text1"/>
        </w:rPr>
        <w:t>a</w:t>
      </w:r>
      <w:r w:rsidRPr="00B803EA">
        <w:rPr>
          <w:rFonts w:ascii="Times New Roman" w:hAnsi="Times New Roman" w:cs="Times New Roman"/>
          <w:color w:val="000000" w:themeColor="text1"/>
        </w:rPr>
        <w:t xml:space="preserve"> bračn</w:t>
      </w:r>
      <w:r w:rsidR="007C4815" w:rsidRPr="00B803EA">
        <w:rPr>
          <w:rFonts w:ascii="Times New Roman" w:hAnsi="Times New Roman" w:cs="Times New Roman"/>
          <w:color w:val="000000" w:themeColor="text1"/>
        </w:rPr>
        <w:t>og</w:t>
      </w:r>
      <w:r w:rsidRPr="00B803EA">
        <w:rPr>
          <w:rFonts w:ascii="Times New Roman" w:hAnsi="Times New Roman" w:cs="Times New Roman"/>
          <w:color w:val="000000" w:themeColor="text1"/>
        </w:rPr>
        <w:t xml:space="preserve"> ili izvanbračn</w:t>
      </w:r>
      <w:r w:rsidR="007C4815" w:rsidRPr="00B803EA">
        <w:rPr>
          <w:rFonts w:ascii="Times New Roman" w:hAnsi="Times New Roman" w:cs="Times New Roman"/>
          <w:color w:val="000000" w:themeColor="text1"/>
        </w:rPr>
        <w:t>og</w:t>
      </w:r>
      <w:r w:rsidRPr="00B803EA">
        <w:rPr>
          <w:rFonts w:ascii="Times New Roman" w:hAnsi="Times New Roman" w:cs="Times New Roman"/>
          <w:color w:val="000000" w:themeColor="text1"/>
        </w:rPr>
        <w:t xml:space="preserve"> drug</w:t>
      </w:r>
      <w:r w:rsidR="007C4815" w:rsidRPr="00B803EA">
        <w:rPr>
          <w:rFonts w:ascii="Times New Roman" w:hAnsi="Times New Roman" w:cs="Times New Roman"/>
          <w:color w:val="000000" w:themeColor="text1"/>
        </w:rPr>
        <w:t xml:space="preserve">a, </w:t>
      </w:r>
      <w:r w:rsidR="00E4068C" w:rsidRPr="00B803EA">
        <w:rPr>
          <w:rFonts w:ascii="Times New Roman" w:hAnsi="Times New Roman" w:cs="Times New Roman"/>
          <w:color w:val="000000" w:themeColor="text1"/>
        </w:rPr>
        <w:t>životn</w:t>
      </w:r>
      <w:r w:rsidR="007C4815" w:rsidRPr="00B803EA">
        <w:rPr>
          <w:rFonts w:ascii="Times New Roman" w:hAnsi="Times New Roman" w:cs="Times New Roman"/>
          <w:color w:val="000000" w:themeColor="text1"/>
        </w:rPr>
        <w:t>og</w:t>
      </w:r>
      <w:r w:rsidR="00E4068C" w:rsidRPr="00B803EA">
        <w:rPr>
          <w:rFonts w:ascii="Times New Roman" w:hAnsi="Times New Roman" w:cs="Times New Roman"/>
          <w:color w:val="000000" w:themeColor="text1"/>
        </w:rPr>
        <w:t xml:space="preserve"> ili neformaln</w:t>
      </w:r>
      <w:r w:rsidR="007C4815" w:rsidRPr="00B803EA">
        <w:rPr>
          <w:rFonts w:ascii="Times New Roman" w:hAnsi="Times New Roman" w:cs="Times New Roman"/>
          <w:color w:val="000000" w:themeColor="text1"/>
        </w:rPr>
        <w:t>og</w:t>
      </w:r>
      <w:r w:rsidR="00E4068C" w:rsidRPr="00B803EA">
        <w:rPr>
          <w:rFonts w:ascii="Times New Roman" w:hAnsi="Times New Roman" w:cs="Times New Roman"/>
          <w:color w:val="000000" w:themeColor="text1"/>
        </w:rPr>
        <w:t xml:space="preserve"> životn</w:t>
      </w:r>
      <w:r w:rsidR="007C4815" w:rsidRPr="00B803EA">
        <w:rPr>
          <w:rFonts w:ascii="Times New Roman" w:hAnsi="Times New Roman" w:cs="Times New Roman"/>
          <w:color w:val="000000" w:themeColor="text1"/>
        </w:rPr>
        <w:t>og</w:t>
      </w:r>
      <w:r w:rsidR="00E4068C" w:rsidRPr="00B803EA">
        <w:rPr>
          <w:rFonts w:ascii="Times New Roman" w:hAnsi="Times New Roman" w:cs="Times New Roman"/>
          <w:color w:val="000000" w:themeColor="text1"/>
        </w:rPr>
        <w:t xml:space="preserve"> partner</w:t>
      </w:r>
      <w:r w:rsidR="007C4815" w:rsidRPr="00B803EA">
        <w:rPr>
          <w:rFonts w:ascii="Times New Roman" w:hAnsi="Times New Roman" w:cs="Times New Roman"/>
          <w:color w:val="000000" w:themeColor="text1"/>
        </w:rPr>
        <w:t>a</w:t>
      </w:r>
      <w:r w:rsidRPr="00B803EA">
        <w:rPr>
          <w:rFonts w:ascii="Times New Roman" w:hAnsi="Times New Roman" w:cs="Times New Roman"/>
          <w:color w:val="000000" w:themeColor="text1"/>
        </w:rPr>
        <w:t xml:space="preserve"> </w:t>
      </w:r>
    </w:p>
    <w:p w14:paraId="02D3F4AB" w14:textId="57E1359A" w:rsidR="00174EAF" w:rsidRPr="00B803EA" w:rsidRDefault="00174EAF"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izjavu ovjerenu od strane javnog bilježnika kojom pod materijalnom i</w:t>
      </w:r>
      <w:r w:rsidR="004C7386" w:rsidRPr="00B803EA">
        <w:rPr>
          <w:rFonts w:ascii="Times New Roman" w:hAnsi="Times New Roman" w:cs="Times New Roman"/>
        </w:rPr>
        <w:t xml:space="preserve"> </w:t>
      </w:r>
      <w:r w:rsidRPr="00B803EA">
        <w:rPr>
          <w:rFonts w:ascii="Times New Roman" w:hAnsi="Times New Roman" w:cs="Times New Roman"/>
        </w:rPr>
        <w:t xml:space="preserve">kaznenom odgovornošću jamči da </w:t>
      </w:r>
      <w:r w:rsidR="00D05962" w:rsidRPr="00B803EA">
        <w:rPr>
          <w:rFonts w:ascii="Times New Roman" w:hAnsi="Times New Roman" w:cs="Times New Roman"/>
        </w:rPr>
        <w:t>obveznik</w:t>
      </w:r>
      <w:r w:rsidRPr="00B803EA">
        <w:rPr>
          <w:rFonts w:ascii="Times New Roman" w:hAnsi="Times New Roman" w:cs="Times New Roman"/>
        </w:rPr>
        <w:t xml:space="preserve">, odnosno njegov bračni ili izvanbračni drug nemaju u vlasništvu stan ili </w:t>
      </w:r>
      <w:r w:rsidRPr="00B803EA">
        <w:rPr>
          <w:rFonts w:ascii="Times New Roman" w:hAnsi="Times New Roman" w:cs="Times New Roman"/>
          <w:color w:val="000000" w:themeColor="text1"/>
        </w:rPr>
        <w:t>kuću</w:t>
      </w:r>
      <w:r w:rsidR="00C45963" w:rsidRPr="00B803EA">
        <w:rPr>
          <w:rFonts w:ascii="Times New Roman" w:hAnsi="Times New Roman" w:cs="Times New Roman"/>
          <w:color w:val="000000" w:themeColor="text1"/>
        </w:rPr>
        <w:t xml:space="preserve"> na području </w:t>
      </w:r>
      <w:r w:rsidR="00AC6E84" w:rsidRPr="00B803EA">
        <w:rPr>
          <w:rFonts w:ascii="Times New Roman" w:hAnsi="Times New Roman" w:cs="Times New Roman"/>
          <w:color w:val="000000" w:themeColor="text1"/>
        </w:rPr>
        <w:t>Republike Hrvatske</w:t>
      </w:r>
      <w:r w:rsidRPr="00B803EA">
        <w:rPr>
          <w:rFonts w:ascii="Times New Roman" w:hAnsi="Times New Roman" w:cs="Times New Roman"/>
          <w:color w:val="000000" w:themeColor="text1"/>
        </w:rPr>
        <w:t>,</w:t>
      </w:r>
      <w:r w:rsidRPr="00B803EA">
        <w:rPr>
          <w:rFonts w:ascii="Times New Roman" w:hAnsi="Times New Roman" w:cs="Times New Roman"/>
        </w:rPr>
        <w:t xml:space="preserve"> </w:t>
      </w:r>
    </w:p>
    <w:p w14:paraId="185DE731" w14:textId="77777777" w:rsidR="00D45B68" w:rsidRPr="00B803EA" w:rsidRDefault="000771BF"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 xml:space="preserve">dokaz prebivališta </w:t>
      </w:r>
      <w:r w:rsidR="00D45B68" w:rsidRPr="00B803EA">
        <w:rPr>
          <w:rFonts w:ascii="Times New Roman" w:hAnsi="Times New Roman" w:cs="Times New Roman"/>
        </w:rPr>
        <w:t>na području Grada Vodica najmanje deset (10) godina računajući do dana pravomoćnosti Građevinske dozvole</w:t>
      </w:r>
      <w:r w:rsidRPr="00B803EA">
        <w:rPr>
          <w:rFonts w:ascii="Times New Roman" w:hAnsi="Times New Roman" w:cs="Times New Roman"/>
        </w:rPr>
        <w:t xml:space="preserve"> za</w:t>
      </w:r>
      <w:r w:rsidR="00D45B68" w:rsidRPr="00B803EA">
        <w:rPr>
          <w:rFonts w:ascii="Times New Roman" w:hAnsi="Times New Roman" w:cs="Times New Roman"/>
        </w:rPr>
        <w:t xml:space="preserve"> </w:t>
      </w:r>
      <w:r w:rsidR="002419D5" w:rsidRPr="00B803EA">
        <w:rPr>
          <w:rFonts w:ascii="Times New Roman" w:hAnsi="Times New Roman" w:cs="Times New Roman"/>
        </w:rPr>
        <w:t>obveznika/</w:t>
      </w:r>
      <w:proofErr w:type="spellStart"/>
      <w:r w:rsidR="002419D5" w:rsidRPr="00B803EA">
        <w:rPr>
          <w:rFonts w:ascii="Times New Roman" w:hAnsi="Times New Roman" w:cs="Times New Roman"/>
        </w:rPr>
        <w:t>cu</w:t>
      </w:r>
      <w:proofErr w:type="spellEnd"/>
      <w:r w:rsidR="002419D5" w:rsidRPr="00B803EA">
        <w:rPr>
          <w:rFonts w:ascii="Times New Roman" w:hAnsi="Times New Roman" w:cs="Times New Roman"/>
        </w:rPr>
        <w:t xml:space="preserve">, </w:t>
      </w:r>
      <w:r w:rsidRPr="00B803EA">
        <w:rPr>
          <w:rFonts w:ascii="Times New Roman" w:hAnsi="Times New Roman" w:cs="Times New Roman"/>
        </w:rPr>
        <w:t>bračnog ili izvanbračnog druga obveznika/</w:t>
      </w:r>
      <w:proofErr w:type="spellStart"/>
      <w:r w:rsidRPr="00B803EA">
        <w:rPr>
          <w:rFonts w:ascii="Times New Roman" w:hAnsi="Times New Roman" w:cs="Times New Roman"/>
        </w:rPr>
        <w:t>ce</w:t>
      </w:r>
      <w:proofErr w:type="spellEnd"/>
      <w:r w:rsidR="002419D5" w:rsidRPr="00B803EA">
        <w:rPr>
          <w:rFonts w:ascii="Times New Roman" w:hAnsi="Times New Roman" w:cs="Times New Roman"/>
        </w:rPr>
        <w:t>, odnosno životnog  ili neformalnog životnog  partnera obveznika/</w:t>
      </w:r>
      <w:proofErr w:type="spellStart"/>
      <w:r w:rsidR="002419D5" w:rsidRPr="00B803EA">
        <w:rPr>
          <w:rFonts w:ascii="Times New Roman" w:hAnsi="Times New Roman" w:cs="Times New Roman"/>
        </w:rPr>
        <w:t>ce</w:t>
      </w:r>
      <w:proofErr w:type="spellEnd"/>
      <w:r w:rsidR="002419D5" w:rsidRPr="00B803EA">
        <w:rPr>
          <w:rFonts w:ascii="Times New Roman" w:hAnsi="Times New Roman" w:cs="Times New Roman"/>
        </w:rPr>
        <w:t>,</w:t>
      </w:r>
    </w:p>
    <w:p w14:paraId="0E2E4A11" w14:textId="77777777" w:rsidR="00A12152" w:rsidRDefault="00D45B68"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potvrdu upravnog odjela za</w:t>
      </w:r>
      <w:r w:rsidR="009E6E7B" w:rsidRPr="00B803EA">
        <w:rPr>
          <w:rFonts w:ascii="Times New Roman" w:hAnsi="Times New Roman" w:cs="Times New Roman"/>
        </w:rPr>
        <w:t xml:space="preserve"> financije</w:t>
      </w:r>
      <w:r w:rsidRPr="00B803EA">
        <w:rPr>
          <w:rFonts w:ascii="Times New Roman" w:hAnsi="Times New Roman" w:cs="Times New Roman"/>
        </w:rPr>
        <w:t xml:space="preserve"> da podnositelj zahtjeva odnosno njegov bračni ili izvanbračni drug, nemaju dospjelih nepodmirenih obveza prema Gradu Vodicama, po bilo kojoj osnovi, ne stariju od 30 dana.</w:t>
      </w:r>
    </w:p>
    <w:p w14:paraId="483CBBB5" w14:textId="77777777" w:rsidR="00A12152" w:rsidRDefault="00D45B68" w:rsidP="008F3913">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 xml:space="preserve">Pravo na </w:t>
      </w:r>
      <w:r w:rsidR="00B63B29" w:rsidRPr="00A12152">
        <w:rPr>
          <w:rFonts w:ascii="Times New Roman" w:hAnsi="Times New Roman" w:cs="Times New Roman"/>
        </w:rPr>
        <w:t>djelomično oslobađanje</w:t>
      </w:r>
      <w:r w:rsidRPr="00A12152">
        <w:rPr>
          <w:rFonts w:ascii="Times New Roman" w:hAnsi="Times New Roman" w:cs="Times New Roman"/>
        </w:rPr>
        <w:t xml:space="preserve"> </w:t>
      </w:r>
      <w:r w:rsidR="00196E22" w:rsidRPr="00A12152">
        <w:rPr>
          <w:rFonts w:ascii="Times New Roman" w:hAnsi="Times New Roman" w:cs="Times New Roman"/>
        </w:rPr>
        <w:t xml:space="preserve">u svrhu poticanja stambenog zbrinjavanja </w:t>
      </w:r>
      <w:r w:rsidRPr="00A12152">
        <w:rPr>
          <w:rFonts w:ascii="Times New Roman" w:hAnsi="Times New Roman" w:cs="Times New Roman"/>
        </w:rPr>
        <w:t xml:space="preserve">iz stavka </w:t>
      </w:r>
      <w:r w:rsidR="00985B58" w:rsidRPr="00A12152">
        <w:rPr>
          <w:rFonts w:ascii="Times New Roman" w:hAnsi="Times New Roman" w:cs="Times New Roman"/>
        </w:rPr>
        <w:t>1.</w:t>
      </w:r>
      <w:r w:rsidR="00196E22" w:rsidRPr="00A12152">
        <w:rPr>
          <w:rFonts w:ascii="Times New Roman" w:hAnsi="Times New Roman" w:cs="Times New Roman"/>
        </w:rPr>
        <w:t xml:space="preserve"> </w:t>
      </w:r>
      <w:r w:rsidR="00985B58" w:rsidRPr="00A12152">
        <w:rPr>
          <w:rFonts w:ascii="Times New Roman" w:hAnsi="Times New Roman" w:cs="Times New Roman"/>
        </w:rPr>
        <w:t>i 2</w:t>
      </w:r>
      <w:r w:rsidRPr="00A12152">
        <w:rPr>
          <w:rFonts w:ascii="Times New Roman" w:hAnsi="Times New Roman" w:cs="Times New Roman"/>
        </w:rPr>
        <w:t xml:space="preserve">. ovog članka </w:t>
      </w:r>
      <w:r w:rsidR="00D05962" w:rsidRPr="00A12152">
        <w:rPr>
          <w:rFonts w:ascii="Times New Roman" w:hAnsi="Times New Roman" w:cs="Times New Roman"/>
        </w:rPr>
        <w:t xml:space="preserve">obveznik zajedno sa svojim bračnim ili izvanbračnim drugom odnosno životnim ili neformalnim životnim partnerom </w:t>
      </w:r>
      <w:r w:rsidRPr="00A12152">
        <w:rPr>
          <w:rFonts w:ascii="Times New Roman" w:hAnsi="Times New Roman" w:cs="Times New Roman"/>
        </w:rPr>
        <w:t>može ostvariti samo jedanput.</w:t>
      </w:r>
    </w:p>
    <w:p w14:paraId="456DFEFE" w14:textId="77777777" w:rsidR="00A12152" w:rsidRDefault="001C01AB" w:rsidP="008F3913">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Obvezniku plaćanja komunalnog doprinosa za ozakonjene zgrade izgrađene u građevinskom području ukupne građevinske (bruto) površine manje od 200 m</w:t>
      </w:r>
      <w:r w:rsidRPr="00A12152">
        <w:rPr>
          <w:rFonts w:ascii="Times New Roman" w:hAnsi="Times New Roman" w:cs="Times New Roman"/>
          <w:vertAlign w:val="superscript"/>
        </w:rPr>
        <w:t xml:space="preserve">2 </w:t>
      </w:r>
      <w:r w:rsidRPr="00A12152">
        <w:rPr>
          <w:rFonts w:ascii="Times New Roman" w:hAnsi="Times New Roman" w:cs="Times New Roman"/>
        </w:rPr>
        <w:t xml:space="preserve">(građevine čijem ozakonjenju se pristupa temeljem istog rješenja o izvedenom stanju) odobrit će se </w:t>
      </w:r>
      <w:r w:rsidR="00AC6E84" w:rsidRPr="00A12152">
        <w:rPr>
          <w:rFonts w:ascii="Times New Roman" w:hAnsi="Times New Roman" w:cs="Times New Roman"/>
        </w:rPr>
        <w:t xml:space="preserve">djelomično oslobađanje </w:t>
      </w:r>
      <w:r w:rsidRPr="00A12152">
        <w:rPr>
          <w:rFonts w:ascii="Times New Roman" w:hAnsi="Times New Roman" w:cs="Times New Roman"/>
        </w:rPr>
        <w:t>od 65% na ukupno utvrđeni iznos komunalnog doprinosa.</w:t>
      </w:r>
    </w:p>
    <w:p w14:paraId="17591AEB" w14:textId="1950A245" w:rsidR="001C01AB" w:rsidRPr="00A12152" w:rsidRDefault="001C01AB" w:rsidP="008F3913">
      <w:pPr>
        <w:pStyle w:val="Odlomakpopisa"/>
        <w:numPr>
          <w:ilvl w:val="0"/>
          <w:numId w:val="19"/>
        </w:numPr>
        <w:spacing w:after="0" w:line="240" w:lineRule="auto"/>
        <w:jc w:val="both"/>
        <w:rPr>
          <w:rFonts w:ascii="Times New Roman" w:hAnsi="Times New Roman" w:cs="Times New Roman"/>
        </w:rPr>
      </w:pPr>
      <w:r w:rsidRPr="00A12152">
        <w:rPr>
          <w:rFonts w:ascii="Times New Roman" w:hAnsi="Times New Roman" w:cs="Times New Roman"/>
        </w:rPr>
        <w:t>Na zahtjev fizičke osobe, obveznika komunalnog doprinosa koji ima prebivalište na području Grada Vodica najmanje 10 godina računajući do pravomoćnosti Rješenja o izvedenom stanju za ozakonjene zgrade izgrađene u građevinskom području ukupne građevinske (bruto) površine manje od 400 m</w:t>
      </w:r>
      <w:r w:rsidRPr="00A12152">
        <w:rPr>
          <w:rFonts w:ascii="Times New Roman" w:hAnsi="Times New Roman" w:cs="Times New Roman"/>
          <w:vertAlign w:val="superscript"/>
        </w:rPr>
        <w:t xml:space="preserve">2 </w:t>
      </w:r>
      <w:r w:rsidRPr="00A12152">
        <w:rPr>
          <w:rFonts w:ascii="Times New Roman" w:hAnsi="Times New Roman" w:cs="Times New Roman"/>
        </w:rPr>
        <w:t xml:space="preserve">(građevine čijem ozakonjenju se pristupa temeljem istog rješenja o izvedenom stanju) odobrit će se </w:t>
      </w:r>
      <w:r w:rsidR="00AC6E84" w:rsidRPr="00A12152">
        <w:rPr>
          <w:rFonts w:ascii="Times New Roman" w:hAnsi="Times New Roman" w:cs="Times New Roman"/>
        </w:rPr>
        <w:t xml:space="preserve">djelomično oslobađanje </w:t>
      </w:r>
      <w:r w:rsidRPr="00A12152">
        <w:rPr>
          <w:rFonts w:ascii="Times New Roman" w:hAnsi="Times New Roman" w:cs="Times New Roman"/>
        </w:rPr>
        <w:t>od 65</w:t>
      </w:r>
      <w:r w:rsidRPr="00A12152">
        <w:rPr>
          <w:rFonts w:ascii="Times New Roman" w:hAnsi="Times New Roman" w:cs="Times New Roman"/>
          <w:color w:val="000000" w:themeColor="text1"/>
        </w:rPr>
        <w:t xml:space="preserve">% na ukupno utvrđeni iznos komunalnog doprinosa. Uz zahtjev je potrebno priložiti: </w:t>
      </w:r>
    </w:p>
    <w:p w14:paraId="3268A68D" w14:textId="73CA484F" w:rsidR="00A12152" w:rsidRDefault="001C01AB"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dokaz prebivališta na području Grada Vodica najmanje deset (10) godina računajući do dana pravomoćnosti Rješenja o izvedenom stanju za obveznika</w:t>
      </w:r>
      <w:r w:rsidR="00A12152">
        <w:rPr>
          <w:rFonts w:ascii="Times New Roman" w:hAnsi="Times New Roman" w:cs="Times New Roman"/>
          <w:color w:val="000000" w:themeColor="text1"/>
        </w:rPr>
        <w:t>.</w:t>
      </w:r>
    </w:p>
    <w:p w14:paraId="1B33C59C" w14:textId="7E9843A9" w:rsidR="001C01AB" w:rsidRPr="00A12152" w:rsidRDefault="001C01AB" w:rsidP="008F3913">
      <w:pPr>
        <w:pStyle w:val="Odlomakpopisa"/>
        <w:numPr>
          <w:ilvl w:val="0"/>
          <w:numId w:val="19"/>
        </w:numPr>
        <w:spacing w:after="0" w:line="240" w:lineRule="auto"/>
        <w:jc w:val="both"/>
        <w:rPr>
          <w:rFonts w:ascii="Times New Roman" w:hAnsi="Times New Roman" w:cs="Times New Roman"/>
          <w:color w:val="000000" w:themeColor="text1"/>
        </w:rPr>
      </w:pPr>
      <w:r w:rsidRPr="00A12152">
        <w:rPr>
          <w:rFonts w:ascii="Times New Roman" w:hAnsi="Times New Roman" w:cs="Times New Roman"/>
          <w:color w:val="000000" w:themeColor="text1"/>
        </w:rPr>
        <w:t>U svrhu poticanja stambenog zbrinjavanja, na zahtjev obveznika komunalnog doprinosa koji je vlasnik zgrade, ima prebivalište na području Grada Vodica najmanje 10 godina računajući do pravomoćnosti Rješenja o izvedenom stanju, nema dospjelih nepodmirenih obveza prema Gradu Vodicama po bilo kojoj osnovi, za ozakonjene zgrade izgrađene u građevinskom području ukupne građevinske (bruto) površine manje od 400 m</w:t>
      </w:r>
      <w:r w:rsidRPr="00A12152">
        <w:rPr>
          <w:rFonts w:ascii="Times New Roman" w:hAnsi="Times New Roman" w:cs="Times New Roman"/>
          <w:color w:val="000000" w:themeColor="text1"/>
          <w:vertAlign w:val="superscript"/>
        </w:rPr>
        <w:t xml:space="preserve">2 </w:t>
      </w:r>
      <w:r w:rsidRPr="00A12152">
        <w:rPr>
          <w:rFonts w:ascii="Times New Roman" w:hAnsi="Times New Roman" w:cs="Times New Roman"/>
          <w:color w:val="000000" w:themeColor="text1"/>
        </w:rPr>
        <w:t>(građevine čijem ozakonjenju se pristupa temeljem istog rješenja o izvedenom stanju) odobrit će se djelomično oslobađanje od 95% na iznos komunalnog doprinosa obračunatog za jednu stambenu jedinicu do 450 m</w:t>
      </w:r>
      <w:r w:rsidRPr="00A12152">
        <w:rPr>
          <w:rFonts w:ascii="Times New Roman" w:hAnsi="Times New Roman" w:cs="Times New Roman"/>
          <w:color w:val="000000" w:themeColor="text1"/>
          <w:vertAlign w:val="superscript"/>
        </w:rPr>
        <w:t>3</w:t>
      </w:r>
      <w:r w:rsidRPr="00A12152">
        <w:rPr>
          <w:rFonts w:ascii="Times New Roman" w:hAnsi="Times New Roman" w:cs="Times New Roman"/>
          <w:color w:val="000000" w:themeColor="text1"/>
        </w:rPr>
        <w:t xml:space="preserve"> obujma u koji obujam se uračunava i obujam postojeće stambene građevine</w:t>
      </w:r>
      <w:r w:rsidR="008861D8" w:rsidRPr="00A12152">
        <w:rPr>
          <w:rFonts w:ascii="Times New Roman" w:hAnsi="Times New Roman" w:cs="Times New Roman"/>
          <w:color w:val="000000" w:themeColor="text1"/>
        </w:rPr>
        <w:t xml:space="preserve"> izgrađene/ozakonjene temeljem prijašnjeg akta za gradnju</w:t>
      </w:r>
      <w:r w:rsidRPr="00A12152">
        <w:rPr>
          <w:rFonts w:ascii="Times New Roman" w:hAnsi="Times New Roman" w:cs="Times New Roman"/>
          <w:color w:val="000000" w:themeColor="text1"/>
        </w:rPr>
        <w:t xml:space="preserve">, dok se ostatak od ukupnog obujma obračunava sukladno prethodnom stavku </w:t>
      </w:r>
      <w:r w:rsidR="00196E22" w:rsidRPr="00A12152">
        <w:rPr>
          <w:rFonts w:ascii="Times New Roman" w:hAnsi="Times New Roman" w:cs="Times New Roman"/>
          <w:color w:val="000000" w:themeColor="text1"/>
        </w:rPr>
        <w:t>6</w:t>
      </w:r>
      <w:r w:rsidR="004314E6" w:rsidRPr="00A12152">
        <w:rPr>
          <w:rFonts w:ascii="Times New Roman" w:hAnsi="Times New Roman" w:cs="Times New Roman"/>
          <w:color w:val="000000" w:themeColor="text1"/>
        </w:rPr>
        <w:t>.</w:t>
      </w:r>
      <w:r w:rsidRPr="00A12152">
        <w:rPr>
          <w:rFonts w:ascii="Times New Roman" w:hAnsi="Times New Roman" w:cs="Times New Roman"/>
          <w:color w:val="000000" w:themeColor="text1"/>
        </w:rPr>
        <w:t xml:space="preserve"> ovog članka. Smatrati će se da je nekretnina izgrađena u svrhu stambenog zbrinjavanja ako je obvezniku/vlasniku to jedina nekretnina na području </w:t>
      </w:r>
      <w:r w:rsidR="008861D8" w:rsidRPr="00A12152">
        <w:rPr>
          <w:rFonts w:ascii="Times New Roman" w:hAnsi="Times New Roman" w:cs="Times New Roman"/>
          <w:color w:val="000000" w:themeColor="text1"/>
        </w:rPr>
        <w:t>Republike Hrvatske</w:t>
      </w:r>
      <w:r w:rsidRPr="00A12152">
        <w:rPr>
          <w:rFonts w:ascii="Times New Roman" w:hAnsi="Times New Roman" w:cs="Times New Roman"/>
          <w:color w:val="000000" w:themeColor="text1"/>
        </w:rPr>
        <w:t xml:space="preserve">. Uz zahtjev je potrebno priložiti: </w:t>
      </w:r>
    </w:p>
    <w:p w14:paraId="2C30BAE1" w14:textId="6866CC7E"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 xml:space="preserve">izjavu obveznika ovjerenu od strane javnog bilježnika kojom pod materijalnom i kaznenom odgovornošću jamči da nema druge stambene nekretnine u vlasništvu (stan ili kuću) na području </w:t>
      </w:r>
      <w:r w:rsidR="004A5E87" w:rsidRPr="00B803EA">
        <w:rPr>
          <w:rFonts w:ascii="Times New Roman" w:hAnsi="Times New Roman" w:cs="Times New Roman"/>
          <w:color w:val="000000" w:themeColor="text1"/>
        </w:rPr>
        <w:t>Republike Hrvatske</w:t>
      </w:r>
      <w:r w:rsidRPr="00B803EA">
        <w:rPr>
          <w:rFonts w:ascii="Times New Roman" w:hAnsi="Times New Roman" w:cs="Times New Roman"/>
          <w:color w:val="000000" w:themeColor="text1"/>
        </w:rPr>
        <w:t>, osim one za koju se utvrđuje komunalni doprinos</w:t>
      </w:r>
    </w:p>
    <w:p w14:paraId="647E0EF8" w14:textId="77777777"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dokaz prebivališta na području Grada Vodica u trajanju od najmanje deset (10) godina računajući do dana pravomoćnosti Rješenja o izvedenom stanju za obveznika/</w:t>
      </w:r>
      <w:proofErr w:type="spellStart"/>
      <w:r w:rsidRPr="00B803EA">
        <w:rPr>
          <w:rFonts w:ascii="Times New Roman" w:hAnsi="Times New Roman" w:cs="Times New Roman"/>
          <w:color w:val="000000" w:themeColor="text1"/>
        </w:rPr>
        <w:t>cu</w:t>
      </w:r>
      <w:proofErr w:type="spellEnd"/>
      <w:r w:rsidRPr="00B803EA">
        <w:rPr>
          <w:rFonts w:ascii="Times New Roman" w:hAnsi="Times New Roman" w:cs="Times New Roman"/>
          <w:color w:val="000000" w:themeColor="text1"/>
        </w:rPr>
        <w:t>, bračnog ili izvanbračnog druga obveznika/</w:t>
      </w:r>
      <w:proofErr w:type="spellStart"/>
      <w:r w:rsidRPr="00B803EA">
        <w:rPr>
          <w:rFonts w:ascii="Times New Roman" w:hAnsi="Times New Roman" w:cs="Times New Roman"/>
          <w:color w:val="000000" w:themeColor="text1"/>
        </w:rPr>
        <w:t>ce</w:t>
      </w:r>
      <w:proofErr w:type="spellEnd"/>
      <w:r w:rsidRPr="00B803EA">
        <w:rPr>
          <w:rFonts w:ascii="Times New Roman" w:hAnsi="Times New Roman" w:cs="Times New Roman"/>
          <w:color w:val="000000" w:themeColor="text1"/>
        </w:rPr>
        <w:t>, odnosno životnog ili neformalnog životnog partnera obveznika/</w:t>
      </w:r>
      <w:proofErr w:type="spellStart"/>
      <w:r w:rsidRPr="00B803EA">
        <w:rPr>
          <w:rFonts w:ascii="Times New Roman" w:hAnsi="Times New Roman" w:cs="Times New Roman"/>
          <w:color w:val="000000" w:themeColor="text1"/>
        </w:rPr>
        <w:t>ce</w:t>
      </w:r>
      <w:proofErr w:type="spellEnd"/>
    </w:p>
    <w:p w14:paraId="76BFD987" w14:textId="77777777" w:rsidR="00A12152" w:rsidRDefault="001C01AB"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potvrdu upravnog odjela za financije da obveznik nema dospjelih nepodmirenih obveza prema Gradu Vodicama, po bilo kojoj osnovi, ne stariju od 30 dana.</w:t>
      </w:r>
    </w:p>
    <w:p w14:paraId="56EB0025" w14:textId="2CD80836" w:rsidR="001C01AB" w:rsidRPr="00A12152" w:rsidRDefault="001C01AB" w:rsidP="008F3913">
      <w:pPr>
        <w:pStyle w:val="Odlomakpopisa"/>
        <w:numPr>
          <w:ilvl w:val="0"/>
          <w:numId w:val="19"/>
        </w:numPr>
        <w:spacing w:after="0" w:line="240" w:lineRule="auto"/>
        <w:jc w:val="both"/>
        <w:rPr>
          <w:rFonts w:ascii="Times New Roman" w:hAnsi="Times New Roman" w:cs="Times New Roman"/>
          <w:color w:val="000000" w:themeColor="text1"/>
        </w:rPr>
      </w:pPr>
      <w:r w:rsidRPr="00A12152">
        <w:rPr>
          <w:rFonts w:ascii="Times New Roman" w:hAnsi="Times New Roman" w:cs="Times New Roman"/>
          <w:color w:val="000000" w:themeColor="text1"/>
        </w:rPr>
        <w:t>Na zahtjev fizičke osobe, obveznika komunalnog doprinosa</w:t>
      </w:r>
      <w:r w:rsidR="000C578B" w:rsidRPr="00A12152">
        <w:rPr>
          <w:rFonts w:ascii="Times New Roman" w:hAnsi="Times New Roman" w:cs="Times New Roman"/>
          <w:color w:val="000000" w:themeColor="text1"/>
        </w:rPr>
        <w:t xml:space="preserve"> koji </w:t>
      </w:r>
      <w:r w:rsidRPr="00A12152">
        <w:rPr>
          <w:rFonts w:ascii="Times New Roman" w:hAnsi="Times New Roman" w:cs="Times New Roman"/>
          <w:color w:val="000000" w:themeColor="text1"/>
        </w:rPr>
        <w:t xml:space="preserve">ima prebivalište na području Grada Vodica u trajanju od najmanje 15 godina, za predmetnu zgradu posjeduje Rješenje o pružanju ugostiteljske usluge u domaćinstvu u trajanju od najmanje 15 godina računajući do pravomoćnosti </w:t>
      </w:r>
      <w:r w:rsidRPr="00A12152">
        <w:rPr>
          <w:rFonts w:ascii="Times New Roman" w:hAnsi="Times New Roman" w:cs="Times New Roman"/>
          <w:color w:val="000000" w:themeColor="text1"/>
        </w:rPr>
        <w:lastRenderedPageBreak/>
        <w:t>Rješenja o izvedenom stanju, nema dospjelih nepodmirenih obveza prema Gradu Vodicama po bilo kojoj osnovi, za ozakonjene zgrade izgrađene u građevinskom području ukupne građevinske (bruto) površine veće i jednake 400 m</w:t>
      </w:r>
      <w:r w:rsidRPr="00A12152">
        <w:rPr>
          <w:rFonts w:ascii="Times New Roman" w:hAnsi="Times New Roman" w:cs="Times New Roman"/>
          <w:color w:val="000000" w:themeColor="text1"/>
          <w:vertAlign w:val="superscript"/>
        </w:rPr>
        <w:t xml:space="preserve">2 </w:t>
      </w:r>
      <w:r w:rsidRPr="00A12152">
        <w:rPr>
          <w:rFonts w:ascii="Times New Roman" w:hAnsi="Times New Roman" w:cs="Times New Roman"/>
          <w:color w:val="000000" w:themeColor="text1"/>
        </w:rPr>
        <w:t>(građevine čijem ozakonjenju se pristupa</w:t>
      </w:r>
      <w:r w:rsidRPr="00A12152">
        <w:rPr>
          <w:rFonts w:ascii="Times New Roman" w:hAnsi="Times New Roman" w:cs="Times New Roman"/>
        </w:rPr>
        <w:t xml:space="preserve"> temeljem istog rješenja o izvedenom stanju) odobrit će se </w:t>
      </w:r>
      <w:r w:rsidR="000C578B" w:rsidRPr="00A12152">
        <w:rPr>
          <w:rFonts w:ascii="Times New Roman" w:hAnsi="Times New Roman" w:cs="Times New Roman"/>
        </w:rPr>
        <w:t>djelomično oslobađanje</w:t>
      </w:r>
      <w:r w:rsidRPr="00A12152">
        <w:rPr>
          <w:rFonts w:ascii="Times New Roman" w:hAnsi="Times New Roman" w:cs="Times New Roman"/>
        </w:rPr>
        <w:t xml:space="preserve"> od 65% na ukupno utvrđeni iznos komunalnog doprinosa. Uz zahtjev je potrebno priložiti: </w:t>
      </w:r>
    </w:p>
    <w:p w14:paraId="107165BC" w14:textId="77777777"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dokaz prebivališta na području Grada Vodica u trajanju od najmanje petnaest (15) godina računajući do dana pravomoćnosti Rješenja o izvedenom stanju za obveznika/</w:t>
      </w:r>
      <w:proofErr w:type="spellStart"/>
      <w:r w:rsidRPr="00B803EA">
        <w:rPr>
          <w:rFonts w:ascii="Times New Roman" w:hAnsi="Times New Roman" w:cs="Times New Roman"/>
        </w:rPr>
        <w:t>cu</w:t>
      </w:r>
      <w:proofErr w:type="spellEnd"/>
      <w:r w:rsidRPr="00B803EA">
        <w:rPr>
          <w:rFonts w:ascii="Times New Roman" w:hAnsi="Times New Roman" w:cs="Times New Roman"/>
        </w:rPr>
        <w:t>, bračnog ili izvanbračnog druga obveznika/</w:t>
      </w:r>
      <w:proofErr w:type="spellStart"/>
      <w:r w:rsidRPr="00B803EA">
        <w:rPr>
          <w:rFonts w:ascii="Times New Roman" w:hAnsi="Times New Roman" w:cs="Times New Roman"/>
        </w:rPr>
        <w:t>ce</w:t>
      </w:r>
      <w:proofErr w:type="spellEnd"/>
      <w:r w:rsidRPr="00B803EA">
        <w:rPr>
          <w:rFonts w:ascii="Times New Roman" w:hAnsi="Times New Roman" w:cs="Times New Roman"/>
        </w:rPr>
        <w:t>, odnosno životnog ili neformalnog životnog partnera obveznika/</w:t>
      </w:r>
      <w:proofErr w:type="spellStart"/>
      <w:r w:rsidRPr="00B803EA">
        <w:rPr>
          <w:rFonts w:ascii="Times New Roman" w:hAnsi="Times New Roman" w:cs="Times New Roman"/>
        </w:rPr>
        <w:t>ce</w:t>
      </w:r>
      <w:proofErr w:type="spellEnd"/>
    </w:p>
    <w:p w14:paraId="69588C0D" w14:textId="77777777"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Rješenje o pružanju ugostiteljske usluge u domaćinstvu u trajanju od najmanje  15 godina do pravomoćnosti Rješenja o izvedenom stanju za obveznika/</w:t>
      </w:r>
      <w:proofErr w:type="spellStart"/>
      <w:r w:rsidRPr="00B803EA">
        <w:rPr>
          <w:rFonts w:ascii="Times New Roman" w:hAnsi="Times New Roman" w:cs="Times New Roman"/>
        </w:rPr>
        <w:t>cu</w:t>
      </w:r>
      <w:proofErr w:type="spellEnd"/>
      <w:r w:rsidRPr="00B803EA">
        <w:rPr>
          <w:rFonts w:ascii="Times New Roman" w:hAnsi="Times New Roman" w:cs="Times New Roman"/>
        </w:rPr>
        <w:t>, bračnog ili izvanbračnog druga obveznika/</w:t>
      </w:r>
      <w:proofErr w:type="spellStart"/>
      <w:r w:rsidRPr="00B803EA">
        <w:rPr>
          <w:rFonts w:ascii="Times New Roman" w:hAnsi="Times New Roman" w:cs="Times New Roman"/>
        </w:rPr>
        <w:t>ce</w:t>
      </w:r>
      <w:proofErr w:type="spellEnd"/>
      <w:r w:rsidRPr="00B803EA">
        <w:rPr>
          <w:rFonts w:ascii="Times New Roman" w:hAnsi="Times New Roman" w:cs="Times New Roman"/>
        </w:rPr>
        <w:t>, odnosno životnog ili neformalnog životnog partnera obveznika/</w:t>
      </w:r>
      <w:proofErr w:type="spellStart"/>
      <w:r w:rsidRPr="00B803EA">
        <w:rPr>
          <w:rFonts w:ascii="Times New Roman" w:hAnsi="Times New Roman" w:cs="Times New Roman"/>
        </w:rPr>
        <w:t>ce</w:t>
      </w:r>
      <w:proofErr w:type="spellEnd"/>
      <w:r w:rsidRPr="00B803EA">
        <w:rPr>
          <w:rFonts w:ascii="Times New Roman" w:hAnsi="Times New Roman" w:cs="Times New Roman"/>
        </w:rPr>
        <w:t>, te pravnog prednika nekretnine koji je stekao knjižno vlasništvo nekretnine darovnim ugovorom ili Rješenjem o nasljeđivanju.</w:t>
      </w:r>
    </w:p>
    <w:p w14:paraId="0501B5C1" w14:textId="77777777"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potvrdu upravnog odjela za financije da obveznik nema dospjelih nepodmirenih obveza prema Gradu Vodicama, po bilo kojoj osnovi, ne stariju od 30 dana</w:t>
      </w:r>
    </w:p>
    <w:p w14:paraId="2DA65739" w14:textId="5ED3C298" w:rsidR="001C01AB" w:rsidRPr="00A12152" w:rsidRDefault="001C01AB" w:rsidP="008F3913">
      <w:pPr>
        <w:pStyle w:val="Odlomakpopisa"/>
        <w:numPr>
          <w:ilvl w:val="0"/>
          <w:numId w:val="19"/>
        </w:numPr>
        <w:spacing w:after="0" w:line="240" w:lineRule="auto"/>
        <w:jc w:val="both"/>
        <w:rPr>
          <w:rFonts w:ascii="Times New Roman" w:hAnsi="Times New Roman" w:cs="Times New Roman"/>
          <w:color w:val="000000" w:themeColor="text1"/>
        </w:rPr>
      </w:pPr>
      <w:r w:rsidRPr="00A12152">
        <w:rPr>
          <w:rFonts w:ascii="Times New Roman" w:hAnsi="Times New Roman" w:cs="Times New Roman"/>
          <w:color w:val="000000" w:themeColor="text1"/>
        </w:rPr>
        <w:t>U svrhu poticanja stambenog zbrinjavanja, na zahtjev obveznika komunalnog doprinosa koji je vlasnik zgrade, ima prebivalište na području Grada Vodica u trajanju od najmanje 15 godina računajući do pravomoćnosti Rješenja o izvedenom stanju, nema dospjelih nepodmirenih obveza prema Gradu Vodicama po bilo kojoj osnovi, za ozakonjene zgrade izgrađene u građevinskom području ukupne građevinske (bruto) površine veće i jednake od 400 m</w:t>
      </w:r>
      <w:r w:rsidRPr="00A12152">
        <w:rPr>
          <w:rFonts w:ascii="Times New Roman" w:hAnsi="Times New Roman" w:cs="Times New Roman"/>
          <w:color w:val="000000" w:themeColor="text1"/>
          <w:vertAlign w:val="superscript"/>
        </w:rPr>
        <w:t xml:space="preserve">2 </w:t>
      </w:r>
      <w:r w:rsidRPr="00A12152">
        <w:rPr>
          <w:rFonts w:ascii="Times New Roman" w:hAnsi="Times New Roman" w:cs="Times New Roman"/>
          <w:color w:val="000000" w:themeColor="text1"/>
        </w:rPr>
        <w:t>(građevine čijem ozakonjenju se pristupa temeljem istog rješenja o izvedenom stanju) odobrit će se djelomično oslobađanje od 85% na utvrđeni iznos komunalnog doprinosa obračunatog do 450 m</w:t>
      </w:r>
      <w:r w:rsidRPr="00A12152">
        <w:rPr>
          <w:rFonts w:ascii="Times New Roman" w:hAnsi="Times New Roman" w:cs="Times New Roman"/>
          <w:color w:val="000000" w:themeColor="text1"/>
          <w:vertAlign w:val="superscript"/>
        </w:rPr>
        <w:t>3</w:t>
      </w:r>
      <w:r w:rsidRPr="00A12152">
        <w:rPr>
          <w:rFonts w:ascii="Times New Roman" w:hAnsi="Times New Roman" w:cs="Times New Roman"/>
          <w:color w:val="000000" w:themeColor="text1"/>
        </w:rPr>
        <w:t xml:space="preserve"> jedne stambene jedince u koji obujam se uračunava i obujam postojeće stambene građevine</w:t>
      </w:r>
      <w:r w:rsidR="004A5E87" w:rsidRPr="00A12152">
        <w:rPr>
          <w:rFonts w:ascii="Times New Roman" w:hAnsi="Times New Roman" w:cs="Times New Roman"/>
          <w:color w:val="000000" w:themeColor="text1"/>
        </w:rPr>
        <w:t xml:space="preserve"> izgrađene/ozakonjene temeljem prijašnjeg akta za gradnju, </w:t>
      </w:r>
      <w:r w:rsidRPr="00A12152">
        <w:rPr>
          <w:rFonts w:ascii="Times New Roman" w:hAnsi="Times New Roman" w:cs="Times New Roman"/>
          <w:color w:val="000000" w:themeColor="text1"/>
        </w:rPr>
        <w:t xml:space="preserve">dok se ostatak od ukupnog obujma obračunava sukladno stavku </w:t>
      </w:r>
      <w:r w:rsidR="00196E22" w:rsidRPr="00A12152">
        <w:rPr>
          <w:rFonts w:ascii="Times New Roman" w:hAnsi="Times New Roman" w:cs="Times New Roman"/>
          <w:color w:val="000000" w:themeColor="text1"/>
        </w:rPr>
        <w:t>8</w:t>
      </w:r>
      <w:r w:rsidRPr="00A12152">
        <w:rPr>
          <w:rFonts w:ascii="Times New Roman" w:hAnsi="Times New Roman" w:cs="Times New Roman"/>
          <w:color w:val="000000" w:themeColor="text1"/>
        </w:rPr>
        <w:t>. ovog članka. Smatrati će se da je nekretnina izgrađena u svrhu stambenog zbrinjavanja ako je obvezniku/vlasniku/suvlasniku to jedina nekretnina</w:t>
      </w:r>
      <w:r w:rsidR="000C578B" w:rsidRPr="00A12152">
        <w:rPr>
          <w:rFonts w:ascii="Times New Roman" w:hAnsi="Times New Roman" w:cs="Times New Roman"/>
          <w:color w:val="000000" w:themeColor="text1"/>
        </w:rPr>
        <w:t xml:space="preserve"> na pod</w:t>
      </w:r>
      <w:r w:rsidR="004A5E87" w:rsidRPr="00A12152">
        <w:rPr>
          <w:rFonts w:ascii="Times New Roman" w:hAnsi="Times New Roman" w:cs="Times New Roman"/>
          <w:color w:val="000000" w:themeColor="text1"/>
        </w:rPr>
        <w:t>r</w:t>
      </w:r>
      <w:r w:rsidR="000C578B" w:rsidRPr="00A12152">
        <w:rPr>
          <w:rFonts w:ascii="Times New Roman" w:hAnsi="Times New Roman" w:cs="Times New Roman"/>
          <w:color w:val="000000" w:themeColor="text1"/>
        </w:rPr>
        <w:t xml:space="preserve">učju </w:t>
      </w:r>
      <w:r w:rsidR="004A5E87" w:rsidRPr="00A12152">
        <w:rPr>
          <w:rFonts w:ascii="Times New Roman" w:hAnsi="Times New Roman" w:cs="Times New Roman"/>
          <w:color w:val="000000" w:themeColor="text1"/>
        </w:rPr>
        <w:t>Republike Hrvatske</w:t>
      </w:r>
      <w:r w:rsidR="000C578B" w:rsidRPr="00A12152">
        <w:rPr>
          <w:rFonts w:ascii="Times New Roman" w:hAnsi="Times New Roman" w:cs="Times New Roman"/>
          <w:color w:val="000000" w:themeColor="text1"/>
        </w:rPr>
        <w:t xml:space="preserve">. </w:t>
      </w:r>
      <w:r w:rsidRPr="00A12152">
        <w:rPr>
          <w:rFonts w:ascii="Times New Roman" w:hAnsi="Times New Roman" w:cs="Times New Roman"/>
          <w:color w:val="000000" w:themeColor="text1"/>
        </w:rPr>
        <w:t xml:space="preserve">Uz zahtjev je potrebno priložiti: </w:t>
      </w:r>
    </w:p>
    <w:p w14:paraId="616D02B1" w14:textId="556AF5E8"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color w:val="000000" w:themeColor="text1"/>
        </w:rPr>
      </w:pPr>
      <w:r w:rsidRPr="00B803EA">
        <w:rPr>
          <w:rFonts w:ascii="Times New Roman" w:hAnsi="Times New Roman" w:cs="Times New Roman"/>
          <w:color w:val="000000" w:themeColor="text1"/>
        </w:rPr>
        <w:t xml:space="preserve">izjavu obveznika ovjerenu od strane javnog bilježnika kojom pod materijalnom i kaznenom odgovornošću jamči da nema druge stambene nekretnine u vlasništvu (stan ili kuću) na području </w:t>
      </w:r>
      <w:r w:rsidR="004A5E87" w:rsidRPr="00B803EA">
        <w:rPr>
          <w:rFonts w:ascii="Times New Roman" w:hAnsi="Times New Roman" w:cs="Times New Roman"/>
          <w:color w:val="000000" w:themeColor="text1"/>
        </w:rPr>
        <w:t>Republike Hr</w:t>
      </w:r>
      <w:r w:rsidR="00E92E4F" w:rsidRPr="00B803EA">
        <w:rPr>
          <w:rFonts w:ascii="Times New Roman" w:hAnsi="Times New Roman" w:cs="Times New Roman"/>
          <w:color w:val="000000" w:themeColor="text1"/>
        </w:rPr>
        <w:t>vatske</w:t>
      </w:r>
      <w:r w:rsidR="0068475D" w:rsidRPr="00B803EA">
        <w:rPr>
          <w:rFonts w:ascii="Times New Roman" w:hAnsi="Times New Roman" w:cs="Times New Roman"/>
          <w:color w:val="000000" w:themeColor="text1"/>
        </w:rPr>
        <w:t>,</w:t>
      </w:r>
    </w:p>
    <w:p w14:paraId="2E0D2A1A" w14:textId="3D4A9738" w:rsidR="001C01AB" w:rsidRPr="00B803EA" w:rsidRDefault="001C01AB" w:rsidP="004E2AF4">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 xml:space="preserve">dokaz prebivališta na području Grada Vodica u trajanju od najmanje </w:t>
      </w:r>
      <w:r w:rsidR="00F5244B" w:rsidRPr="00B803EA">
        <w:rPr>
          <w:rFonts w:ascii="Times New Roman" w:hAnsi="Times New Roman" w:cs="Times New Roman"/>
        </w:rPr>
        <w:t>petnaest</w:t>
      </w:r>
      <w:r w:rsidRPr="00B803EA">
        <w:rPr>
          <w:rFonts w:ascii="Times New Roman" w:hAnsi="Times New Roman" w:cs="Times New Roman"/>
        </w:rPr>
        <w:t xml:space="preserve"> (1</w:t>
      </w:r>
      <w:r w:rsidR="00F5244B" w:rsidRPr="00B803EA">
        <w:rPr>
          <w:rFonts w:ascii="Times New Roman" w:hAnsi="Times New Roman" w:cs="Times New Roman"/>
        </w:rPr>
        <w:t>5</w:t>
      </w:r>
      <w:r w:rsidRPr="00B803EA">
        <w:rPr>
          <w:rFonts w:ascii="Times New Roman" w:hAnsi="Times New Roman" w:cs="Times New Roman"/>
        </w:rPr>
        <w:t>) godina računajući do dana pravomoćnosti Rješenja o izvedenom stanju za obveznika/</w:t>
      </w:r>
      <w:proofErr w:type="spellStart"/>
      <w:r w:rsidRPr="00B803EA">
        <w:rPr>
          <w:rFonts w:ascii="Times New Roman" w:hAnsi="Times New Roman" w:cs="Times New Roman"/>
        </w:rPr>
        <w:t>cu</w:t>
      </w:r>
      <w:proofErr w:type="spellEnd"/>
      <w:r w:rsidRPr="00B803EA">
        <w:rPr>
          <w:rFonts w:ascii="Times New Roman" w:hAnsi="Times New Roman" w:cs="Times New Roman"/>
        </w:rPr>
        <w:t>, bračnog ili izvanbračnog druga obveznika/</w:t>
      </w:r>
      <w:proofErr w:type="spellStart"/>
      <w:r w:rsidRPr="00B803EA">
        <w:rPr>
          <w:rFonts w:ascii="Times New Roman" w:hAnsi="Times New Roman" w:cs="Times New Roman"/>
        </w:rPr>
        <w:t>ce</w:t>
      </w:r>
      <w:proofErr w:type="spellEnd"/>
      <w:r w:rsidRPr="00B803EA">
        <w:rPr>
          <w:rFonts w:ascii="Times New Roman" w:hAnsi="Times New Roman" w:cs="Times New Roman"/>
        </w:rPr>
        <w:t>, odnosno životnog ili neformalnog životnog partnera obveznika/</w:t>
      </w:r>
      <w:proofErr w:type="spellStart"/>
      <w:r w:rsidRPr="00B803EA">
        <w:rPr>
          <w:rFonts w:ascii="Times New Roman" w:hAnsi="Times New Roman" w:cs="Times New Roman"/>
        </w:rPr>
        <w:t>ce</w:t>
      </w:r>
      <w:proofErr w:type="spellEnd"/>
      <w:r w:rsidR="0068475D" w:rsidRPr="00B803EA">
        <w:rPr>
          <w:rFonts w:ascii="Times New Roman" w:hAnsi="Times New Roman" w:cs="Times New Roman"/>
        </w:rPr>
        <w:t>,</w:t>
      </w:r>
    </w:p>
    <w:p w14:paraId="18DBC8D6" w14:textId="77777777" w:rsidR="00206DB8" w:rsidRDefault="001C01AB" w:rsidP="00206DB8">
      <w:pPr>
        <w:pStyle w:val="Odlomakpopisa"/>
        <w:numPr>
          <w:ilvl w:val="0"/>
          <w:numId w:val="2"/>
        </w:numPr>
        <w:spacing w:after="0" w:line="240" w:lineRule="auto"/>
        <w:ind w:left="720"/>
        <w:jc w:val="both"/>
        <w:rPr>
          <w:rFonts w:ascii="Times New Roman" w:hAnsi="Times New Roman" w:cs="Times New Roman"/>
        </w:rPr>
      </w:pPr>
      <w:r w:rsidRPr="00B803EA">
        <w:rPr>
          <w:rFonts w:ascii="Times New Roman" w:hAnsi="Times New Roman" w:cs="Times New Roman"/>
        </w:rPr>
        <w:t>potvrdu upravnog odjela za financije da obveznik nema dospjelih nepodmirenih obveza prema Gradu Vodicama, po bilo kojoj osnovi, ne stariju od 30 dana</w:t>
      </w:r>
      <w:r w:rsidR="00206DB8">
        <w:rPr>
          <w:rFonts w:ascii="Times New Roman" w:hAnsi="Times New Roman" w:cs="Times New Roman"/>
        </w:rPr>
        <w:t>.</w:t>
      </w:r>
    </w:p>
    <w:p w14:paraId="0FA07A4C"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color w:val="000000" w:themeColor="text1"/>
        </w:rPr>
        <w:t>Iznimno</w:t>
      </w:r>
      <w:r w:rsidRPr="00206DB8">
        <w:rPr>
          <w:rFonts w:ascii="Times New Roman" w:hAnsi="Times New Roman" w:cs="Times New Roman"/>
        </w:rPr>
        <w:t xml:space="preserve"> od stavaka 7. i 9. ovog članka suvlasniku koji ispunjava propisane uvijete odobrit će se djelomično oslobađanje na utvrđeni iznos komunalnog doprinosa obračunat do 450 m3 jedne stambene jedince u koji obujam se uračunava i dio obujma postojeće stambene građevine izgrađene/ozakonjene temeljem prijašnjeg akta za gradnju, dok se ostatak od ukupnog obujma obračunava sukladno stavcima 6. i 8. ovog članka. Obujam postojeće stambene građevine između suvlasnika razdijeliti će se razmjerno suvlasničkom dijelu zgrade, odnosno veličini njihova posebnog dijela zgrade ili veličini funkcionalne jedinice koju koriste.</w:t>
      </w:r>
    </w:p>
    <w:p w14:paraId="5E37F38C"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t>Iznimno od stavka 5., 6., 7., 8. i 9. ovog članka, ukupna zbrojena građevinska (bruto) površina zgrada prema kojoj su utvrđeni uvjeti za djelomično oslobađanje od plaćanja komunalnog doprinosa u slučaju ozakonjenja zgrada temeljem istog rješenja o izvedenom stanju koje nisu funkcionalno povezane a izgrađene su na više udaljenih/odvojenih katastarskih čestica u građevinskom području naselja,  utvrđuje se za pojedinu zgradu, odnosno funkcionalno povezan sklop zgrada.</w:t>
      </w:r>
    </w:p>
    <w:p w14:paraId="167FA856"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t>Iznimno, građevinska (bruto) površina pomoćne zgrade koja nije iskazana u projektnoj dokumentaciji ovaj upravni odjel utvrditi će u ovom upravnom postupku, te će sukladno odredbama stavaka 5., 6., 7., 8. i 9. ovog članka utvrditi ukupnu građevinsku (bruto) površinu zgrada čijem ozakonjenju se pristupa temeljem istog rješenja o izvedenom stanju.</w:t>
      </w:r>
    </w:p>
    <w:p w14:paraId="18F67BD2"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t xml:space="preserve">Pravo na djelomično oslobađanje u svrhu poticanja stambenog zbrinjavanja iz stavka 7., 9. i 10. ovog članka obveznik može ostvariti samo jedanput. </w:t>
      </w:r>
      <w:r>
        <w:rPr>
          <w:rFonts w:ascii="Times New Roman" w:hAnsi="Times New Roman" w:cs="Times New Roman"/>
        </w:rPr>
        <w:t xml:space="preserve"> </w:t>
      </w:r>
    </w:p>
    <w:p w14:paraId="6AA33240"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lastRenderedPageBreak/>
        <w:t>Smatra se da je obveznik iskoristio jednokratno pravo na djelomično oslobađanje u svrhu poticanja stambenog zbrinjavanja ako je u postupku utvrđivanja komunalnog doprinosa po pravomoćnom aktu za građenje već ostvario pravo na djelomično oslobađanje, svrhe stambenog zbrinjavanja, u iznosu od 85% propisano odredbama članka 12. stavka 1. Odluke o komunalnom doprinosu Grada Vodica (“Službeni vjesnik Šibensko-kninske županije”, br. 10/08, 9/10, 4/13, 5/15, 07/16), u iznosu od 85% propisano odredbama članka 14.a stavka 4. Odluke o komunalnom doprinosu Grada Vodica (“Službeni vjesnik Šibensko-kninske županije”, br. 4/13, 5/15, 07/16), u iznosu od 85% propisano odredbama članka 7. stavka 1. točke 2. Odluke o komunalnom doprinosu Grada Vodica (“Službeni glasnik Grada Vodica”, br. 01/19, 5/19, 12/19, 5/20), u iznosu od 95% propisano odredbama članka 7. stavka 1. točke 5.b) Odluke o komunalnom doprinosu Grada Vodica (“Službeni glasnik Grada Vodica”, br. 01/19, 5/19, 12/19, 05/20) ili u iznosu od 85% propisano odredbama članka 7. stavka 1. točke 5.c) Odluke o komunalnom doprinosu Grada Vodica (“Službeni glasnik Grada Vodica”, br. 05/20).</w:t>
      </w:r>
    </w:p>
    <w:p w14:paraId="78F488BD" w14:textId="77777777" w:rsid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t>U slučaju prodaje dijela nekretnine, odnosno stambene jedinice na koju je ostvareno djelomično oslobađanje iz stavka 1., 2., 7., 9. i 10. ovog članka u roku od deset (10) godina od dana izvršnosti rješenja o komunalnom doprinosu, za koju je plaćen umanjeni iznos komunalnog doprinosa, obveznik plaćanja komunalnog doprinosa dužan je Gradu Vodicama u roku od 15 dana od sklapanja kupoprodajnog ugovora prijaviti prodaju te prethodno odobren, djelomično oslobođeni iznos uplatiti u proračun Grada Vodica u roku od 30 dana od dana prodaje.</w:t>
      </w:r>
    </w:p>
    <w:p w14:paraId="3D28242A" w14:textId="3CD9573D" w:rsidR="00206DB8" w:rsidRPr="00206DB8" w:rsidRDefault="00206DB8" w:rsidP="00206DB8">
      <w:pPr>
        <w:pStyle w:val="Odlomakpopisa"/>
        <w:numPr>
          <w:ilvl w:val="0"/>
          <w:numId w:val="19"/>
        </w:numPr>
        <w:spacing w:after="0" w:line="240" w:lineRule="auto"/>
        <w:ind w:left="709" w:hanging="436"/>
        <w:jc w:val="both"/>
        <w:rPr>
          <w:rFonts w:ascii="Times New Roman" w:hAnsi="Times New Roman" w:cs="Times New Roman"/>
        </w:rPr>
      </w:pPr>
      <w:r w:rsidRPr="00206DB8">
        <w:rPr>
          <w:rFonts w:ascii="Times New Roman" w:hAnsi="Times New Roman" w:cs="Times New Roman"/>
        </w:rPr>
        <w:t>Ukoliko ne uplati iznos iz prethodnog stavka ovog članka u navedenom roku obvezniku  plaćanja komunalnog doprinosa obračunati će se i zakonske zatezne kamate koje na taj iznos koji teku od dana izvršnosti rješenja o komunalnom doprinosu.</w:t>
      </w:r>
    </w:p>
    <w:p w14:paraId="246B39FE" w14:textId="409C8EA1" w:rsidR="00206DB8" w:rsidRDefault="00206DB8" w:rsidP="00206DB8">
      <w:pPr>
        <w:spacing w:after="0" w:line="240" w:lineRule="auto"/>
        <w:jc w:val="both"/>
        <w:rPr>
          <w:rFonts w:ascii="Times New Roman" w:hAnsi="Times New Roman" w:cs="Times New Roman"/>
        </w:rPr>
      </w:pPr>
    </w:p>
    <w:p w14:paraId="511889A8" w14:textId="77777777" w:rsidR="00206DB8" w:rsidRPr="00206DB8" w:rsidRDefault="00206DB8" w:rsidP="00206DB8">
      <w:pPr>
        <w:spacing w:after="0" w:line="240" w:lineRule="auto"/>
        <w:jc w:val="both"/>
        <w:rPr>
          <w:rFonts w:ascii="Times New Roman" w:hAnsi="Times New Roman" w:cs="Times New Roman"/>
        </w:rPr>
      </w:pPr>
    </w:p>
    <w:p w14:paraId="6DFB467E" w14:textId="45B62194" w:rsidR="006D7AD8" w:rsidRPr="00B803EA" w:rsidRDefault="00110703" w:rsidP="00784113">
      <w:pPr>
        <w:spacing w:after="0" w:line="240" w:lineRule="auto"/>
        <w:jc w:val="center"/>
        <w:rPr>
          <w:rFonts w:ascii="Times New Roman" w:hAnsi="Times New Roman" w:cs="Times New Roman"/>
          <w:b/>
          <w:bCs/>
        </w:rPr>
      </w:pPr>
      <w:r w:rsidRPr="00B803EA">
        <w:rPr>
          <w:rFonts w:ascii="Times New Roman" w:hAnsi="Times New Roman" w:cs="Times New Roman"/>
          <w:b/>
          <w:bCs/>
        </w:rPr>
        <w:t>Članak 1</w:t>
      </w:r>
      <w:r w:rsidR="008E6D43">
        <w:rPr>
          <w:rFonts w:ascii="Times New Roman" w:hAnsi="Times New Roman" w:cs="Times New Roman"/>
          <w:b/>
          <w:bCs/>
        </w:rPr>
        <w:t>1</w:t>
      </w:r>
      <w:r w:rsidRPr="00B803EA">
        <w:rPr>
          <w:rFonts w:ascii="Times New Roman" w:hAnsi="Times New Roman" w:cs="Times New Roman"/>
          <w:b/>
          <w:bCs/>
        </w:rPr>
        <w:t>.</w:t>
      </w:r>
    </w:p>
    <w:p w14:paraId="5327B817" w14:textId="6DE269CB" w:rsidR="009E70C3" w:rsidRDefault="005E3174"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 xml:space="preserve">Na zahtjev obveznika komunalnog doprinosa, koji nema dospjelih nepodmirenih obveza prema Gradu Vodicama po bilo kojoj osnovi, odobrit će se </w:t>
      </w:r>
      <w:r w:rsidR="006D7AD8" w:rsidRPr="009E70C3">
        <w:rPr>
          <w:rFonts w:ascii="Times New Roman" w:hAnsi="Times New Roman" w:cs="Times New Roman"/>
        </w:rPr>
        <w:t>djelomično oslobađanje</w:t>
      </w:r>
      <w:r w:rsidRPr="009E70C3">
        <w:rPr>
          <w:rFonts w:ascii="Times New Roman" w:hAnsi="Times New Roman" w:cs="Times New Roman"/>
        </w:rPr>
        <w:t xml:space="preserve"> od 85% na iznos komunalnog doprinosa obračunatog za građevinu ili dio građevine proizvodne namjene</w:t>
      </w:r>
      <w:r w:rsidR="00A00ED5">
        <w:rPr>
          <w:rFonts w:ascii="Times New Roman" w:hAnsi="Times New Roman" w:cs="Times New Roman"/>
        </w:rPr>
        <w:t>.</w:t>
      </w:r>
    </w:p>
    <w:p w14:paraId="4A4FE5FA" w14:textId="40533512" w:rsidR="00C9142C" w:rsidRPr="009E70C3" w:rsidRDefault="005E3174"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Na zahtjev obveznika komunalnog doprinosa</w:t>
      </w:r>
      <w:r w:rsidR="004222E2" w:rsidRPr="009E70C3">
        <w:rPr>
          <w:rFonts w:ascii="Times New Roman" w:hAnsi="Times New Roman" w:cs="Times New Roman"/>
        </w:rPr>
        <w:t>, koji</w:t>
      </w:r>
      <w:r w:rsidR="009B15A6" w:rsidRPr="009E70C3">
        <w:rPr>
          <w:rFonts w:ascii="Times New Roman" w:hAnsi="Times New Roman" w:cs="Times New Roman"/>
        </w:rPr>
        <w:t xml:space="preserve"> </w:t>
      </w:r>
      <w:r w:rsidRPr="009E70C3">
        <w:rPr>
          <w:rFonts w:ascii="Times New Roman" w:hAnsi="Times New Roman" w:cs="Times New Roman"/>
        </w:rPr>
        <w:t xml:space="preserve">nema dospjelih nepodmirenih obveza prema Gradu Vodicama po bilo kojoj osnovi, odobrit će se </w:t>
      </w:r>
      <w:r w:rsidR="00BE08EA" w:rsidRPr="009E70C3">
        <w:rPr>
          <w:rFonts w:ascii="Times New Roman" w:hAnsi="Times New Roman" w:cs="Times New Roman"/>
        </w:rPr>
        <w:t>djelomično oslobađanje</w:t>
      </w:r>
      <w:r w:rsidR="009B15A6" w:rsidRPr="009E70C3">
        <w:rPr>
          <w:rFonts w:ascii="Times New Roman" w:hAnsi="Times New Roman" w:cs="Times New Roman"/>
        </w:rPr>
        <w:t xml:space="preserve"> od</w:t>
      </w:r>
      <w:r w:rsidRPr="009E70C3">
        <w:rPr>
          <w:rFonts w:ascii="Times New Roman" w:hAnsi="Times New Roman" w:cs="Times New Roman"/>
        </w:rPr>
        <w:t xml:space="preserve"> 70% na iznos komunalnog doprinosa obračunatog za</w:t>
      </w:r>
      <w:r w:rsidR="009B15A6" w:rsidRPr="009E70C3">
        <w:rPr>
          <w:rFonts w:ascii="Times New Roman" w:hAnsi="Times New Roman" w:cs="Times New Roman"/>
        </w:rPr>
        <w:t xml:space="preserve">: </w:t>
      </w:r>
      <w:r w:rsidRPr="009E70C3">
        <w:rPr>
          <w:rFonts w:ascii="Times New Roman" w:hAnsi="Times New Roman" w:cs="Times New Roman"/>
        </w:rPr>
        <w:t xml:space="preserve"> </w:t>
      </w:r>
    </w:p>
    <w:p w14:paraId="266EC4F1" w14:textId="77777777" w:rsidR="00C9142C" w:rsidRPr="00B803EA" w:rsidRDefault="005E3174" w:rsidP="00784113">
      <w:pPr>
        <w:pStyle w:val="Odlomakpopisa"/>
        <w:numPr>
          <w:ilvl w:val="0"/>
          <w:numId w:val="3"/>
        </w:numPr>
        <w:spacing w:after="0" w:line="240" w:lineRule="auto"/>
        <w:jc w:val="both"/>
        <w:rPr>
          <w:rFonts w:ascii="Times New Roman" w:hAnsi="Times New Roman" w:cs="Times New Roman"/>
        </w:rPr>
      </w:pPr>
      <w:r w:rsidRPr="00B803EA">
        <w:rPr>
          <w:rFonts w:ascii="Times New Roman" w:hAnsi="Times New Roman" w:cs="Times New Roman"/>
        </w:rPr>
        <w:t xml:space="preserve">gospodarsku građevinu poljoprivredne namjene </w:t>
      </w:r>
      <w:r w:rsidR="00BE08EA" w:rsidRPr="00B803EA">
        <w:rPr>
          <w:rFonts w:ascii="Times New Roman" w:hAnsi="Times New Roman" w:cs="Times New Roman"/>
        </w:rPr>
        <w:t>(</w:t>
      </w:r>
      <w:r w:rsidRPr="00B803EA">
        <w:rPr>
          <w:rFonts w:ascii="Times New Roman" w:hAnsi="Times New Roman" w:cs="Times New Roman"/>
        </w:rPr>
        <w:t>spremišta poljoprivrednih strojeva i proizvoda</w:t>
      </w:r>
      <w:r w:rsidR="00BE08EA" w:rsidRPr="00B803EA">
        <w:rPr>
          <w:rFonts w:ascii="Times New Roman" w:hAnsi="Times New Roman" w:cs="Times New Roman"/>
        </w:rPr>
        <w:t xml:space="preserve"> i slično)</w:t>
      </w:r>
      <w:r w:rsidRPr="00B803EA">
        <w:rPr>
          <w:rFonts w:ascii="Times New Roman" w:hAnsi="Times New Roman" w:cs="Times New Roman"/>
        </w:rPr>
        <w:t xml:space="preserve"> </w:t>
      </w:r>
      <w:r w:rsidR="006C6659" w:rsidRPr="00B803EA">
        <w:rPr>
          <w:rFonts w:ascii="Times New Roman" w:hAnsi="Times New Roman" w:cs="Times New Roman"/>
        </w:rPr>
        <w:t>u građevinskom području</w:t>
      </w:r>
      <w:r w:rsidR="00E74D33" w:rsidRPr="00B803EA">
        <w:rPr>
          <w:rFonts w:ascii="Times New Roman" w:hAnsi="Times New Roman" w:cs="Times New Roman"/>
        </w:rPr>
        <w:t>,</w:t>
      </w:r>
    </w:p>
    <w:p w14:paraId="5ED55A46" w14:textId="77777777" w:rsidR="009E70C3" w:rsidRDefault="00200790" w:rsidP="009E70C3">
      <w:pPr>
        <w:pStyle w:val="Odlomakpopisa"/>
        <w:numPr>
          <w:ilvl w:val="0"/>
          <w:numId w:val="3"/>
        </w:numPr>
        <w:spacing w:after="0" w:line="240" w:lineRule="auto"/>
        <w:jc w:val="both"/>
        <w:rPr>
          <w:rFonts w:ascii="Times New Roman" w:hAnsi="Times New Roman" w:cs="Times New Roman"/>
        </w:rPr>
      </w:pPr>
      <w:r w:rsidRPr="00B803EA">
        <w:rPr>
          <w:rFonts w:ascii="Times New Roman" w:hAnsi="Times New Roman" w:cs="Times New Roman"/>
        </w:rPr>
        <w:t>građevine za uzgoj poljoprivrednih kultura (staklenici, plastenici)</w:t>
      </w:r>
      <w:r w:rsidR="00292F00" w:rsidRPr="00B803EA">
        <w:rPr>
          <w:rFonts w:ascii="Times New Roman" w:hAnsi="Times New Roman" w:cs="Times New Roman"/>
        </w:rPr>
        <w:t xml:space="preserve">, </w:t>
      </w:r>
      <w:r w:rsidRPr="00B803EA">
        <w:rPr>
          <w:rFonts w:ascii="Times New Roman" w:hAnsi="Times New Roman" w:cs="Times New Roman"/>
        </w:rPr>
        <w:t>građevine za uzgoj životinja (tovilišta)</w:t>
      </w:r>
      <w:r w:rsidR="00292F00" w:rsidRPr="00B803EA">
        <w:rPr>
          <w:rFonts w:ascii="Times New Roman" w:hAnsi="Times New Roman" w:cs="Times New Roman"/>
        </w:rPr>
        <w:t xml:space="preserve">, </w:t>
      </w:r>
      <w:r w:rsidRPr="00B803EA">
        <w:rPr>
          <w:rFonts w:ascii="Times New Roman" w:hAnsi="Times New Roman" w:cs="Times New Roman"/>
        </w:rPr>
        <w:t xml:space="preserve">izvan građevinskog područja </w:t>
      </w:r>
      <w:r w:rsidR="000E6FE0" w:rsidRPr="00B803EA">
        <w:rPr>
          <w:rFonts w:ascii="Times New Roman" w:hAnsi="Times New Roman" w:cs="Times New Roman"/>
        </w:rPr>
        <w:t>u II. zoni za plaćanje komunalnog doprinosa</w:t>
      </w:r>
      <w:r w:rsidR="00E74D33" w:rsidRPr="00B803EA">
        <w:rPr>
          <w:rFonts w:ascii="Times New Roman" w:hAnsi="Times New Roman" w:cs="Times New Roman"/>
        </w:rPr>
        <w:t>.</w:t>
      </w:r>
    </w:p>
    <w:p w14:paraId="0E07DD8D" w14:textId="77777777" w:rsidR="009E70C3" w:rsidRDefault="004222E2"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Iznimno od stavka 2. ovog članka, obvezniku plaćanja komunalnog doprinosa za ozakonjene gospodarske građevine poljoprivredne namjene i građevine za uzgoj poljoprivrednih kultura, odobrit će se djelomično oslobađanje u visini propisanoj stavkom 2. ovog članka na iznos komunalnog doprinosa obračunatog za zgradu ili dio zgrade te namjene, dok se ostatak od ukupnog obujma obračunava po punoj jediničnoj vrijednosti komunalnog doprinosa za predmetnu zonu.</w:t>
      </w:r>
    </w:p>
    <w:p w14:paraId="52861387" w14:textId="77777777" w:rsidR="009E70C3" w:rsidRDefault="00314BEA"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 xml:space="preserve">Na zahtjev obveznika komunalnog doprinosa, koji nema dospjelih nepodmirenih obveza prema Gradu Vodicama po bilo kojoj osnovi, </w:t>
      </w:r>
      <w:r w:rsidR="00551052" w:rsidRPr="009E70C3">
        <w:rPr>
          <w:rFonts w:ascii="Times New Roman" w:hAnsi="Times New Roman" w:cs="Times New Roman"/>
        </w:rPr>
        <w:t xml:space="preserve">odobrit će se djelomično oslobađanje od 60% na iznos komunalnog doprinosa obračunatog za </w:t>
      </w:r>
      <w:r w:rsidR="00B92B6D" w:rsidRPr="009E70C3">
        <w:rPr>
          <w:rFonts w:ascii="Times New Roman" w:hAnsi="Times New Roman" w:cs="Times New Roman"/>
        </w:rPr>
        <w:t>ugostiteljsko turističke građevine</w:t>
      </w:r>
      <w:r w:rsidR="00F26E62" w:rsidRPr="009E70C3">
        <w:rPr>
          <w:rFonts w:ascii="Times New Roman" w:hAnsi="Times New Roman" w:cs="Times New Roman"/>
        </w:rPr>
        <w:t xml:space="preserve"> definirane Prostornim planom Grada Vodica.</w:t>
      </w:r>
    </w:p>
    <w:p w14:paraId="04F0D361" w14:textId="77777777" w:rsidR="009E70C3" w:rsidRDefault="00496B90"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Obvezniku plaćanja komunalnog doprinosa za ozakonjene poslovne zgrade i stambeno-poslovne zgrade odobrit će se djelomično oslobađanje od 50% na iznos komunalnog doprinosa obračunatog za zgradu ili dio zgrade poslovne namjene djelatnost</w:t>
      </w:r>
      <w:r w:rsidR="003A6540" w:rsidRPr="009E70C3">
        <w:rPr>
          <w:rFonts w:ascii="Times New Roman" w:hAnsi="Times New Roman" w:cs="Times New Roman"/>
        </w:rPr>
        <w:t xml:space="preserve"> trgovine</w:t>
      </w:r>
      <w:r w:rsidRPr="009E70C3">
        <w:rPr>
          <w:rFonts w:ascii="Times New Roman" w:hAnsi="Times New Roman" w:cs="Times New Roman"/>
        </w:rPr>
        <w:t>, dok se ostatak od ukupnog obujma obračunava po punoj jediničnoj vrijednosti komunalnog doprinosa za predmetnu zonu.</w:t>
      </w:r>
    </w:p>
    <w:p w14:paraId="6EC84D13" w14:textId="77777777" w:rsidR="009E70C3" w:rsidRDefault="00D36DCC"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Obvezniku plaćanja komunalnog doprinosa za ozakonjene poslovne zgrade i stambeno-poslovne zgrade odobrit će se djelomično oslobađanje od 60% na iznos komunalnog doprinosa obračunatog za zgradu ili dio zgrade poslovne namjene ugostiteljske djelatnosti, dok se ostatak od ukupnog obujma obračunava po punoj jediničnoj vrijednosti komunalnog doprinosa za predmetnu zonu.</w:t>
      </w:r>
    </w:p>
    <w:p w14:paraId="777CEDFE" w14:textId="77777777" w:rsidR="009E70C3" w:rsidRDefault="00D36DCC"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 xml:space="preserve">Obvezniku plaćanja komunalnog doprinosa za ozakonjene poslovne zgrade i stambeno-poslovne zgrade odobrit će se djelomično oslobađanje od 65% na iznos komunalnog doprinosa obračunatog za </w:t>
      </w:r>
      <w:r w:rsidRPr="009E70C3">
        <w:rPr>
          <w:rFonts w:ascii="Times New Roman" w:hAnsi="Times New Roman" w:cs="Times New Roman"/>
        </w:rPr>
        <w:lastRenderedPageBreak/>
        <w:t>zgradu ili dio zgrade poslovne namjene uslužne djelatnosti, dok se ostatak od ukupnog obujma obračunava po punoj jediničnoj vrijednosti komunalnog doprinosa za predmetnu zonu.</w:t>
      </w:r>
    </w:p>
    <w:p w14:paraId="0BE88D07" w14:textId="77777777" w:rsidR="009E70C3" w:rsidRDefault="00D1619E"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color w:val="000000" w:themeColor="text1"/>
        </w:rPr>
        <w:t>U slučaju promjene namjene nekretnine (iz stavka 1., 2</w:t>
      </w:r>
      <w:r w:rsidR="002E0288" w:rsidRPr="009E70C3">
        <w:rPr>
          <w:rFonts w:ascii="Times New Roman" w:hAnsi="Times New Roman" w:cs="Times New Roman"/>
          <w:color w:val="000000" w:themeColor="text1"/>
        </w:rPr>
        <w:t>. i</w:t>
      </w:r>
      <w:r w:rsidRPr="009E70C3">
        <w:rPr>
          <w:rFonts w:ascii="Times New Roman" w:hAnsi="Times New Roman" w:cs="Times New Roman"/>
          <w:color w:val="000000" w:themeColor="text1"/>
        </w:rPr>
        <w:t xml:space="preserve"> </w:t>
      </w:r>
      <w:r w:rsidR="004222E2" w:rsidRPr="009E70C3">
        <w:rPr>
          <w:rFonts w:ascii="Times New Roman" w:hAnsi="Times New Roman" w:cs="Times New Roman"/>
          <w:color w:val="000000" w:themeColor="text1"/>
        </w:rPr>
        <w:t>4</w:t>
      </w:r>
      <w:r w:rsidR="00E17624" w:rsidRPr="009E70C3">
        <w:rPr>
          <w:rFonts w:ascii="Times New Roman" w:hAnsi="Times New Roman" w:cs="Times New Roman"/>
          <w:color w:val="000000" w:themeColor="text1"/>
        </w:rPr>
        <w:t xml:space="preserve">. </w:t>
      </w:r>
      <w:r w:rsidRPr="009E70C3">
        <w:rPr>
          <w:rFonts w:ascii="Times New Roman" w:hAnsi="Times New Roman" w:cs="Times New Roman"/>
          <w:color w:val="000000" w:themeColor="text1"/>
        </w:rPr>
        <w:t xml:space="preserve">ovog članka) u roku od deset (10) godina od dana izvršnosti rješenja o komunalnom doprinosu, za koju je plaćen umanjeni iznos komunalnog doprinosa, obveznik komunalnog doprinosa dužan je Gradu Vodicama u roku od 15 dana od sklapanja kupoprodajnog ugovora, odnosno u roku od 15 dana od pravomoćnosti akta za građenje </w:t>
      </w:r>
      <w:r w:rsidRPr="009E70C3">
        <w:rPr>
          <w:rFonts w:ascii="Times New Roman" w:hAnsi="Times New Roman" w:cs="Times New Roman"/>
        </w:rPr>
        <w:t xml:space="preserve">prijaviti izmjenu, te je dužan prethodno odobren, djelomično oslobođen iznos komunalnog doprinosa, uplatiti u proračun Grada Vodica u roku od 30 dana od pravomoćnosti akta za građenje. </w:t>
      </w:r>
    </w:p>
    <w:p w14:paraId="722EFCCE" w14:textId="583BDF0B" w:rsidR="006D7AD8" w:rsidRPr="009E70C3" w:rsidRDefault="00D1619E" w:rsidP="009E70C3">
      <w:pPr>
        <w:pStyle w:val="Odlomakpopisa"/>
        <w:numPr>
          <w:ilvl w:val="0"/>
          <w:numId w:val="21"/>
        </w:numPr>
        <w:spacing w:after="0" w:line="240" w:lineRule="auto"/>
        <w:jc w:val="both"/>
        <w:rPr>
          <w:rFonts w:ascii="Times New Roman" w:hAnsi="Times New Roman" w:cs="Times New Roman"/>
        </w:rPr>
      </w:pPr>
      <w:r w:rsidRPr="009E70C3">
        <w:rPr>
          <w:rFonts w:ascii="Times New Roman" w:hAnsi="Times New Roman" w:cs="Times New Roman"/>
        </w:rPr>
        <w:t>Ukoliko ne uplati iznos iz prethodnog stavka ovog članka u navedenom roku obvezniku  plaćanja komunalnog doprinosa obračunati će se i zakonske zatezne kamate koje na taj iznos koji teku od dana izvršnosti rješenja o komunalnom doprinosu.</w:t>
      </w:r>
    </w:p>
    <w:p w14:paraId="7DE2342D" w14:textId="77777777" w:rsidR="004A4FBB" w:rsidRPr="00B803EA" w:rsidRDefault="004A4FBB" w:rsidP="002E0288">
      <w:pPr>
        <w:spacing w:after="0" w:line="240" w:lineRule="auto"/>
        <w:ind w:firstLine="708"/>
        <w:jc w:val="both"/>
        <w:rPr>
          <w:rFonts w:ascii="Times New Roman" w:hAnsi="Times New Roman" w:cs="Times New Roman"/>
        </w:rPr>
      </w:pPr>
    </w:p>
    <w:p w14:paraId="157F63E0" w14:textId="7D52884F" w:rsidR="005A1F05" w:rsidRPr="00B803EA" w:rsidRDefault="005A1F05" w:rsidP="00784113">
      <w:pPr>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Članak 1</w:t>
      </w:r>
      <w:r w:rsidR="008E6D43">
        <w:rPr>
          <w:rFonts w:ascii="Times New Roman" w:hAnsi="Times New Roman" w:cs="Times New Roman"/>
          <w:b/>
          <w:bCs/>
        </w:rPr>
        <w:t>2</w:t>
      </w:r>
      <w:r w:rsidRPr="00B803EA">
        <w:rPr>
          <w:rFonts w:ascii="Times New Roman" w:hAnsi="Times New Roman" w:cs="Times New Roman"/>
          <w:b/>
          <w:bCs/>
        </w:rPr>
        <w:t>.</w:t>
      </w:r>
    </w:p>
    <w:p w14:paraId="5327491D" w14:textId="38420AF8" w:rsidR="00C5322B" w:rsidRPr="009E70C3" w:rsidRDefault="00DF0FB6" w:rsidP="009E70C3">
      <w:pPr>
        <w:pStyle w:val="Odlomakpopisa"/>
        <w:numPr>
          <w:ilvl w:val="0"/>
          <w:numId w:val="24"/>
        </w:numPr>
        <w:tabs>
          <w:tab w:val="left" w:pos="0"/>
          <w:tab w:val="left" w:pos="567"/>
        </w:tabs>
        <w:spacing w:after="0" w:line="240" w:lineRule="auto"/>
        <w:jc w:val="both"/>
        <w:rPr>
          <w:rFonts w:ascii="Times New Roman" w:hAnsi="Times New Roman" w:cs="Times New Roman"/>
        </w:rPr>
      </w:pPr>
      <w:r w:rsidRPr="009E70C3">
        <w:rPr>
          <w:rFonts w:ascii="Times New Roman" w:hAnsi="Times New Roman" w:cs="Times New Roman"/>
        </w:rPr>
        <w:t>Obveznik je dužan dokaz prebivališta na području Grada Vodica dokazivati svim sredstvima prikladnim za dokazivanje.</w:t>
      </w:r>
    </w:p>
    <w:p w14:paraId="58AB95D2" w14:textId="77777777" w:rsidR="00523419" w:rsidRPr="00B803EA" w:rsidRDefault="00523419" w:rsidP="00784113">
      <w:pPr>
        <w:tabs>
          <w:tab w:val="left" w:pos="0"/>
          <w:tab w:val="left" w:pos="567"/>
        </w:tabs>
        <w:spacing w:after="0" w:line="240" w:lineRule="auto"/>
        <w:ind w:firstLine="709"/>
        <w:jc w:val="both"/>
        <w:rPr>
          <w:rFonts w:ascii="Times New Roman" w:hAnsi="Times New Roman" w:cs="Times New Roman"/>
        </w:rPr>
      </w:pPr>
    </w:p>
    <w:p w14:paraId="39E5C9FD" w14:textId="71169FAD" w:rsidR="00F912FA" w:rsidRPr="00B803EA" w:rsidRDefault="00F912FA" w:rsidP="00784113">
      <w:pPr>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 xml:space="preserve">Članak </w:t>
      </w:r>
      <w:r w:rsidR="00F3438D" w:rsidRPr="00B803EA">
        <w:rPr>
          <w:rFonts w:ascii="Times New Roman" w:hAnsi="Times New Roman" w:cs="Times New Roman"/>
          <w:b/>
          <w:bCs/>
        </w:rPr>
        <w:t>1</w:t>
      </w:r>
      <w:r w:rsidR="008E6D43">
        <w:rPr>
          <w:rFonts w:ascii="Times New Roman" w:hAnsi="Times New Roman" w:cs="Times New Roman"/>
          <w:b/>
          <w:bCs/>
        </w:rPr>
        <w:t>3</w:t>
      </w:r>
      <w:r w:rsidR="00BE0CF1" w:rsidRPr="00B803EA">
        <w:rPr>
          <w:rFonts w:ascii="Times New Roman" w:hAnsi="Times New Roman" w:cs="Times New Roman"/>
          <w:b/>
          <w:bCs/>
        </w:rPr>
        <w:t>.</w:t>
      </w:r>
    </w:p>
    <w:p w14:paraId="3F82B844" w14:textId="6459E55F" w:rsidR="00F912FA" w:rsidRPr="009E70C3" w:rsidRDefault="00F912FA" w:rsidP="009E70C3">
      <w:pPr>
        <w:pStyle w:val="Odlomakpopisa"/>
        <w:numPr>
          <w:ilvl w:val="0"/>
          <w:numId w:val="25"/>
        </w:numPr>
        <w:spacing w:after="0" w:line="240" w:lineRule="auto"/>
        <w:jc w:val="both"/>
        <w:rPr>
          <w:rFonts w:ascii="Times New Roman" w:hAnsi="Times New Roman" w:cs="Times New Roman"/>
        </w:rPr>
      </w:pPr>
      <w:r w:rsidRPr="009E70C3">
        <w:rPr>
          <w:rFonts w:ascii="Times New Roman" w:hAnsi="Times New Roman" w:cs="Times New Roman"/>
        </w:rPr>
        <w:t>Na dan stupanja na snagu ove odluke prestaje važ</w:t>
      </w:r>
      <w:r w:rsidR="004D7441" w:rsidRPr="009E70C3">
        <w:rPr>
          <w:rFonts w:ascii="Times New Roman" w:hAnsi="Times New Roman" w:cs="Times New Roman"/>
        </w:rPr>
        <w:t>iti Odluka o komunalnom doprinosu</w:t>
      </w:r>
      <w:r w:rsidR="008D66D2" w:rsidRPr="009E70C3">
        <w:rPr>
          <w:rFonts w:ascii="Times New Roman" w:hAnsi="Times New Roman" w:cs="Times New Roman"/>
        </w:rPr>
        <w:t xml:space="preserve"> (“Službeni glasnik Grada Vodica”, br. 01/19, 5/19, 12/19, 05/20).</w:t>
      </w:r>
    </w:p>
    <w:p w14:paraId="14E3DBE0" w14:textId="77777777" w:rsidR="004C041B" w:rsidRPr="00B803EA" w:rsidRDefault="004C041B" w:rsidP="00784113">
      <w:pPr>
        <w:spacing w:after="0" w:line="240" w:lineRule="auto"/>
        <w:ind w:firstLine="709"/>
        <w:jc w:val="both"/>
        <w:rPr>
          <w:rFonts w:ascii="Times New Roman" w:hAnsi="Times New Roman" w:cs="Times New Roman"/>
        </w:rPr>
      </w:pPr>
    </w:p>
    <w:p w14:paraId="0476EBAF" w14:textId="5DFF9A79" w:rsidR="00F912FA" w:rsidRPr="00B803EA" w:rsidRDefault="005C3739" w:rsidP="00784113">
      <w:pPr>
        <w:spacing w:after="0" w:line="240" w:lineRule="auto"/>
        <w:ind w:firstLine="709"/>
        <w:jc w:val="center"/>
        <w:rPr>
          <w:rFonts w:ascii="Times New Roman" w:hAnsi="Times New Roman" w:cs="Times New Roman"/>
          <w:b/>
          <w:bCs/>
        </w:rPr>
      </w:pPr>
      <w:r w:rsidRPr="00B803EA">
        <w:rPr>
          <w:rFonts w:ascii="Times New Roman" w:hAnsi="Times New Roman" w:cs="Times New Roman"/>
          <w:b/>
          <w:bCs/>
        </w:rPr>
        <w:t xml:space="preserve">Članak </w:t>
      </w:r>
      <w:r w:rsidR="00F3438D" w:rsidRPr="00B803EA">
        <w:rPr>
          <w:rFonts w:ascii="Times New Roman" w:hAnsi="Times New Roman" w:cs="Times New Roman"/>
          <w:b/>
          <w:bCs/>
        </w:rPr>
        <w:t>1</w:t>
      </w:r>
      <w:r w:rsidR="008E6D43">
        <w:rPr>
          <w:rFonts w:ascii="Times New Roman" w:hAnsi="Times New Roman" w:cs="Times New Roman"/>
          <w:b/>
          <w:bCs/>
        </w:rPr>
        <w:t>4</w:t>
      </w:r>
      <w:r w:rsidR="00F912FA" w:rsidRPr="00B803EA">
        <w:rPr>
          <w:rFonts w:ascii="Times New Roman" w:hAnsi="Times New Roman" w:cs="Times New Roman"/>
          <w:b/>
          <w:bCs/>
        </w:rPr>
        <w:t>.</w:t>
      </w:r>
    </w:p>
    <w:p w14:paraId="613C3ABD" w14:textId="06EE10E6" w:rsidR="00DA6DF1" w:rsidRPr="009E70C3" w:rsidRDefault="00DA6DF1" w:rsidP="009E70C3">
      <w:pPr>
        <w:pStyle w:val="Odlomakpopisa"/>
        <w:numPr>
          <w:ilvl w:val="0"/>
          <w:numId w:val="26"/>
        </w:numPr>
        <w:tabs>
          <w:tab w:val="left" w:pos="567"/>
        </w:tabs>
        <w:spacing w:after="0" w:line="240" w:lineRule="auto"/>
        <w:rPr>
          <w:rFonts w:ascii="Times New Roman" w:hAnsi="Times New Roman" w:cs="Times New Roman"/>
        </w:rPr>
      </w:pPr>
      <w:r w:rsidRPr="009E70C3">
        <w:rPr>
          <w:rFonts w:ascii="Times New Roman" w:hAnsi="Times New Roman" w:cs="Times New Roman"/>
        </w:rPr>
        <w:t>Ova Odluka stupa na snagu</w:t>
      </w:r>
      <w:r w:rsidR="00117D7E" w:rsidRPr="009E70C3">
        <w:rPr>
          <w:rFonts w:ascii="Times New Roman" w:hAnsi="Times New Roman" w:cs="Times New Roman"/>
        </w:rPr>
        <w:t xml:space="preserve"> osmog </w:t>
      </w:r>
      <w:r w:rsidRPr="009E70C3">
        <w:rPr>
          <w:rFonts w:ascii="Times New Roman" w:hAnsi="Times New Roman" w:cs="Times New Roman"/>
        </w:rPr>
        <w:t>dana od dana objave u „Službenom glasniku Grada Vodica“.</w:t>
      </w:r>
    </w:p>
    <w:p w14:paraId="5EA65E44" w14:textId="77777777" w:rsidR="00F912FA" w:rsidRPr="00B803EA" w:rsidRDefault="00F912FA" w:rsidP="00784113">
      <w:pPr>
        <w:spacing w:after="0" w:line="240" w:lineRule="auto"/>
        <w:ind w:firstLine="709"/>
        <w:jc w:val="both"/>
        <w:rPr>
          <w:rFonts w:ascii="Times New Roman" w:hAnsi="Times New Roman" w:cs="Times New Roman"/>
        </w:rPr>
      </w:pPr>
    </w:p>
    <w:p w14:paraId="2F7B4F57" w14:textId="77777777" w:rsidR="00F912FA" w:rsidRPr="00B803EA" w:rsidRDefault="00F912FA" w:rsidP="00784113">
      <w:pPr>
        <w:spacing w:after="0" w:line="240" w:lineRule="auto"/>
        <w:ind w:firstLine="709"/>
        <w:jc w:val="both"/>
        <w:rPr>
          <w:rFonts w:ascii="Times New Roman" w:hAnsi="Times New Roman" w:cs="Times New Roman"/>
        </w:rPr>
      </w:pPr>
    </w:p>
    <w:p w14:paraId="289F8104" w14:textId="77777777" w:rsidR="00F912FA" w:rsidRPr="00B803EA" w:rsidRDefault="00F912FA" w:rsidP="00784113">
      <w:pPr>
        <w:spacing w:after="0" w:line="240" w:lineRule="auto"/>
        <w:ind w:firstLine="709"/>
        <w:jc w:val="both"/>
        <w:rPr>
          <w:rFonts w:ascii="Times New Roman" w:eastAsia="Times New Roman" w:hAnsi="Times New Roman" w:cs="Times New Roman"/>
        </w:rPr>
      </w:pPr>
      <w:r w:rsidRPr="00B803EA">
        <w:rPr>
          <w:rFonts w:ascii="Times New Roman" w:eastAsia="Times New Roman" w:hAnsi="Times New Roman" w:cs="Times New Roman"/>
        </w:rPr>
        <w:t xml:space="preserve">KLASA:  </w:t>
      </w:r>
      <w:r w:rsidRPr="00B803EA">
        <w:rPr>
          <w:rFonts w:ascii="Times New Roman" w:hAnsi="Times New Roman" w:cs="Times New Roman"/>
        </w:rPr>
        <w:t>______________</w:t>
      </w:r>
    </w:p>
    <w:p w14:paraId="0A254A14" w14:textId="77777777" w:rsidR="00F912FA" w:rsidRPr="00B803EA" w:rsidRDefault="00F912FA" w:rsidP="00784113">
      <w:pPr>
        <w:spacing w:after="0" w:line="240" w:lineRule="auto"/>
        <w:ind w:firstLine="709"/>
        <w:jc w:val="both"/>
        <w:rPr>
          <w:rFonts w:ascii="Times New Roman" w:eastAsia="Times New Roman" w:hAnsi="Times New Roman" w:cs="Times New Roman"/>
        </w:rPr>
      </w:pPr>
      <w:r w:rsidRPr="00B803EA">
        <w:rPr>
          <w:rFonts w:ascii="Times New Roman" w:eastAsia="Times New Roman" w:hAnsi="Times New Roman" w:cs="Times New Roman"/>
        </w:rPr>
        <w:t xml:space="preserve">URBROJ: </w:t>
      </w:r>
      <w:r w:rsidRPr="00B803EA">
        <w:rPr>
          <w:rFonts w:ascii="Times New Roman" w:hAnsi="Times New Roman" w:cs="Times New Roman"/>
        </w:rPr>
        <w:t>_____________</w:t>
      </w:r>
    </w:p>
    <w:p w14:paraId="539789A7" w14:textId="2401C565" w:rsidR="00F912FA" w:rsidRPr="00B803EA" w:rsidRDefault="00F912FA" w:rsidP="00784113">
      <w:pPr>
        <w:spacing w:after="0" w:line="240" w:lineRule="auto"/>
        <w:ind w:firstLine="709"/>
        <w:jc w:val="both"/>
        <w:rPr>
          <w:rFonts w:ascii="Times New Roman" w:eastAsia="Times New Roman" w:hAnsi="Times New Roman" w:cs="Times New Roman"/>
        </w:rPr>
      </w:pPr>
      <w:r w:rsidRPr="00B803EA">
        <w:rPr>
          <w:rFonts w:ascii="Times New Roman" w:eastAsia="Times New Roman" w:hAnsi="Times New Roman" w:cs="Times New Roman"/>
        </w:rPr>
        <w:t xml:space="preserve">Vodice, </w:t>
      </w:r>
      <w:r w:rsidRPr="00B803EA">
        <w:rPr>
          <w:rFonts w:ascii="Times New Roman" w:hAnsi="Times New Roman" w:cs="Times New Roman"/>
        </w:rPr>
        <w:t>__. ________</w:t>
      </w:r>
      <w:r w:rsidRPr="00B803EA">
        <w:rPr>
          <w:rFonts w:ascii="Times New Roman" w:eastAsia="Times New Roman" w:hAnsi="Times New Roman" w:cs="Times New Roman"/>
        </w:rPr>
        <w:t xml:space="preserve"> 20</w:t>
      </w:r>
      <w:r w:rsidR="00DE65B5" w:rsidRPr="00B803EA">
        <w:rPr>
          <w:rFonts w:ascii="Times New Roman" w:eastAsia="Times New Roman" w:hAnsi="Times New Roman" w:cs="Times New Roman"/>
        </w:rPr>
        <w:t>22</w:t>
      </w:r>
      <w:r w:rsidRPr="00B803EA">
        <w:rPr>
          <w:rFonts w:ascii="Times New Roman" w:eastAsia="Times New Roman" w:hAnsi="Times New Roman" w:cs="Times New Roman"/>
        </w:rPr>
        <w:t>. godine</w:t>
      </w:r>
    </w:p>
    <w:p w14:paraId="7788A1D5" w14:textId="77777777" w:rsidR="00F912FA" w:rsidRPr="00B803EA" w:rsidRDefault="00F912FA" w:rsidP="00784113">
      <w:pPr>
        <w:spacing w:after="0" w:line="240" w:lineRule="auto"/>
        <w:ind w:firstLine="709"/>
        <w:jc w:val="both"/>
        <w:rPr>
          <w:rFonts w:ascii="Times New Roman" w:eastAsia="Times New Roman" w:hAnsi="Times New Roman" w:cs="Times New Roman"/>
        </w:rPr>
      </w:pPr>
    </w:p>
    <w:p w14:paraId="4FB5643C" w14:textId="77777777" w:rsidR="00F912FA" w:rsidRPr="00B803EA" w:rsidRDefault="00F912FA" w:rsidP="00784113">
      <w:pPr>
        <w:spacing w:after="0" w:line="240" w:lineRule="auto"/>
        <w:ind w:firstLine="709"/>
        <w:jc w:val="center"/>
        <w:rPr>
          <w:rFonts w:ascii="Times New Roman" w:eastAsia="Times New Roman" w:hAnsi="Times New Roman" w:cs="Times New Roman"/>
          <w:b/>
        </w:rPr>
      </w:pPr>
      <w:r w:rsidRPr="00B803EA">
        <w:rPr>
          <w:rFonts w:ascii="Times New Roman" w:eastAsia="Times New Roman" w:hAnsi="Times New Roman" w:cs="Times New Roman"/>
          <w:b/>
        </w:rPr>
        <w:t>GRADSKO VIJEĆE GRADA VODICA</w:t>
      </w:r>
    </w:p>
    <w:p w14:paraId="7CD33560" w14:textId="77777777" w:rsidR="00F912FA" w:rsidRPr="00B803EA" w:rsidRDefault="00F912FA" w:rsidP="00784113">
      <w:pPr>
        <w:spacing w:after="0" w:line="240" w:lineRule="auto"/>
        <w:ind w:firstLine="709"/>
        <w:jc w:val="both"/>
        <w:rPr>
          <w:rFonts w:ascii="Times New Roman" w:eastAsia="Times New Roman" w:hAnsi="Times New Roman" w:cs="Times New Roman"/>
        </w:rPr>
      </w:pPr>
    </w:p>
    <w:p w14:paraId="434A1B93" w14:textId="77777777" w:rsidR="00301988" w:rsidRPr="00B803EA" w:rsidRDefault="00301988" w:rsidP="006F0227">
      <w:pPr>
        <w:spacing w:after="0" w:line="240" w:lineRule="auto"/>
        <w:rPr>
          <w:rFonts w:ascii="Times New Roman" w:eastAsia="Times New Roman" w:hAnsi="Times New Roman" w:cs="Times New Roman"/>
          <w:b/>
        </w:rPr>
      </w:pPr>
    </w:p>
    <w:p w14:paraId="1E31A0A9" w14:textId="77777777" w:rsidR="006F0227" w:rsidRPr="00B803EA" w:rsidRDefault="006F0227" w:rsidP="006F0227">
      <w:pPr>
        <w:spacing w:after="0" w:line="240" w:lineRule="auto"/>
        <w:ind w:left="5670"/>
        <w:jc w:val="center"/>
        <w:rPr>
          <w:rFonts w:ascii="Times New Roman" w:eastAsia="Times New Roman" w:hAnsi="Times New Roman" w:cs="Times New Roman"/>
          <w:b/>
        </w:rPr>
      </w:pPr>
      <w:r w:rsidRPr="00B803EA">
        <w:rPr>
          <w:rFonts w:ascii="Times New Roman" w:eastAsia="Times New Roman" w:hAnsi="Times New Roman" w:cs="Times New Roman"/>
          <w:b/>
        </w:rPr>
        <w:t>PREDSJEDNIK</w:t>
      </w:r>
    </w:p>
    <w:p w14:paraId="70ED2598" w14:textId="3FDF07B1" w:rsidR="006F0227" w:rsidRPr="00B803EA" w:rsidRDefault="006F0227" w:rsidP="006F0227">
      <w:pPr>
        <w:spacing w:after="0" w:line="240" w:lineRule="auto"/>
        <w:ind w:left="5670"/>
        <w:jc w:val="center"/>
        <w:rPr>
          <w:rFonts w:ascii="Times New Roman" w:eastAsia="Times New Roman" w:hAnsi="Times New Roman" w:cs="Times New Roman"/>
          <w:b/>
        </w:rPr>
      </w:pPr>
      <w:r w:rsidRPr="00B803EA">
        <w:rPr>
          <w:rFonts w:ascii="Times New Roman" w:eastAsia="Times New Roman" w:hAnsi="Times New Roman" w:cs="Times New Roman"/>
          <w:b/>
        </w:rPr>
        <w:t xml:space="preserve">Marko </w:t>
      </w:r>
      <w:proofErr w:type="spellStart"/>
      <w:r w:rsidRPr="00B803EA">
        <w:rPr>
          <w:rFonts w:ascii="Times New Roman" w:eastAsia="Times New Roman" w:hAnsi="Times New Roman" w:cs="Times New Roman"/>
          <w:b/>
        </w:rPr>
        <w:t>Mačukat</w:t>
      </w:r>
      <w:proofErr w:type="spellEnd"/>
      <w:r w:rsidRPr="00B803EA">
        <w:rPr>
          <w:rFonts w:ascii="Times New Roman" w:eastAsia="Times New Roman" w:hAnsi="Times New Roman" w:cs="Times New Roman"/>
          <w:b/>
        </w:rPr>
        <w:t xml:space="preserve"> v.r.</w:t>
      </w:r>
    </w:p>
    <w:p w14:paraId="54C82CE2" w14:textId="77777777" w:rsidR="006F0227" w:rsidRPr="00B803EA" w:rsidRDefault="006F0227" w:rsidP="006F0227">
      <w:pPr>
        <w:rPr>
          <w:rFonts w:ascii="Times New Roman" w:hAnsi="Times New Roman" w:cs="Times New Roman"/>
        </w:rPr>
      </w:pPr>
    </w:p>
    <w:p w14:paraId="3F44B5A7" w14:textId="010AD6EB" w:rsidR="006F0227" w:rsidRPr="00B803EA" w:rsidRDefault="006F0227" w:rsidP="006F0227">
      <w:pPr>
        <w:rPr>
          <w:rFonts w:ascii="Times New Roman" w:hAnsi="Times New Roman" w:cs="Times New Roman"/>
        </w:rPr>
      </w:pPr>
    </w:p>
    <w:p w14:paraId="17E3B510" w14:textId="15A5E96E" w:rsidR="006F0227" w:rsidRPr="00B803EA" w:rsidRDefault="006F0227" w:rsidP="006F0227">
      <w:pPr>
        <w:rPr>
          <w:rFonts w:ascii="Times New Roman" w:hAnsi="Times New Roman" w:cs="Times New Roman"/>
        </w:rPr>
      </w:pPr>
    </w:p>
    <w:p w14:paraId="18F8CBEF" w14:textId="1BB45D0A" w:rsidR="006F0227" w:rsidRPr="00B803EA" w:rsidRDefault="006F0227" w:rsidP="006F0227">
      <w:pPr>
        <w:rPr>
          <w:rFonts w:ascii="Times New Roman" w:hAnsi="Times New Roman" w:cs="Times New Roman"/>
        </w:rPr>
      </w:pPr>
    </w:p>
    <w:p w14:paraId="71621638" w14:textId="5AFB52C6" w:rsidR="006F0227" w:rsidRPr="00B803EA" w:rsidRDefault="006F0227" w:rsidP="006F0227">
      <w:pPr>
        <w:rPr>
          <w:rFonts w:ascii="Times New Roman" w:hAnsi="Times New Roman" w:cs="Times New Roman"/>
        </w:rPr>
      </w:pPr>
    </w:p>
    <w:p w14:paraId="76A351DD" w14:textId="3BA7CD02" w:rsidR="006F0227" w:rsidRDefault="006F0227" w:rsidP="006F0227">
      <w:pPr>
        <w:rPr>
          <w:rFonts w:ascii="Times New Roman" w:hAnsi="Times New Roman" w:cs="Times New Roman"/>
        </w:rPr>
      </w:pPr>
    </w:p>
    <w:p w14:paraId="27CB0643" w14:textId="32BC025F" w:rsidR="007A601B" w:rsidRDefault="007A601B" w:rsidP="006F0227">
      <w:pPr>
        <w:rPr>
          <w:rFonts w:ascii="Times New Roman" w:hAnsi="Times New Roman" w:cs="Times New Roman"/>
        </w:rPr>
      </w:pPr>
    </w:p>
    <w:p w14:paraId="71B3BBAB" w14:textId="2D211FB3" w:rsidR="007A601B" w:rsidRDefault="007A601B" w:rsidP="006F0227">
      <w:pPr>
        <w:rPr>
          <w:rFonts w:ascii="Times New Roman" w:hAnsi="Times New Roman" w:cs="Times New Roman"/>
        </w:rPr>
      </w:pPr>
    </w:p>
    <w:p w14:paraId="6AC9E0A7" w14:textId="5DBC6392" w:rsidR="004E1EAB" w:rsidRDefault="004E1EAB" w:rsidP="006F0227">
      <w:pPr>
        <w:rPr>
          <w:rFonts w:ascii="Times New Roman" w:hAnsi="Times New Roman" w:cs="Times New Roman"/>
        </w:rPr>
      </w:pPr>
    </w:p>
    <w:p w14:paraId="1F44D073" w14:textId="77777777" w:rsidR="004E1EAB" w:rsidRPr="00B803EA" w:rsidRDefault="004E1EAB" w:rsidP="006F0227">
      <w:pPr>
        <w:rPr>
          <w:rFonts w:ascii="Times New Roman" w:hAnsi="Times New Roman" w:cs="Times New Roman"/>
        </w:rPr>
      </w:pPr>
    </w:p>
    <w:p w14:paraId="7AA134A3" w14:textId="156D37F2" w:rsidR="006F0227" w:rsidRPr="00B803EA" w:rsidRDefault="006F0227" w:rsidP="006F0227">
      <w:pPr>
        <w:rPr>
          <w:rFonts w:ascii="Times New Roman" w:hAnsi="Times New Roman" w:cs="Times New Roman"/>
        </w:rPr>
      </w:pPr>
    </w:p>
    <w:p w14:paraId="1A07F397" w14:textId="77777777" w:rsidR="006F0227" w:rsidRPr="00B803EA" w:rsidRDefault="006F0227" w:rsidP="006F0227">
      <w:pPr>
        <w:rPr>
          <w:rFonts w:ascii="Times New Roman" w:hAnsi="Times New Roman" w:cs="Times New Roman"/>
        </w:rPr>
      </w:pPr>
    </w:p>
    <w:p w14:paraId="49F9B00B" w14:textId="77777777" w:rsidR="006F0227" w:rsidRPr="00B803EA" w:rsidRDefault="006F0227" w:rsidP="006F0227">
      <w:pPr>
        <w:shd w:val="clear" w:color="auto" w:fill="FFFFFF"/>
        <w:spacing w:after="0" w:line="255" w:lineRule="atLeast"/>
        <w:jc w:val="center"/>
        <w:rPr>
          <w:rFonts w:ascii="Times New Roman" w:eastAsia="Times New Roman" w:hAnsi="Times New Roman" w:cs="Times New Roman"/>
        </w:rPr>
      </w:pPr>
      <w:r w:rsidRPr="00B803EA">
        <w:rPr>
          <w:rFonts w:ascii="Times New Roman" w:eastAsia="Times New Roman" w:hAnsi="Times New Roman" w:cs="Times New Roman"/>
          <w:b/>
          <w:bCs/>
        </w:rPr>
        <w:t>O B R A Z L O Ž E N J E</w:t>
      </w:r>
    </w:p>
    <w:p w14:paraId="0435BA7B" w14:textId="575EBA74" w:rsidR="006F0227" w:rsidRPr="00B803EA" w:rsidRDefault="006F0227" w:rsidP="006F0227">
      <w:pPr>
        <w:shd w:val="clear" w:color="auto" w:fill="FFFFFF"/>
        <w:spacing w:after="0" w:line="255" w:lineRule="atLeast"/>
        <w:jc w:val="center"/>
        <w:rPr>
          <w:rFonts w:ascii="Times New Roman" w:eastAsia="Times New Roman" w:hAnsi="Times New Roman" w:cs="Times New Roman"/>
        </w:rPr>
      </w:pPr>
      <w:r w:rsidRPr="00B803EA">
        <w:rPr>
          <w:rFonts w:ascii="Times New Roman" w:eastAsia="Times New Roman" w:hAnsi="Times New Roman" w:cs="Times New Roman"/>
          <w:b/>
          <w:bCs/>
        </w:rPr>
        <w:t>Nacrta Odluke o komunalnom doprinosu</w:t>
      </w:r>
    </w:p>
    <w:p w14:paraId="6823D206" w14:textId="77777777" w:rsidR="006F0227" w:rsidRPr="00B803EA" w:rsidRDefault="006F0227" w:rsidP="006F0227">
      <w:pPr>
        <w:shd w:val="clear" w:color="auto" w:fill="FFFFFF"/>
        <w:spacing w:after="0" w:line="255" w:lineRule="atLeast"/>
        <w:jc w:val="center"/>
        <w:rPr>
          <w:rFonts w:ascii="Times New Roman" w:eastAsia="Times New Roman" w:hAnsi="Times New Roman" w:cs="Times New Roman"/>
        </w:rPr>
      </w:pPr>
    </w:p>
    <w:p w14:paraId="1C3FAD6B" w14:textId="413D20DF" w:rsidR="006F0227" w:rsidRPr="00B803EA" w:rsidRDefault="006F0227" w:rsidP="00CC31EA">
      <w:pPr>
        <w:tabs>
          <w:tab w:val="left" w:pos="567"/>
        </w:tabs>
        <w:jc w:val="both"/>
        <w:rPr>
          <w:rFonts w:ascii="Times New Roman" w:hAnsi="Times New Roman" w:cs="Times New Roman"/>
        </w:rPr>
      </w:pPr>
      <w:r w:rsidRPr="00B803EA">
        <w:rPr>
          <w:rFonts w:ascii="Times New Roman" w:hAnsi="Times New Roman" w:cs="Times New Roman"/>
        </w:rPr>
        <w:tab/>
        <w:t xml:space="preserve">Na temelju odredbe članka 78. stavka 1. Zakona, predstavničko tijelo jedinice lokalne samouprave donosi odluku o komunalnom doprinosu kojom se određuju zone u jedinici lokalne samouprave za plaćanje komunalnog doprinosa, jedinična vrijednost komunalnog doprinosa po pojedinim zonama u jedinici lokalne samouprave, način i rokovi plaćanja komunalnog doprinosa, opći uvjeti i razlozi zbog kojih se u pojedinačnim slučajevima odobrava djelomično ili potpuno oslobađanje od plaćanja komunalnog doprinosa. </w:t>
      </w:r>
    </w:p>
    <w:p w14:paraId="6C759E18" w14:textId="24F761B5" w:rsidR="006F0227" w:rsidRPr="00B803EA" w:rsidRDefault="008A635A" w:rsidP="00CC31EA">
      <w:pPr>
        <w:tabs>
          <w:tab w:val="left" w:pos="567"/>
        </w:tabs>
        <w:jc w:val="both"/>
        <w:rPr>
          <w:rFonts w:ascii="Times New Roman" w:hAnsi="Times New Roman" w:cs="Times New Roman"/>
        </w:rPr>
      </w:pPr>
      <w:r w:rsidRPr="00B803EA">
        <w:rPr>
          <w:rFonts w:ascii="Times New Roman" w:hAnsi="Times New Roman" w:cs="Times New Roman"/>
        </w:rPr>
        <w:tab/>
        <w:t>Dalje, na temelju odredbe članka 29. stavka 1. točke 2</w:t>
      </w:r>
      <w:r w:rsidR="00520619" w:rsidRPr="00B803EA">
        <w:rPr>
          <w:rFonts w:ascii="Times New Roman" w:hAnsi="Times New Roman" w:cs="Times New Roman"/>
        </w:rPr>
        <w:t>7</w:t>
      </w:r>
      <w:r w:rsidRPr="00B803EA">
        <w:rPr>
          <w:rFonts w:ascii="Times New Roman" w:hAnsi="Times New Roman" w:cs="Times New Roman"/>
        </w:rPr>
        <w:t xml:space="preserve">. Statuta Grada Vodica, </w:t>
      </w:r>
      <w:r w:rsidR="00CC31EA" w:rsidRPr="00B803EA">
        <w:rPr>
          <w:rFonts w:ascii="Times New Roman" w:hAnsi="Times New Roman" w:cs="Times New Roman"/>
        </w:rPr>
        <w:t>G</w:t>
      </w:r>
      <w:r w:rsidRPr="00B803EA">
        <w:rPr>
          <w:rFonts w:ascii="Times New Roman" w:hAnsi="Times New Roman" w:cs="Times New Roman"/>
        </w:rPr>
        <w:t>radsko vijeće donosi odluke i druge opće i pojedinačne akte koji su mu stavljeni u djelokrug zakonom i podzakonskim aktima.</w:t>
      </w:r>
    </w:p>
    <w:p w14:paraId="51ECA634" w14:textId="598872DD" w:rsidR="006F0227" w:rsidRPr="00B803EA" w:rsidRDefault="00CC31EA" w:rsidP="00CC31EA">
      <w:pPr>
        <w:tabs>
          <w:tab w:val="left" w:pos="567"/>
        </w:tabs>
        <w:autoSpaceDE w:val="0"/>
        <w:autoSpaceDN w:val="0"/>
        <w:adjustRightInd w:val="0"/>
        <w:spacing w:after="0" w:line="240" w:lineRule="auto"/>
        <w:jc w:val="both"/>
        <w:rPr>
          <w:rFonts w:ascii="Times New Roman" w:hAnsi="Times New Roman" w:cs="Times New Roman"/>
        </w:rPr>
      </w:pPr>
      <w:r w:rsidRPr="00B803EA">
        <w:rPr>
          <w:rFonts w:ascii="Times New Roman" w:hAnsi="Times New Roman" w:cs="Times New Roman"/>
        </w:rPr>
        <w:tab/>
      </w:r>
      <w:r w:rsidR="006F0227" w:rsidRPr="00B803EA">
        <w:rPr>
          <w:rFonts w:ascii="Times New Roman" w:hAnsi="Times New Roman" w:cs="Times New Roman"/>
        </w:rPr>
        <w:t>Sukladno gore navedenom</w:t>
      </w:r>
      <w:r w:rsidR="00BA3B99" w:rsidRPr="00B803EA">
        <w:rPr>
          <w:rFonts w:ascii="Times New Roman" w:hAnsi="Times New Roman" w:cs="Times New Roman"/>
        </w:rPr>
        <w:t xml:space="preserve"> </w:t>
      </w:r>
      <w:r w:rsidR="006F0227" w:rsidRPr="00B803EA">
        <w:rPr>
          <w:rFonts w:ascii="Times New Roman" w:hAnsi="Times New Roman" w:cs="Times New Roman"/>
        </w:rPr>
        <w:t xml:space="preserve">Grad Vodice </w:t>
      </w:r>
      <w:r w:rsidR="00BA3B99" w:rsidRPr="00B803EA">
        <w:rPr>
          <w:rFonts w:ascii="Times New Roman" w:hAnsi="Times New Roman" w:cs="Times New Roman"/>
        </w:rPr>
        <w:t xml:space="preserve">donosi </w:t>
      </w:r>
      <w:r w:rsidR="006F0227" w:rsidRPr="00B803EA">
        <w:rPr>
          <w:rFonts w:ascii="Times New Roman" w:hAnsi="Times New Roman" w:cs="Times New Roman"/>
        </w:rPr>
        <w:t xml:space="preserve">Odluku o komunalnom doprinosu (u daljnjem tekstu: Odluka) radi </w:t>
      </w:r>
      <w:r w:rsidR="00BA79F1" w:rsidRPr="00B803EA">
        <w:rPr>
          <w:rFonts w:ascii="Times New Roman" w:hAnsi="Times New Roman" w:cs="Times New Roman"/>
        </w:rPr>
        <w:t xml:space="preserve">izmjene jedinične vrijednosti komunalnog doprinosa po pojedinim zonama u jedinici lokalne samouprave, izmjene općih uvjeta i razloga kojima se u pojedinačnim slučajevima odobrava djelomično ili potpuno oslobađanje od plaćanja komunalnog doprinosa. </w:t>
      </w:r>
    </w:p>
    <w:p w14:paraId="7EB10BE7" w14:textId="77777777" w:rsidR="006F0227" w:rsidRPr="00B803EA" w:rsidRDefault="006F0227" w:rsidP="006F0227">
      <w:pPr>
        <w:tabs>
          <w:tab w:val="left" w:pos="567"/>
        </w:tabs>
        <w:jc w:val="both"/>
        <w:rPr>
          <w:rFonts w:ascii="Times New Roman" w:hAnsi="Times New Roman" w:cs="Times New Roman"/>
        </w:rPr>
      </w:pPr>
    </w:p>
    <w:p w14:paraId="16E5418F" w14:textId="7410CD2F" w:rsidR="00D9564B" w:rsidRPr="00B803EA" w:rsidRDefault="00D9564B" w:rsidP="00784113">
      <w:pPr>
        <w:spacing w:after="0" w:line="240" w:lineRule="auto"/>
        <w:ind w:firstLine="709"/>
        <w:jc w:val="both"/>
        <w:rPr>
          <w:rFonts w:ascii="Times New Roman" w:hAnsi="Times New Roman" w:cs="Times New Roman"/>
        </w:rPr>
      </w:pPr>
    </w:p>
    <w:sectPr w:rsidR="00D9564B" w:rsidRPr="00B803EA" w:rsidSect="00C802BE">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AA77" w14:textId="77777777" w:rsidR="004134EA" w:rsidRDefault="004134EA" w:rsidP="004E5AD9">
      <w:pPr>
        <w:spacing w:after="0" w:line="240" w:lineRule="auto"/>
      </w:pPr>
      <w:r>
        <w:separator/>
      </w:r>
    </w:p>
  </w:endnote>
  <w:endnote w:type="continuationSeparator" w:id="0">
    <w:p w14:paraId="62EE627B" w14:textId="77777777" w:rsidR="004134EA" w:rsidRDefault="004134EA" w:rsidP="004E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4F70" w14:textId="77777777" w:rsidR="004134EA" w:rsidRDefault="004134EA" w:rsidP="004E5AD9">
      <w:pPr>
        <w:spacing w:after="0" w:line="240" w:lineRule="auto"/>
      </w:pPr>
      <w:r>
        <w:separator/>
      </w:r>
    </w:p>
  </w:footnote>
  <w:footnote w:type="continuationSeparator" w:id="0">
    <w:p w14:paraId="33634DFE" w14:textId="77777777" w:rsidR="004134EA" w:rsidRDefault="004134EA" w:rsidP="004E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6085" w14:textId="77777777" w:rsidR="00385FEF" w:rsidRPr="004E5AD9" w:rsidRDefault="00385FEF" w:rsidP="004E5AD9">
    <w:pPr>
      <w:pStyle w:val="Zaglavlje"/>
      <w:jc w:val="right"/>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46A"/>
    <w:multiLevelType w:val="hybridMultilevel"/>
    <w:tmpl w:val="9070B2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145C7"/>
    <w:multiLevelType w:val="hybridMultilevel"/>
    <w:tmpl w:val="CC20685A"/>
    <w:lvl w:ilvl="0" w:tplc="3F10D2E0">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C9D2537"/>
    <w:multiLevelType w:val="hybridMultilevel"/>
    <w:tmpl w:val="E9AE4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D7499"/>
    <w:multiLevelType w:val="hybridMultilevel"/>
    <w:tmpl w:val="C4185A2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8C2581"/>
    <w:multiLevelType w:val="hybridMultilevel"/>
    <w:tmpl w:val="A7829406"/>
    <w:lvl w:ilvl="0" w:tplc="3AB6D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0D1130"/>
    <w:multiLevelType w:val="hybridMultilevel"/>
    <w:tmpl w:val="54325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62513A"/>
    <w:multiLevelType w:val="hybridMultilevel"/>
    <w:tmpl w:val="D862AA3E"/>
    <w:lvl w:ilvl="0" w:tplc="3F10D2E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7" w15:restartNumberingAfterBreak="0">
    <w:nsid w:val="22984F13"/>
    <w:multiLevelType w:val="hybridMultilevel"/>
    <w:tmpl w:val="D1DC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F770B"/>
    <w:multiLevelType w:val="hybridMultilevel"/>
    <w:tmpl w:val="51A24DF8"/>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AF0AB4"/>
    <w:multiLevelType w:val="hybridMultilevel"/>
    <w:tmpl w:val="9070B218"/>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193CED"/>
    <w:multiLevelType w:val="hybridMultilevel"/>
    <w:tmpl w:val="592C8862"/>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4B34F0"/>
    <w:multiLevelType w:val="hybridMultilevel"/>
    <w:tmpl w:val="852EB114"/>
    <w:lvl w:ilvl="0" w:tplc="90385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97335F"/>
    <w:multiLevelType w:val="hybridMultilevel"/>
    <w:tmpl w:val="E916962C"/>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C03099"/>
    <w:multiLevelType w:val="hybridMultilevel"/>
    <w:tmpl w:val="37088066"/>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DF06FC"/>
    <w:multiLevelType w:val="hybridMultilevel"/>
    <w:tmpl w:val="90E2C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2D5F22"/>
    <w:multiLevelType w:val="hybridMultilevel"/>
    <w:tmpl w:val="A342B47A"/>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7040A2"/>
    <w:multiLevelType w:val="hybridMultilevel"/>
    <w:tmpl w:val="3ECECCCA"/>
    <w:lvl w:ilvl="0" w:tplc="B4E4382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4E0E00"/>
    <w:multiLevelType w:val="hybridMultilevel"/>
    <w:tmpl w:val="88664C10"/>
    <w:lvl w:ilvl="0" w:tplc="3F10D2E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8" w15:restartNumberingAfterBreak="0">
    <w:nsid w:val="54366E1C"/>
    <w:multiLevelType w:val="hybridMultilevel"/>
    <w:tmpl w:val="E8C687F4"/>
    <w:lvl w:ilvl="0" w:tplc="90385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30347B0"/>
    <w:multiLevelType w:val="hybridMultilevel"/>
    <w:tmpl w:val="508C9756"/>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FF7E3B"/>
    <w:multiLevelType w:val="hybridMultilevel"/>
    <w:tmpl w:val="2D8E3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1F5C5C"/>
    <w:multiLevelType w:val="hybridMultilevel"/>
    <w:tmpl w:val="0FC2F6DC"/>
    <w:lvl w:ilvl="0" w:tplc="3F10D2E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2" w15:restartNumberingAfterBreak="0">
    <w:nsid w:val="679C0E20"/>
    <w:multiLevelType w:val="hybridMultilevel"/>
    <w:tmpl w:val="080E6A60"/>
    <w:lvl w:ilvl="0" w:tplc="8A58DD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557CE9"/>
    <w:multiLevelType w:val="hybridMultilevel"/>
    <w:tmpl w:val="AA063820"/>
    <w:lvl w:ilvl="0" w:tplc="8A58DDB4">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710054D0"/>
    <w:multiLevelType w:val="hybridMultilevel"/>
    <w:tmpl w:val="7626F832"/>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AA37F4"/>
    <w:multiLevelType w:val="hybridMultilevel"/>
    <w:tmpl w:val="E5381B88"/>
    <w:lvl w:ilvl="0" w:tplc="3F10D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854293"/>
    <w:multiLevelType w:val="hybridMultilevel"/>
    <w:tmpl w:val="A4F6FA2C"/>
    <w:lvl w:ilvl="0" w:tplc="B4E4382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D5048A"/>
    <w:multiLevelType w:val="hybridMultilevel"/>
    <w:tmpl w:val="858E1F0E"/>
    <w:lvl w:ilvl="0" w:tplc="3F10D2E0">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8" w15:restartNumberingAfterBreak="0">
    <w:nsid w:val="7BE43F40"/>
    <w:multiLevelType w:val="hybridMultilevel"/>
    <w:tmpl w:val="9B187C5C"/>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9" w15:restartNumberingAfterBreak="0">
    <w:nsid w:val="7BF067E7"/>
    <w:multiLevelType w:val="hybridMultilevel"/>
    <w:tmpl w:val="D1DC7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1492334">
    <w:abstractNumId w:val="22"/>
  </w:num>
  <w:num w:numId="2" w16cid:durableId="127550231">
    <w:abstractNumId w:val="23"/>
  </w:num>
  <w:num w:numId="3" w16cid:durableId="1982926080">
    <w:abstractNumId w:val="28"/>
  </w:num>
  <w:num w:numId="4" w16cid:durableId="1067994969">
    <w:abstractNumId w:val="18"/>
  </w:num>
  <w:num w:numId="5" w16cid:durableId="1071000296">
    <w:abstractNumId w:val="11"/>
  </w:num>
  <w:num w:numId="6" w16cid:durableId="594485638">
    <w:abstractNumId w:val="16"/>
  </w:num>
  <w:num w:numId="7" w16cid:durableId="1279795107">
    <w:abstractNumId w:val="26"/>
  </w:num>
  <w:num w:numId="8" w16cid:durableId="118425542">
    <w:abstractNumId w:val="21"/>
  </w:num>
  <w:num w:numId="9" w16cid:durableId="1664697095">
    <w:abstractNumId w:val="6"/>
  </w:num>
  <w:num w:numId="10" w16cid:durableId="961575254">
    <w:abstractNumId w:val="10"/>
  </w:num>
  <w:num w:numId="11" w16cid:durableId="468522446">
    <w:abstractNumId w:val="14"/>
  </w:num>
  <w:num w:numId="12" w16cid:durableId="1332564632">
    <w:abstractNumId w:val="17"/>
  </w:num>
  <w:num w:numId="13" w16cid:durableId="2071031459">
    <w:abstractNumId w:val="12"/>
  </w:num>
  <w:num w:numId="14" w16cid:durableId="1188911916">
    <w:abstractNumId w:val="24"/>
  </w:num>
  <w:num w:numId="15" w16cid:durableId="1549145953">
    <w:abstractNumId w:val="29"/>
  </w:num>
  <w:num w:numId="16" w16cid:durableId="1587348285">
    <w:abstractNumId w:val="7"/>
  </w:num>
  <w:num w:numId="17" w16cid:durableId="2017460381">
    <w:abstractNumId w:val="13"/>
  </w:num>
  <w:num w:numId="18" w16cid:durableId="930429248">
    <w:abstractNumId w:val="3"/>
  </w:num>
  <w:num w:numId="19" w16cid:durableId="106316340">
    <w:abstractNumId w:val="4"/>
  </w:num>
  <w:num w:numId="20" w16cid:durableId="1694840540">
    <w:abstractNumId w:val="15"/>
  </w:num>
  <w:num w:numId="21" w16cid:durableId="1294865742">
    <w:abstractNumId w:val="25"/>
  </w:num>
  <w:num w:numId="22" w16cid:durableId="1857185739">
    <w:abstractNumId w:val="8"/>
  </w:num>
  <w:num w:numId="23" w16cid:durableId="875505278">
    <w:abstractNumId w:val="27"/>
  </w:num>
  <w:num w:numId="24" w16cid:durableId="717896531">
    <w:abstractNumId w:val="9"/>
  </w:num>
  <w:num w:numId="25" w16cid:durableId="1832014650">
    <w:abstractNumId w:val="2"/>
  </w:num>
  <w:num w:numId="26" w16cid:durableId="2050836988">
    <w:abstractNumId w:val="0"/>
  </w:num>
  <w:num w:numId="27" w16cid:durableId="2096246932">
    <w:abstractNumId w:val="20"/>
  </w:num>
  <w:num w:numId="28" w16cid:durableId="1804347897">
    <w:abstractNumId w:val="19"/>
  </w:num>
  <w:num w:numId="29" w16cid:durableId="244414290">
    <w:abstractNumId w:val="5"/>
  </w:num>
  <w:num w:numId="30" w16cid:durableId="6933834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511A"/>
    <w:rsid w:val="00000344"/>
    <w:rsid w:val="00000395"/>
    <w:rsid w:val="00000C01"/>
    <w:rsid w:val="00001CD8"/>
    <w:rsid w:val="0000212A"/>
    <w:rsid w:val="00007288"/>
    <w:rsid w:val="00010C29"/>
    <w:rsid w:val="00011AF0"/>
    <w:rsid w:val="00012EDE"/>
    <w:rsid w:val="00014F34"/>
    <w:rsid w:val="00015687"/>
    <w:rsid w:val="0001615B"/>
    <w:rsid w:val="00017D25"/>
    <w:rsid w:val="0002287A"/>
    <w:rsid w:val="00022E26"/>
    <w:rsid w:val="00023D6A"/>
    <w:rsid w:val="00024CC5"/>
    <w:rsid w:val="00027517"/>
    <w:rsid w:val="00030490"/>
    <w:rsid w:val="00031595"/>
    <w:rsid w:val="000339D7"/>
    <w:rsid w:val="000342D6"/>
    <w:rsid w:val="000366EC"/>
    <w:rsid w:val="00041074"/>
    <w:rsid w:val="000428EF"/>
    <w:rsid w:val="00042C89"/>
    <w:rsid w:val="00046C85"/>
    <w:rsid w:val="000500CE"/>
    <w:rsid w:val="00050E98"/>
    <w:rsid w:val="00052B2B"/>
    <w:rsid w:val="00054EA3"/>
    <w:rsid w:val="00055CF9"/>
    <w:rsid w:val="000577C7"/>
    <w:rsid w:val="000579B3"/>
    <w:rsid w:val="00057A61"/>
    <w:rsid w:val="00057F82"/>
    <w:rsid w:val="000607EF"/>
    <w:rsid w:val="00060BF6"/>
    <w:rsid w:val="00061CD5"/>
    <w:rsid w:val="00061D99"/>
    <w:rsid w:val="0006498B"/>
    <w:rsid w:val="00065B5C"/>
    <w:rsid w:val="00066121"/>
    <w:rsid w:val="00066B05"/>
    <w:rsid w:val="00067B6A"/>
    <w:rsid w:val="00073E64"/>
    <w:rsid w:val="000757F0"/>
    <w:rsid w:val="000771BF"/>
    <w:rsid w:val="00080A9A"/>
    <w:rsid w:val="00081509"/>
    <w:rsid w:val="000816E9"/>
    <w:rsid w:val="00082DD1"/>
    <w:rsid w:val="00083A2C"/>
    <w:rsid w:val="00085338"/>
    <w:rsid w:val="0008549A"/>
    <w:rsid w:val="000854B9"/>
    <w:rsid w:val="00085DAE"/>
    <w:rsid w:val="00086398"/>
    <w:rsid w:val="00086735"/>
    <w:rsid w:val="00092101"/>
    <w:rsid w:val="00093AB4"/>
    <w:rsid w:val="000941F7"/>
    <w:rsid w:val="00095C34"/>
    <w:rsid w:val="000A56BF"/>
    <w:rsid w:val="000B1343"/>
    <w:rsid w:val="000B3FBD"/>
    <w:rsid w:val="000B4E4C"/>
    <w:rsid w:val="000C285D"/>
    <w:rsid w:val="000C2E4E"/>
    <w:rsid w:val="000C36AA"/>
    <w:rsid w:val="000C4097"/>
    <w:rsid w:val="000C4EA6"/>
    <w:rsid w:val="000C578B"/>
    <w:rsid w:val="000C5B90"/>
    <w:rsid w:val="000D28FB"/>
    <w:rsid w:val="000D42AB"/>
    <w:rsid w:val="000D58D2"/>
    <w:rsid w:val="000D5A63"/>
    <w:rsid w:val="000D612E"/>
    <w:rsid w:val="000E0F1C"/>
    <w:rsid w:val="000E279C"/>
    <w:rsid w:val="000E3CA7"/>
    <w:rsid w:val="000E4518"/>
    <w:rsid w:val="000E5DCC"/>
    <w:rsid w:val="000E5F46"/>
    <w:rsid w:val="000E6FE0"/>
    <w:rsid w:val="000E7A1C"/>
    <w:rsid w:val="000F0079"/>
    <w:rsid w:val="000F45FD"/>
    <w:rsid w:val="000F7F78"/>
    <w:rsid w:val="00100273"/>
    <w:rsid w:val="00101772"/>
    <w:rsid w:val="001030DB"/>
    <w:rsid w:val="001055A9"/>
    <w:rsid w:val="00107137"/>
    <w:rsid w:val="00110703"/>
    <w:rsid w:val="0011083D"/>
    <w:rsid w:val="00112CEB"/>
    <w:rsid w:val="00114FA2"/>
    <w:rsid w:val="0011531F"/>
    <w:rsid w:val="00115A19"/>
    <w:rsid w:val="00117D7E"/>
    <w:rsid w:val="001213AD"/>
    <w:rsid w:val="001224D3"/>
    <w:rsid w:val="0012274B"/>
    <w:rsid w:val="00127F6C"/>
    <w:rsid w:val="00132525"/>
    <w:rsid w:val="00133931"/>
    <w:rsid w:val="00134438"/>
    <w:rsid w:val="0013533A"/>
    <w:rsid w:val="00142684"/>
    <w:rsid w:val="0014281D"/>
    <w:rsid w:val="00145468"/>
    <w:rsid w:val="00145825"/>
    <w:rsid w:val="001473B1"/>
    <w:rsid w:val="00151538"/>
    <w:rsid w:val="001529A2"/>
    <w:rsid w:val="00152AB6"/>
    <w:rsid w:val="00155524"/>
    <w:rsid w:val="001555A3"/>
    <w:rsid w:val="00155AAC"/>
    <w:rsid w:val="001569A0"/>
    <w:rsid w:val="001601A5"/>
    <w:rsid w:val="00160B5D"/>
    <w:rsid w:val="00160D9E"/>
    <w:rsid w:val="001628D7"/>
    <w:rsid w:val="00163CE3"/>
    <w:rsid w:val="001715B9"/>
    <w:rsid w:val="00172505"/>
    <w:rsid w:val="001725D1"/>
    <w:rsid w:val="00174EAF"/>
    <w:rsid w:val="001758B8"/>
    <w:rsid w:val="001854BC"/>
    <w:rsid w:val="0018573A"/>
    <w:rsid w:val="00185804"/>
    <w:rsid w:val="001859B1"/>
    <w:rsid w:val="001949C3"/>
    <w:rsid w:val="00196E22"/>
    <w:rsid w:val="00197B3B"/>
    <w:rsid w:val="001A114D"/>
    <w:rsid w:val="001A2054"/>
    <w:rsid w:val="001A4A4A"/>
    <w:rsid w:val="001A5F30"/>
    <w:rsid w:val="001A67DB"/>
    <w:rsid w:val="001B1AE1"/>
    <w:rsid w:val="001B2D68"/>
    <w:rsid w:val="001B5A08"/>
    <w:rsid w:val="001B5AD2"/>
    <w:rsid w:val="001B5DB6"/>
    <w:rsid w:val="001B646F"/>
    <w:rsid w:val="001B733E"/>
    <w:rsid w:val="001C01AB"/>
    <w:rsid w:val="001C065C"/>
    <w:rsid w:val="001C203B"/>
    <w:rsid w:val="001C22DF"/>
    <w:rsid w:val="001C2B30"/>
    <w:rsid w:val="001C3698"/>
    <w:rsid w:val="001C3783"/>
    <w:rsid w:val="001C6AEB"/>
    <w:rsid w:val="001D0838"/>
    <w:rsid w:val="001D20B1"/>
    <w:rsid w:val="001D2FF2"/>
    <w:rsid w:val="001D58E1"/>
    <w:rsid w:val="001D5FA9"/>
    <w:rsid w:val="001D62FB"/>
    <w:rsid w:val="001D786E"/>
    <w:rsid w:val="001E037D"/>
    <w:rsid w:val="001E04DD"/>
    <w:rsid w:val="001E23B0"/>
    <w:rsid w:val="001E38A1"/>
    <w:rsid w:val="001E4A86"/>
    <w:rsid w:val="001E58CC"/>
    <w:rsid w:val="001E64E7"/>
    <w:rsid w:val="001F5541"/>
    <w:rsid w:val="001F6845"/>
    <w:rsid w:val="00200765"/>
    <w:rsid w:val="00200790"/>
    <w:rsid w:val="002013DD"/>
    <w:rsid w:val="002017BF"/>
    <w:rsid w:val="00201932"/>
    <w:rsid w:val="00205042"/>
    <w:rsid w:val="00206DB8"/>
    <w:rsid w:val="00206ECE"/>
    <w:rsid w:val="002101B7"/>
    <w:rsid w:val="00211788"/>
    <w:rsid w:val="00213A44"/>
    <w:rsid w:val="00221030"/>
    <w:rsid w:val="0022190B"/>
    <w:rsid w:val="00223253"/>
    <w:rsid w:val="0022336D"/>
    <w:rsid w:val="00224399"/>
    <w:rsid w:val="00224649"/>
    <w:rsid w:val="002302B1"/>
    <w:rsid w:val="002315CD"/>
    <w:rsid w:val="002400B4"/>
    <w:rsid w:val="002405B4"/>
    <w:rsid w:val="002419D5"/>
    <w:rsid w:val="00241DC3"/>
    <w:rsid w:val="002469BA"/>
    <w:rsid w:val="00246B49"/>
    <w:rsid w:val="0024775D"/>
    <w:rsid w:val="00250676"/>
    <w:rsid w:val="0025112D"/>
    <w:rsid w:val="0025222F"/>
    <w:rsid w:val="00257E12"/>
    <w:rsid w:val="00265D75"/>
    <w:rsid w:val="00267EFC"/>
    <w:rsid w:val="00273246"/>
    <w:rsid w:val="00276C96"/>
    <w:rsid w:val="002809A3"/>
    <w:rsid w:val="0028126C"/>
    <w:rsid w:val="0028527A"/>
    <w:rsid w:val="00286CEC"/>
    <w:rsid w:val="002871D2"/>
    <w:rsid w:val="00290E49"/>
    <w:rsid w:val="0029233A"/>
    <w:rsid w:val="00292F00"/>
    <w:rsid w:val="00294FF2"/>
    <w:rsid w:val="00295988"/>
    <w:rsid w:val="00296139"/>
    <w:rsid w:val="00297196"/>
    <w:rsid w:val="002A0818"/>
    <w:rsid w:val="002A094A"/>
    <w:rsid w:val="002A63D3"/>
    <w:rsid w:val="002B56E1"/>
    <w:rsid w:val="002C070F"/>
    <w:rsid w:val="002C2024"/>
    <w:rsid w:val="002C26E8"/>
    <w:rsid w:val="002C2FC7"/>
    <w:rsid w:val="002C5FC0"/>
    <w:rsid w:val="002C71FD"/>
    <w:rsid w:val="002C7516"/>
    <w:rsid w:val="002D19B2"/>
    <w:rsid w:val="002D42DB"/>
    <w:rsid w:val="002D6031"/>
    <w:rsid w:val="002D75C2"/>
    <w:rsid w:val="002E0288"/>
    <w:rsid w:val="002E1C20"/>
    <w:rsid w:val="002E21DE"/>
    <w:rsid w:val="002E3C92"/>
    <w:rsid w:val="002E5FA3"/>
    <w:rsid w:val="002E776E"/>
    <w:rsid w:val="002F0549"/>
    <w:rsid w:val="002F1CD2"/>
    <w:rsid w:val="002F4B42"/>
    <w:rsid w:val="002F5E9C"/>
    <w:rsid w:val="002F7BA0"/>
    <w:rsid w:val="002F7DA8"/>
    <w:rsid w:val="00301919"/>
    <w:rsid w:val="00301988"/>
    <w:rsid w:val="00302D28"/>
    <w:rsid w:val="003037E9"/>
    <w:rsid w:val="00304765"/>
    <w:rsid w:val="00305B38"/>
    <w:rsid w:val="0030720D"/>
    <w:rsid w:val="00307775"/>
    <w:rsid w:val="00307912"/>
    <w:rsid w:val="00311245"/>
    <w:rsid w:val="00311607"/>
    <w:rsid w:val="00313645"/>
    <w:rsid w:val="00313D77"/>
    <w:rsid w:val="00314BEA"/>
    <w:rsid w:val="0031521D"/>
    <w:rsid w:val="003159D5"/>
    <w:rsid w:val="00315D7B"/>
    <w:rsid w:val="00316B93"/>
    <w:rsid w:val="00320B32"/>
    <w:rsid w:val="00322AE3"/>
    <w:rsid w:val="003260B2"/>
    <w:rsid w:val="0032782F"/>
    <w:rsid w:val="00327934"/>
    <w:rsid w:val="003308A0"/>
    <w:rsid w:val="00332468"/>
    <w:rsid w:val="00333C03"/>
    <w:rsid w:val="003340F0"/>
    <w:rsid w:val="00336D81"/>
    <w:rsid w:val="00337789"/>
    <w:rsid w:val="0034037D"/>
    <w:rsid w:val="0034060B"/>
    <w:rsid w:val="0034193A"/>
    <w:rsid w:val="00341DAC"/>
    <w:rsid w:val="003422B1"/>
    <w:rsid w:val="0034291C"/>
    <w:rsid w:val="00343476"/>
    <w:rsid w:val="003461DE"/>
    <w:rsid w:val="0034659F"/>
    <w:rsid w:val="0034715C"/>
    <w:rsid w:val="003471F6"/>
    <w:rsid w:val="00352512"/>
    <w:rsid w:val="0035309A"/>
    <w:rsid w:val="00354879"/>
    <w:rsid w:val="00355A98"/>
    <w:rsid w:val="00364690"/>
    <w:rsid w:val="0037285E"/>
    <w:rsid w:val="0037524A"/>
    <w:rsid w:val="00380814"/>
    <w:rsid w:val="003830A0"/>
    <w:rsid w:val="00384632"/>
    <w:rsid w:val="0038497B"/>
    <w:rsid w:val="00385FEF"/>
    <w:rsid w:val="003911DC"/>
    <w:rsid w:val="00396BCD"/>
    <w:rsid w:val="003A02D4"/>
    <w:rsid w:val="003A0C87"/>
    <w:rsid w:val="003A22B9"/>
    <w:rsid w:val="003A4C2C"/>
    <w:rsid w:val="003A5B47"/>
    <w:rsid w:val="003A62EA"/>
    <w:rsid w:val="003A6540"/>
    <w:rsid w:val="003A7171"/>
    <w:rsid w:val="003A7B25"/>
    <w:rsid w:val="003A7F24"/>
    <w:rsid w:val="003B173D"/>
    <w:rsid w:val="003B2A07"/>
    <w:rsid w:val="003B2EA8"/>
    <w:rsid w:val="003B54E0"/>
    <w:rsid w:val="003B55AE"/>
    <w:rsid w:val="003B5EFA"/>
    <w:rsid w:val="003C1B5E"/>
    <w:rsid w:val="003C4556"/>
    <w:rsid w:val="003C4E2C"/>
    <w:rsid w:val="003C616D"/>
    <w:rsid w:val="003C64BA"/>
    <w:rsid w:val="003C7FEC"/>
    <w:rsid w:val="003D03F3"/>
    <w:rsid w:val="003D2263"/>
    <w:rsid w:val="003D2AC7"/>
    <w:rsid w:val="003D561E"/>
    <w:rsid w:val="003E189B"/>
    <w:rsid w:val="003E1CF5"/>
    <w:rsid w:val="003E23B1"/>
    <w:rsid w:val="003E42A1"/>
    <w:rsid w:val="003E486D"/>
    <w:rsid w:val="003F1A9E"/>
    <w:rsid w:val="003F4999"/>
    <w:rsid w:val="003F5D65"/>
    <w:rsid w:val="003F6316"/>
    <w:rsid w:val="003F7796"/>
    <w:rsid w:val="00400BF5"/>
    <w:rsid w:val="004010ED"/>
    <w:rsid w:val="00403C3C"/>
    <w:rsid w:val="004071F6"/>
    <w:rsid w:val="00407611"/>
    <w:rsid w:val="00410AAA"/>
    <w:rsid w:val="00411446"/>
    <w:rsid w:val="00411EAA"/>
    <w:rsid w:val="004120A7"/>
    <w:rsid w:val="00412A87"/>
    <w:rsid w:val="004134EA"/>
    <w:rsid w:val="00415493"/>
    <w:rsid w:val="0041665E"/>
    <w:rsid w:val="00416692"/>
    <w:rsid w:val="00421900"/>
    <w:rsid w:val="00421B3F"/>
    <w:rsid w:val="004222E2"/>
    <w:rsid w:val="00422DA2"/>
    <w:rsid w:val="00424212"/>
    <w:rsid w:val="0042592C"/>
    <w:rsid w:val="00426899"/>
    <w:rsid w:val="004312AB"/>
    <w:rsid w:val="004314E6"/>
    <w:rsid w:val="0043164C"/>
    <w:rsid w:val="00432978"/>
    <w:rsid w:val="0043321E"/>
    <w:rsid w:val="004365C5"/>
    <w:rsid w:val="004411EC"/>
    <w:rsid w:val="00445080"/>
    <w:rsid w:val="00445942"/>
    <w:rsid w:val="00447406"/>
    <w:rsid w:val="00451CCF"/>
    <w:rsid w:val="004541AC"/>
    <w:rsid w:val="00454A21"/>
    <w:rsid w:val="00454C1E"/>
    <w:rsid w:val="004564E3"/>
    <w:rsid w:val="004573DC"/>
    <w:rsid w:val="00460713"/>
    <w:rsid w:val="00460D0B"/>
    <w:rsid w:val="00462FEF"/>
    <w:rsid w:val="00463343"/>
    <w:rsid w:val="00463ABC"/>
    <w:rsid w:val="00463B04"/>
    <w:rsid w:val="00463E70"/>
    <w:rsid w:val="004710AF"/>
    <w:rsid w:val="00471EA4"/>
    <w:rsid w:val="00472EB8"/>
    <w:rsid w:val="00484EA6"/>
    <w:rsid w:val="00486882"/>
    <w:rsid w:val="004873D1"/>
    <w:rsid w:val="00487AB1"/>
    <w:rsid w:val="0049016C"/>
    <w:rsid w:val="00495C06"/>
    <w:rsid w:val="00496226"/>
    <w:rsid w:val="00496B90"/>
    <w:rsid w:val="00496E86"/>
    <w:rsid w:val="0049731F"/>
    <w:rsid w:val="004A1089"/>
    <w:rsid w:val="004A2A6F"/>
    <w:rsid w:val="004A2B76"/>
    <w:rsid w:val="004A3CE4"/>
    <w:rsid w:val="004A4FBB"/>
    <w:rsid w:val="004A5E87"/>
    <w:rsid w:val="004A608D"/>
    <w:rsid w:val="004A7977"/>
    <w:rsid w:val="004A7ECD"/>
    <w:rsid w:val="004B2A77"/>
    <w:rsid w:val="004B4852"/>
    <w:rsid w:val="004B4F92"/>
    <w:rsid w:val="004B61C0"/>
    <w:rsid w:val="004B70DF"/>
    <w:rsid w:val="004C041B"/>
    <w:rsid w:val="004C053B"/>
    <w:rsid w:val="004C228C"/>
    <w:rsid w:val="004C4B2F"/>
    <w:rsid w:val="004C4CB5"/>
    <w:rsid w:val="004C617A"/>
    <w:rsid w:val="004C7386"/>
    <w:rsid w:val="004C7CD9"/>
    <w:rsid w:val="004D1E80"/>
    <w:rsid w:val="004D2507"/>
    <w:rsid w:val="004D35A8"/>
    <w:rsid w:val="004D4B41"/>
    <w:rsid w:val="004D7441"/>
    <w:rsid w:val="004E0D39"/>
    <w:rsid w:val="004E177C"/>
    <w:rsid w:val="004E1EAB"/>
    <w:rsid w:val="004E2AF4"/>
    <w:rsid w:val="004E4381"/>
    <w:rsid w:val="004E5AD9"/>
    <w:rsid w:val="004E76ED"/>
    <w:rsid w:val="004F17D4"/>
    <w:rsid w:val="004F2212"/>
    <w:rsid w:val="004F3B5D"/>
    <w:rsid w:val="004F4364"/>
    <w:rsid w:val="004F4D07"/>
    <w:rsid w:val="004F6273"/>
    <w:rsid w:val="004F78B2"/>
    <w:rsid w:val="004F799D"/>
    <w:rsid w:val="005054F8"/>
    <w:rsid w:val="00506454"/>
    <w:rsid w:val="0050775B"/>
    <w:rsid w:val="00512C32"/>
    <w:rsid w:val="00514CCD"/>
    <w:rsid w:val="005163A0"/>
    <w:rsid w:val="00517881"/>
    <w:rsid w:val="005179DC"/>
    <w:rsid w:val="00520619"/>
    <w:rsid w:val="00521AE0"/>
    <w:rsid w:val="00523419"/>
    <w:rsid w:val="0052545B"/>
    <w:rsid w:val="00525684"/>
    <w:rsid w:val="00530348"/>
    <w:rsid w:val="00531633"/>
    <w:rsid w:val="0053282F"/>
    <w:rsid w:val="00534537"/>
    <w:rsid w:val="00535BD0"/>
    <w:rsid w:val="00536313"/>
    <w:rsid w:val="00537B21"/>
    <w:rsid w:val="0054187F"/>
    <w:rsid w:val="00541F9A"/>
    <w:rsid w:val="00542724"/>
    <w:rsid w:val="00546A57"/>
    <w:rsid w:val="00547851"/>
    <w:rsid w:val="00551052"/>
    <w:rsid w:val="00552528"/>
    <w:rsid w:val="00552CAB"/>
    <w:rsid w:val="00556F84"/>
    <w:rsid w:val="00557322"/>
    <w:rsid w:val="00560820"/>
    <w:rsid w:val="005609B3"/>
    <w:rsid w:val="0056395E"/>
    <w:rsid w:val="00567BCB"/>
    <w:rsid w:val="00567F58"/>
    <w:rsid w:val="00570588"/>
    <w:rsid w:val="0057142D"/>
    <w:rsid w:val="00573282"/>
    <w:rsid w:val="00575A79"/>
    <w:rsid w:val="00577B39"/>
    <w:rsid w:val="00581195"/>
    <w:rsid w:val="00581981"/>
    <w:rsid w:val="00581C5E"/>
    <w:rsid w:val="005821B8"/>
    <w:rsid w:val="00582576"/>
    <w:rsid w:val="00582883"/>
    <w:rsid w:val="00582FF1"/>
    <w:rsid w:val="005853E8"/>
    <w:rsid w:val="00585F56"/>
    <w:rsid w:val="00590FF8"/>
    <w:rsid w:val="005915CF"/>
    <w:rsid w:val="00591F52"/>
    <w:rsid w:val="00592FF2"/>
    <w:rsid w:val="005935CC"/>
    <w:rsid w:val="00597216"/>
    <w:rsid w:val="0059766A"/>
    <w:rsid w:val="005A0C59"/>
    <w:rsid w:val="005A1F05"/>
    <w:rsid w:val="005A326E"/>
    <w:rsid w:val="005A3F47"/>
    <w:rsid w:val="005A4CAB"/>
    <w:rsid w:val="005A4D2F"/>
    <w:rsid w:val="005A6049"/>
    <w:rsid w:val="005B0583"/>
    <w:rsid w:val="005B1445"/>
    <w:rsid w:val="005B1628"/>
    <w:rsid w:val="005B528B"/>
    <w:rsid w:val="005B547E"/>
    <w:rsid w:val="005B6F69"/>
    <w:rsid w:val="005C0198"/>
    <w:rsid w:val="005C1937"/>
    <w:rsid w:val="005C1B37"/>
    <w:rsid w:val="005C3739"/>
    <w:rsid w:val="005C3876"/>
    <w:rsid w:val="005C5205"/>
    <w:rsid w:val="005C7D2D"/>
    <w:rsid w:val="005D2D7A"/>
    <w:rsid w:val="005D38C4"/>
    <w:rsid w:val="005D5091"/>
    <w:rsid w:val="005D52B4"/>
    <w:rsid w:val="005D5EAE"/>
    <w:rsid w:val="005E0737"/>
    <w:rsid w:val="005E10AF"/>
    <w:rsid w:val="005E2B16"/>
    <w:rsid w:val="005E2F7A"/>
    <w:rsid w:val="005E3174"/>
    <w:rsid w:val="005E781F"/>
    <w:rsid w:val="005F03E5"/>
    <w:rsid w:val="005F16B8"/>
    <w:rsid w:val="005F53EC"/>
    <w:rsid w:val="005F777D"/>
    <w:rsid w:val="005F7CEE"/>
    <w:rsid w:val="006119A3"/>
    <w:rsid w:val="00611A97"/>
    <w:rsid w:val="00613EE8"/>
    <w:rsid w:val="00614D7D"/>
    <w:rsid w:val="00620D65"/>
    <w:rsid w:val="00621C28"/>
    <w:rsid w:val="00622FD1"/>
    <w:rsid w:val="00626283"/>
    <w:rsid w:val="00630FBE"/>
    <w:rsid w:val="006343EA"/>
    <w:rsid w:val="006348E0"/>
    <w:rsid w:val="00634FFF"/>
    <w:rsid w:val="00635B50"/>
    <w:rsid w:val="00636AA0"/>
    <w:rsid w:val="00637C8E"/>
    <w:rsid w:val="006406AF"/>
    <w:rsid w:val="0064266B"/>
    <w:rsid w:val="00642800"/>
    <w:rsid w:val="00644F1D"/>
    <w:rsid w:val="0064687D"/>
    <w:rsid w:val="00646D31"/>
    <w:rsid w:val="00646E4D"/>
    <w:rsid w:val="0064735B"/>
    <w:rsid w:val="00653558"/>
    <w:rsid w:val="006536E2"/>
    <w:rsid w:val="00655171"/>
    <w:rsid w:val="00655175"/>
    <w:rsid w:val="00655F79"/>
    <w:rsid w:val="006610EF"/>
    <w:rsid w:val="0066168A"/>
    <w:rsid w:val="00661CD3"/>
    <w:rsid w:val="00662AAB"/>
    <w:rsid w:val="006642A6"/>
    <w:rsid w:val="00664A85"/>
    <w:rsid w:val="00665AEB"/>
    <w:rsid w:val="00665F97"/>
    <w:rsid w:val="00666FAD"/>
    <w:rsid w:val="00667EBA"/>
    <w:rsid w:val="00673404"/>
    <w:rsid w:val="006804F4"/>
    <w:rsid w:val="006815DD"/>
    <w:rsid w:val="00682B07"/>
    <w:rsid w:val="0068475D"/>
    <w:rsid w:val="006870CB"/>
    <w:rsid w:val="00687569"/>
    <w:rsid w:val="0069020E"/>
    <w:rsid w:val="00690CAE"/>
    <w:rsid w:val="006917DD"/>
    <w:rsid w:val="00691E01"/>
    <w:rsid w:val="00691E0C"/>
    <w:rsid w:val="006A021D"/>
    <w:rsid w:val="006A1BBB"/>
    <w:rsid w:val="006A2726"/>
    <w:rsid w:val="006A287B"/>
    <w:rsid w:val="006A392D"/>
    <w:rsid w:val="006A3E48"/>
    <w:rsid w:val="006A4BCC"/>
    <w:rsid w:val="006A7D8D"/>
    <w:rsid w:val="006B4CB0"/>
    <w:rsid w:val="006B679B"/>
    <w:rsid w:val="006B793E"/>
    <w:rsid w:val="006C0E88"/>
    <w:rsid w:val="006C15E8"/>
    <w:rsid w:val="006C5665"/>
    <w:rsid w:val="006C64BD"/>
    <w:rsid w:val="006C6659"/>
    <w:rsid w:val="006C68E6"/>
    <w:rsid w:val="006C6F79"/>
    <w:rsid w:val="006C6FAA"/>
    <w:rsid w:val="006D00FC"/>
    <w:rsid w:val="006D32FC"/>
    <w:rsid w:val="006D45FD"/>
    <w:rsid w:val="006D560E"/>
    <w:rsid w:val="006D748D"/>
    <w:rsid w:val="006D7AD8"/>
    <w:rsid w:val="006E10BE"/>
    <w:rsid w:val="006E5FF6"/>
    <w:rsid w:val="006E6671"/>
    <w:rsid w:val="006E6684"/>
    <w:rsid w:val="006E7757"/>
    <w:rsid w:val="006F0227"/>
    <w:rsid w:val="006F154A"/>
    <w:rsid w:val="006F5F5C"/>
    <w:rsid w:val="006F6452"/>
    <w:rsid w:val="006F78A5"/>
    <w:rsid w:val="00701703"/>
    <w:rsid w:val="007017FD"/>
    <w:rsid w:val="00703160"/>
    <w:rsid w:val="00703495"/>
    <w:rsid w:val="00703F36"/>
    <w:rsid w:val="007044BF"/>
    <w:rsid w:val="007055E4"/>
    <w:rsid w:val="0071042A"/>
    <w:rsid w:val="007149A8"/>
    <w:rsid w:val="00715DE1"/>
    <w:rsid w:val="00721394"/>
    <w:rsid w:val="00721B34"/>
    <w:rsid w:val="00724147"/>
    <w:rsid w:val="0073511A"/>
    <w:rsid w:val="0073697B"/>
    <w:rsid w:val="00740E3E"/>
    <w:rsid w:val="00741887"/>
    <w:rsid w:val="007422B0"/>
    <w:rsid w:val="007430D1"/>
    <w:rsid w:val="0074583A"/>
    <w:rsid w:val="00745C99"/>
    <w:rsid w:val="00746D8B"/>
    <w:rsid w:val="007530B5"/>
    <w:rsid w:val="007559CF"/>
    <w:rsid w:val="00757920"/>
    <w:rsid w:val="00757B03"/>
    <w:rsid w:val="00760ADF"/>
    <w:rsid w:val="007612B6"/>
    <w:rsid w:val="00761735"/>
    <w:rsid w:val="00765B50"/>
    <w:rsid w:val="00771529"/>
    <w:rsid w:val="00771AEC"/>
    <w:rsid w:val="00772DB9"/>
    <w:rsid w:val="0077561D"/>
    <w:rsid w:val="00775AAD"/>
    <w:rsid w:val="00775C47"/>
    <w:rsid w:val="00782E89"/>
    <w:rsid w:val="00784113"/>
    <w:rsid w:val="00790256"/>
    <w:rsid w:val="00790E90"/>
    <w:rsid w:val="007911A6"/>
    <w:rsid w:val="0079485D"/>
    <w:rsid w:val="007953A6"/>
    <w:rsid w:val="007A1736"/>
    <w:rsid w:val="007A2CB4"/>
    <w:rsid w:val="007A58E4"/>
    <w:rsid w:val="007A601B"/>
    <w:rsid w:val="007A6B08"/>
    <w:rsid w:val="007B103C"/>
    <w:rsid w:val="007B1CEB"/>
    <w:rsid w:val="007B1FC9"/>
    <w:rsid w:val="007B2C85"/>
    <w:rsid w:val="007B477D"/>
    <w:rsid w:val="007B50B9"/>
    <w:rsid w:val="007B5AC2"/>
    <w:rsid w:val="007B697C"/>
    <w:rsid w:val="007C106A"/>
    <w:rsid w:val="007C1FCF"/>
    <w:rsid w:val="007C42F0"/>
    <w:rsid w:val="007C47AD"/>
    <w:rsid w:val="007C4815"/>
    <w:rsid w:val="007D009F"/>
    <w:rsid w:val="007D38C4"/>
    <w:rsid w:val="007D55C8"/>
    <w:rsid w:val="007E01C1"/>
    <w:rsid w:val="007E0553"/>
    <w:rsid w:val="007E0A37"/>
    <w:rsid w:val="007E372D"/>
    <w:rsid w:val="007F4D26"/>
    <w:rsid w:val="007F5EDE"/>
    <w:rsid w:val="007F6F7E"/>
    <w:rsid w:val="007F7C2B"/>
    <w:rsid w:val="008011C5"/>
    <w:rsid w:val="008031EA"/>
    <w:rsid w:val="00803508"/>
    <w:rsid w:val="00803AAA"/>
    <w:rsid w:val="008049B4"/>
    <w:rsid w:val="00806A1E"/>
    <w:rsid w:val="00806B71"/>
    <w:rsid w:val="00807BE8"/>
    <w:rsid w:val="00810CB0"/>
    <w:rsid w:val="00814E74"/>
    <w:rsid w:val="00815F85"/>
    <w:rsid w:val="00815F8B"/>
    <w:rsid w:val="0081618F"/>
    <w:rsid w:val="0082079A"/>
    <w:rsid w:val="00822EA9"/>
    <w:rsid w:val="0082480A"/>
    <w:rsid w:val="008269B8"/>
    <w:rsid w:val="00830B8C"/>
    <w:rsid w:val="0083234A"/>
    <w:rsid w:val="00835431"/>
    <w:rsid w:val="00835BFC"/>
    <w:rsid w:val="00837FFB"/>
    <w:rsid w:val="00840290"/>
    <w:rsid w:val="00841DB2"/>
    <w:rsid w:val="00851448"/>
    <w:rsid w:val="00852F06"/>
    <w:rsid w:val="00853A3C"/>
    <w:rsid w:val="00853C71"/>
    <w:rsid w:val="008547C4"/>
    <w:rsid w:val="00854A47"/>
    <w:rsid w:val="008577EF"/>
    <w:rsid w:val="00857EC3"/>
    <w:rsid w:val="00861157"/>
    <w:rsid w:val="00861D7F"/>
    <w:rsid w:val="00863D86"/>
    <w:rsid w:val="00864E29"/>
    <w:rsid w:val="008665B8"/>
    <w:rsid w:val="008722D5"/>
    <w:rsid w:val="0087413E"/>
    <w:rsid w:val="00884589"/>
    <w:rsid w:val="00884EB5"/>
    <w:rsid w:val="008853FA"/>
    <w:rsid w:val="008861D8"/>
    <w:rsid w:val="00891F3A"/>
    <w:rsid w:val="00893758"/>
    <w:rsid w:val="00893F3C"/>
    <w:rsid w:val="00896DBC"/>
    <w:rsid w:val="008A356D"/>
    <w:rsid w:val="008A513E"/>
    <w:rsid w:val="008A635A"/>
    <w:rsid w:val="008A7375"/>
    <w:rsid w:val="008A7DCE"/>
    <w:rsid w:val="008B3E52"/>
    <w:rsid w:val="008C177F"/>
    <w:rsid w:val="008C435B"/>
    <w:rsid w:val="008D11EB"/>
    <w:rsid w:val="008D23EC"/>
    <w:rsid w:val="008D25D5"/>
    <w:rsid w:val="008D402D"/>
    <w:rsid w:val="008D66D2"/>
    <w:rsid w:val="008D7638"/>
    <w:rsid w:val="008D7A69"/>
    <w:rsid w:val="008E1B6D"/>
    <w:rsid w:val="008E30DB"/>
    <w:rsid w:val="008E3646"/>
    <w:rsid w:val="008E3897"/>
    <w:rsid w:val="008E5A3B"/>
    <w:rsid w:val="008E6D43"/>
    <w:rsid w:val="008F0ACC"/>
    <w:rsid w:val="008F1D4F"/>
    <w:rsid w:val="008F359F"/>
    <w:rsid w:val="008F3913"/>
    <w:rsid w:val="008F530D"/>
    <w:rsid w:val="008F6498"/>
    <w:rsid w:val="009009CC"/>
    <w:rsid w:val="00904391"/>
    <w:rsid w:val="00912376"/>
    <w:rsid w:val="00913D26"/>
    <w:rsid w:val="009140C1"/>
    <w:rsid w:val="00917765"/>
    <w:rsid w:val="009207F8"/>
    <w:rsid w:val="00921968"/>
    <w:rsid w:val="0092273C"/>
    <w:rsid w:val="0092450D"/>
    <w:rsid w:val="00924819"/>
    <w:rsid w:val="00935638"/>
    <w:rsid w:val="00936C1C"/>
    <w:rsid w:val="00954CAA"/>
    <w:rsid w:val="00957A45"/>
    <w:rsid w:val="00962667"/>
    <w:rsid w:val="00963D4D"/>
    <w:rsid w:val="0096532E"/>
    <w:rsid w:val="00972D13"/>
    <w:rsid w:val="00974724"/>
    <w:rsid w:val="009777BD"/>
    <w:rsid w:val="00977E33"/>
    <w:rsid w:val="00980304"/>
    <w:rsid w:val="00985B58"/>
    <w:rsid w:val="00986872"/>
    <w:rsid w:val="009877D6"/>
    <w:rsid w:val="00992082"/>
    <w:rsid w:val="00993598"/>
    <w:rsid w:val="0099370A"/>
    <w:rsid w:val="00993C88"/>
    <w:rsid w:val="0099566E"/>
    <w:rsid w:val="00995695"/>
    <w:rsid w:val="009A281F"/>
    <w:rsid w:val="009A3655"/>
    <w:rsid w:val="009A3FA3"/>
    <w:rsid w:val="009A53EC"/>
    <w:rsid w:val="009A6558"/>
    <w:rsid w:val="009A683D"/>
    <w:rsid w:val="009A6EEC"/>
    <w:rsid w:val="009A7DD6"/>
    <w:rsid w:val="009B0369"/>
    <w:rsid w:val="009B15A6"/>
    <w:rsid w:val="009B32DC"/>
    <w:rsid w:val="009B619E"/>
    <w:rsid w:val="009C432F"/>
    <w:rsid w:val="009C548C"/>
    <w:rsid w:val="009D0CE5"/>
    <w:rsid w:val="009D273A"/>
    <w:rsid w:val="009D2F18"/>
    <w:rsid w:val="009D40BE"/>
    <w:rsid w:val="009D52BC"/>
    <w:rsid w:val="009D7720"/>
    <w:rsid w:val="009E2C03"/>
    <w:rsid w:val="009E37F7"/>
    <w:rsid w:val="009E3FC1"/>
    <w:rsid w:val="009E4687"/>
    <w:rsid w:val="009E6E7B"/>
    <w:rsid w:val="009E70C3"/>
    <w:rsid w:val="009F1149"/>
    <w:rsid w:val="009F22C1"/>
    <w:rsid w:val="009F2CFB"/>
    <w:rsid w:val="009F410C"/>
    <w:rsid w:val="009F7983"/>
    <w:rsid w:val="00A00ED5"/>
    <w:rsid w:val="00A01094"/>
    <w:rsid w:val="00A01946"/>
    <w:rsid w:val="00A02F51"/>
    <w:rsid w:val="00A05BE3"/>
    <w:rsid w:val="00A05FB4"/>
    <w:rsid w:val="00A06DED"/>
    <w:rsid w:val="00A10EF4"/>
    <w:rsid w:val="00A12152"/>
    <w:rsid w:val="00A12F8D"/>
    <w:rsid w:val="00A13F96"/>
    <w:rsid w:val="00A14114"/>
    <w:rsid w:val="00A14C9D"/>
    <w:rsid w:val="00A14F87"/>
    <w:rsid w:val="00A15169"/>
    <w:rsid w:val="00A16EE4"/>
    <w:rsid w:val="00A17E33"/>
    <w:rsid w:val="00A218B5"/>
    <w:rsid w:val="00A2223F"/>
    <w:rsid w:val="00A24360"/>
    <w:rsid w:val="00A25B8D"/>
    <w:rsid w:val="00A278BD"/>
    <w:rsid w:val="00A337F8"/>
    <w:rsid w:val="00A34F7A"/>
    <w:rsid w:val="00A35CB7"/>
    <w:rsid w:val="00A361EA"/>
    <w:rsid w:val="00A42C91"/>
    <w:rsid w:val="00A43C54"/>
    <w:rsid w:val="00A505ED"/>
    <w:rsid w:val="00A53055"/>
    <w:rsid w:val="00A5346E"/>
    <w:rsid w:val="00A5626F"/>
    <w:rsid w:val="00A56740"/>
    <w:rsid w:val="00A57DFC"/>
    <w:rsid w:val="00A63E99"/>
    <w:rsid w:val="00A672BA"/>
    <w:rsid w:val="00A73686"/>
    <w:rsid w:val="00A758AD"/>
    <w:rsid w:val="00A761DD"/>
    <w:rsid w:val="00A813E1"/>
    <w:rsid w:val="00A8162C"/>
    <w:rsid w:val="00A818AE"/>
    <w:rsid w:val="00A84949"/>
    <w:rsid w:val="00A862B0"/>
    <w:rsid w:val="00A863CD"/>
    <w:rsid w:val="00A917F8"/>
    <w:rsid w:val="00A94B8E"/>
    <w:rsid w:val="00AA300C"/>
    <w:rsid w:val="00AA5A35"/>
    <w:rsid w:val="00AA67F9"/>
    <w:rsid w:val="00AB0689"/>
    <w:rsid w:val="00AB1546"/>
    <w:rsid w:val="00AB1853"/>
    <w:rsid w:val="00AB36D4"/>
    <w:rsid w:val="00AB410A"/>
    <w:rsid w:val="00AB4D16"/>
    <w:rsid w:val="00AB551D"/>
    <w:rsid w:val="00AB5C00"/>
    <w:rsid w:val="00AB66E0"/>
    <w:rsid w:val="00AB79DB"/>
    <w:rsid w:val="00AC1AC3"/>
    <w:rsid w:val="00AC585B"/>
    <w:rsid w:val="00AC6E84"/>
    <w:rsid w:val="00AC752C"/>
    <w:rsid w:val="00AD0A4A"/>
    <w:rsid w:val="00AD2272"/>
    <w:rsid w:val="00AD3983"/>
    <w:rsid w:val="00AD44CD"/>
    <w:rsid w:val="00AD650B"/>
    <w:rsid w:val="00AD78C6"/>
    <w:rsid w:val="00AD7DD3"/>
    <w:rsid w:val="00AE1132"/>
    <w:rsid w:val="00AE32D6"/>
    <w:rsid w:val="00AE6E7E"/>
    <w:rsid w:val="00AF0E4D"/>
    <w:rsid w:val="00AF3A87"/>
    <w:rsid w:val="00AF3E70"/>
    <w:rsid w:val="00AF6DF0"/>
    <w:rsid w:val="00B01E62"/>
    <w:rsid w:val="00B031D8"/>
    <w:rsid w:val="00B03213"/>
    <w:rsid w:val="00B03B51"/>
    <w:rsid w:val="00B03C0E"/>
    <w:rsid w:val="00B04E3D"/>
    <w:rsid w:val="00B07A51"/>
    <w:rsid w:val="00B116E3"/>
    <w:rsid w:val="00B16B66"/>
    <w:rsid w:val="00B2113B"/>
    <w:rsid w:val="00B24994"/>
    <w:rsid w:val="00B25C95"/>
    <w:rsid w:val="00B25E87"/>
    <w:rsid w:val="00B2610F"/>
    <w:rsid w:val="00B3003B"/>
    <w:rsid w:val="00B318D0"/>
    <w:rsid w:val="00B37A2F"/>
    <w:rsid w:val="00B426AC"/>
    <w:rsid w:val="00B426E7"/>
    <w:rsid w:val="00B434D7"/>
    <w:rsid w:val="00B44B8E"/>
    <w:rsid w:val="00B450BD"/>
    <w:rsid w:val="00B454AB"/>
    <w:rsid w:val="00B4761F"/>
    <w:rsid w:val="00B50801"/>
    <w:rsid w:val="00B52049"/>
    <w:rsid w:val="00B52909"/>
    <w:rsid w:val="00B55493"/>
    <w:rsid w:val="00B573B1"/>
    <w:rsid w:val="00B60CE5"/>
    <w:rsid w:val="00B63061"/>
    <w:rsid w:val="00B633BD"/>
    <w:rsid w:val="00B63B29"/>
    <w:rsid w:val="00B649B7"/>
    <w:rsid w:val="00B66044"/>
    <w:rsid w:val="00B67964"/>
    <w:rsid w:val="00B67B4A"/>
    <w:rsid w:val="00B72917"/>
    <w:rsid w:val="00B732DA"/>
    <w:rsid w:val="00B73419"/>
    <w:rsid w:val="00B73869"/>
    <w:rsid w:val="00B803EA"/>
    <w:rsid w:val="00B82A43"/>
    <w:rsid w:val="00B83165"/>
    <w:rsid w:val="00B87C4A"/>
    <w:rsid w:val="00B909FB"/>
    <w:rsid w:val="00B90F67"/>
    <w:rsid w:val="00B92330"/>
    <w:rsid w:val="00B9246B"/>
    <w:rsid w:val="00B92B6D"/>
    <w:rsid w:val="00B92CDF"/>
    <w:rsid w:val="00B94517"/>
    <w:rsid w:val="00B945B4"/>
    <w:rsid w:val="00B95089"/>
    <w:rsid w:val="00B9584B"/>
    <w:rsid w:val="00B965F5"/>
    <w:rsid w:val="00B96D37"/>
    <w:rsid w:val="00BA0F0A"/>
    <w:rsid w:val="00BA0F0B"/>
    <w:rsid w:val="00BA1D6C"/>
    <w:rsid w:val="00BA2481"/>
    <w:rsid w:val="00BA2BC3"/>
    <w:rsid w:val="00BA2D18"/>
    <w:rsid w:val="00BA37CB"/>
    <w:rsid w:val="00BA3B99"/>
    <w:rsid w:val="00BA6392"/>
    <w:rsid w:val="00BA79F1"/>
    <w:rsid w:val="00BB0120"/>
    <w:rsid w:val="00BB021A"/>
    <w:rsid w:val="00BB154B"/>
    <w:rsid w:val="00BB5822"/>
    <w:rsid w:val="00BB631A"/>
    <w:rsid w:val="00BB68EF"/>
    <w:rsid w:val="00BC50BA"/>
    <w:rsid w:val="00BC5930"/>
    <w:rsid w:val="00BD0C7C"/>
    <w:rsid w:val="00BD11FF"/>
    <w:rsid w:val="00BD68AA"/>
    <w:rsid w:val="00BE08EA"/>
    <w:rsid w:val="00BE0CF1"/>
    <w:rsid w:val="00BE3167"/>
    <w:rsid w:val="00BE6609"/>
    <w:rsid w:val="00BE79A2"/>
    <w:rsid w:val="00BF3482"/>
    <w:rsid w:val="00BF5085"/>
    <w:rsid w:val="00BF542C"/>
    <w:rsid w:val="00C00ACB"/>
    <w:rsid w:val="00C01709"/>
    <w:rsid w:val="00C034ED"/>
    <w:rsid w:val="00C06408"/>
    <w:rsid w:val="00C07D30"/>
    <w:rsid w:val="00C10BF8"/>
    <w:rsid w:val="00C11138"/>
    <w:rsid w:val="00C13F11"/>
    <w:rsid w:val="00C16F1C"/>
    <w:rsid w:val="00C17505"/>
    <w:rsid w:val="00C213CE"/>
    <w:rsid w:val="00C22EC3"/>
    <w:rsid w:val="00C2511F"/>
    <w:rsid w:val="00C25510"/>
    <w:rsid w:val="00C25B9B"/>
    <w:rsid w:val="00C26508"/>
    <w:rsid w:val="00C26950"/>
    <w:rsid w:val="00C26AEC"/>
    <w:rsid w:val="00C3339B"/>
    <w:rsid w:val="00C42678"/>
    <w:rsid w:val="00C43FB9"/>
    <w:rsid w:val="00C448C1"/>
    <w:rsid w:val="00C45963"/>
    <w:rsid w:val="00C45AD8"/>
    <w:rsid w:val="00C5275F"/>
    <w:rsid w:val="00C5322B"/>
    <w:rsid w:val="00C53451"/>
    <w:rsid w:val="00C5495C"/>
    <w:rsid w:val="00C578C4"/>
    <w:rsid w:val="00C57DDA"/>
    <w:rsid w:val="00C60002"/>
    <w:rsid w:val="00C603F1"/>
    <w:rsid w:val="00C66D31"/>
    <w:rsid w:val="00C70DA9"/>
    <w:rsid w:val="00C72690"/>
    <w:rsid w:val="00C72753"/>
    <w:rsid w:val="00C73EB0"/>
    <w:rsid w:val="00C76D9B"/>
    <w:rsid w:val="00C802BE"/>
    <w:rsid w:val="00C80690"/>
    <w:rsid w:val="00C80B66"/>
    <w:rsid w:val="00C83A96"/>
    <w:rsid w:val="00C843C5"/>
    <w:rsid w:val="00C90611"/>
    <w:rsid w:val="00C90EAF"/>
    <w:rsid w:val="00C90F90"/>
    <w:rsid w:val="00C91144"/>
    <w:rsid w:val="00C9142C"/>
    <w:rsid w:val="00C9257D"/>
    <w:rsid w:val="00C929AD"/>
    <w:rsid w:val="00C9326C"/>
    <w:rsid w:val="00C93B14"/>
    <w:rsid w:val="00C940B4"/>
    <w:rsid w:val="00C947B0"/>
    <w:rsid w:val="00C95E22"/>
    <w:rsid w:val="00C96101"/>
    <w:rsid w:val="00CA05AC"/>
    <w:rsid w:val="00CA16F1"/>
    <w:rsid w:val="00CA1F94"/>
    <w:rsid w:val="00CA5D7D"/>
    <w:rsid w:val="00CA62E0"/>
    <w:rsid w:val="00CB02CF"/>
    <w:rsid w:val="00CB17D6"/>
    <w:rsid w:val="00CB281B"/>
    <w:rsid w:val="00CB2C30"/>
    <w:rsid w:val="00CB4308"/>
    <w:rsid w:val="00CB623F"/>
    <w:rsid w:val="00CB68ED"/>
    <w:rsid w:val="00CB6F80"/>
    <w:rsid w:val="00CC005E"/>
    <w:rsid w:val="00CC0095"/>
    <w:rsid w:val="00CC31EA"/>
    <w:rsid w:val="00CC3657"/>
    <w:rsid w:val="00CC3754"/>
    <w:rsid w:val="00CC4DEF"/>
    <w:rsid w:val="00CC4F3A"/>
    <w:rsid w:val="00CC5B3C"/>
    <w:rsid w:val="00CC655B"/>
    <w:rsid w:val="00CC6862"/>
    <w:rsid w:val="00CD4ADF"/>
    <w:rsid w:val="00CD6611"/>
    <w:rsid w:val="00CD6A05"/>
    <w:rsid w:val="00CE2111"/>
    <w:rsid w:val="00CE3067"/>
    <w:rsid w:val="00CE6CDC"/>
    <w:rsid w:val="00CF233D"/>
    <w:rsid w:val="00CF3BAA"/>
    <w:rsid w:val="00CF416B"/>
    <w:rsid w:val="00CF7D27"/>
    <w:rsid w:val="00D008A7"/>
    <w:rsid w:val="00D03114"/>
    <w:rsid w:val="00D03834"/>
    <w:rsid w:val="00D050FD"/>
    <w:rsid w:val="00D05962"/>
    <w:rsid w:val="00D1025E"/>
    <w:rsid w:val="00D1028B"/>
    <w:rsid w:val="00D11605"/>
    <w:rsid w:val="00D124E3"/>
    <w:rsid w:val="00D12B2F"/>
    <w:rsid w:val="00D1564D"/>
    <w:rsid w:val="00D1619E"/>
    <w:rsid w:val="00D22918"/>
    <w:rsid w:val="00D25B2A"/>
    <w:rsid w:val="00D265AE"/>
    <w:rsid w:val="00D27554"/>
    <w:rsid w:val="00D278E9"/>
    <w:rsid w:val="00D30013"/>
    <w:rsid w:val="00D301A3"/>
    <w:rsid w:val="00D36DCC"/>
    <w:rsid w:val="00D41133"/>
    <w:rsid w:val="00D4147E"/>
    <w:rsid w:val="00D45B68"/>
    <w:rsid w:val="00D46221"/>
    <w:rsid w:val="00D515D5"/>
    <w:rsid w:val="00D5502D"/>
    <w:rsid w:val="00D55966"/>
    <w:rsid w:val="00D56D8C"/>
    <w:rsid w:val="00D61699"/>
    <w:rsid w:val="00D619D1"/>
    <w:rsid w:val="00D624BC"/>
    <w:rsid w:val="00D62B1E"/>
    <w:rsid w:val="00D70079"/>
    <w:rsid w:val="00D701A9"/>
    <w:rsid w:val="00D71FC2"/>
    <w:rsid w:val="00D75875"/>
    <w:rsid w:val="00D761B0"/>
    <w:rsid w:val="00D80C29"/>
    <w:rsid w:val="00D8141D"/>
    <w:rsid w:val="00D82D15"/>
    <w:rsid w:val="00D878D6"/>
    <w:rsid w:val="00D905E7"/>
    <w:rsid w:val="00D913C6"/>
    <w:rsid w:val="00D91946"/>
    <w:rsid w:val="00D945B8"/>
    <w:rsid w:val="00D94E51"/>
    <w:rsid w:val="00D9564B"/>
    <w:rsid w:val="00D95C75"/>
    <w:rsid w:val="00D96258"/>
    <w:rsid w:val="00D9721D"/>
    <w:rsid w:val="00D97F78"/>
    <w:rsid w:val="00DA00CD"/>
    <w:rsid w:val="00DA2B96"/>
    <w:rsid w:val="00DA3C32"/>
    <w:rsid w:val="00DA3ED1"/>
    <w:rsid w:val="00DA51BA"/>
    <w:rsid w:val="00DA6251"/>
    <w:rsid w:val="00DA66A9"/>
    <w:rsid w:val="00DA6DF1"/>
    <w:rsid w:val="00DA7CBF"/>
    <w:rsid w:val="00DB32E0"/>
    <w:rsid w:val="00DB4021"/>
    <w:rsid w:val="00DB5703"/>
    <w:rsid w:val="00DB70E8"/>
    <w:rsid w:val="00DB7392"/>
    <w:rsid w:val="00DC01B8"/>
    <w:rsid w:val="00DC7063"/>
    <w:rsid w:val="00DD1B82"/>
    <w:rsid w:val="00DD7963"/>
    <w:rsid w:val="00DE1C70"/>
    <w:rsid w:val="00DE1E33"/>
    <w:rsid w:val="00DE2289"/>
    <w:rsid w:val="00DE29B8"/>
    <w:rsid w:val="00DE3A3E"/>
    <w:rsid w:val="00DE3B5D"/>
    <w:rsid w:val="00DE464D"/>
    <w:rsid w:val="00DE621D"/>
    <w:rsid w:val="00DE65B5"/>
    <w:rsid w:val="00DE77AA"/>
    <w:rsid w:val="00DF0FB6"/>
    <w:rsid w:val="00DF29BC"/>
    <w:rsid w:val="00DF35C0"/>
    <w:rsid w:val="00DF3FE9"/>
    <w:rsid w:val="00DF7420"/>
    <w:rsid w:val="00E01A71"/>
    <w:rsid w:val="00E05DE5"/>
    <w:rsid w:val="00E139BA"/>
    <w:rsid w:val="00E140A2"/>
    <w:rsid w:val="00E15831"/>
    <w:rsid w:val="00E15CC1"/>
    <w:rsid w:val="00E17624"/>
    <w:rsid w:val="00E176C2"/>
    <w:rsid w:val="00E24B6B"/>
    <w:rsid w:val="00E2701A"/>
    <w:rsid w:val="00E3023C"/>
    <w:rsid w:val="00E31CB8"/>
    <w:rsid w:val="00E3238F"/>
    <w:rsid w:val="00E32B2D"/>
    <w:rsid w:val="00E333AA"/>
    <w:rsid w:val="00E3582B"/>
    <w:rsid w:val="00E4068C"/>
    <w:rsid w:val="00E419B0"/>
    <w:rsid w:val="00E4225E"/>
    <w:rsid w:val="00E444E5"/>
    <w:rsid w:val="00E44797"/>
    <w:rsid w:val="00E45F9E"/>
    <w:rsid w:val="00E462AE"/>
    <w:rsid w:val="00E463A6"/>
    <w:rsid w:val="00E46B43"/>
    <w:rsid w:val="00E57E08"/>
    <w:rsid w:val="00E6006E"/>
    <w:rsid w:val="00E63D83"/>
    <w:rsid w:val="00E741A8"/>
    <w:rsid w:val="00E74D33"/>
    <w:rsid w:val="00E74D37"/>
    <w:rsid w:val="00E765B0"/>
    <w:rsid w:val="00E820A0"/>
    <w:rsid w:val="00E83C57"/>
    <w:rsid w:val="00E85C02"/>
    <w:rsid w:val="00E90701"/>
    <w:rsid w:val="00E90CEF"/>
    <w:rsid w:val="00E92E4F"/>
    <w:rsid w:val="00E93066"/>
    <w:rsid w:val="00E95307"/>
    <w:rsid w:val="00E96EB1"/>
    <w:rsid w:val="00E97331"/>
    <w:rsid w:val="00EA027D"/>
    <w:rsid w:val="00EA299F"/>
    <w:rsid w:val="00EA5066"/>
    <w:rsid w:val="00EA62EA"/>
    <w:rsid w:val="00EA76A0"/>
    <w:rsid w:val="00EA78F4"/>
    <w:rsid w:val="00EB33CC"/>
    <w:rsid w:val="00EB3841"/>
    <w:rsid w:val="00EB3982"/>
    <w:rsid w:val="00EC174A"/>
    <w:rsid w:val="00EC1DB1"/>
    <w:rsid w:val="00EC3004"/>
    <w:rsid w:val="00EC3B2B"/>
    <w:rsid w:val="00EC516E"/>
    <w:rsid w:val="00EC7E2E"/>
    <w:rsid w:val="00ED2BEB"/>
    <w:rsid w:val="00ED6BBA"/>
    <w:rsid w:val="00ED6E0C"/>
    <w:rsid w:val="00ED778A"/>
    <w:rsid w:val="00EE152C"/>
    <w:rsid w:val="00EE235F"/>
    <w:rsid w:val="00EE3436"/>
    <w:rsid w:val="00EE349E"/>
    <w:rsid w:val="00EE7B94"/>
    <w:rsid w:val="00EF1A62"/>
    <w:rsid w:val="00EF1DC0"/>
    <w:rsid w:val="00EF24A7"/>
    <w:rsid w:val="00EF3791"/>
    <w:rsid w:val="00EF5A81"/>
    <w:rsid w:val="00EF65E6"/>
    <w:rsid w:val="00EF7966"/>
    <w:rsid w:val="00EF7DBB"/>
    <w:rsid w:val="00F003B4"/>
    <w:rsid w:val="00F03428"/>
    <w:rsid w:val="00F04DB7"/>
    <w:rsid w:val="00F11469"/>
    <w:rsid w:val="00F14814"/>
    <w:rsid w:val="00F15E33"/>
    <w:rsid w:val="00F17C61"/>
    <w:rsid w:val="00F211EB"/>
    <w:rsid w:val="00F23A34"/>
    <w:rsid w:val="00F23CA3"/>
    <w:rsid w:val="00F247A5"/>
    <w:rsid w:val="00F26E62"/>
    <w:rsid w:val="00F274BE"/>
    <w:rsid w:val="00F32055"/>
    <w:rsid w:val="00F33814"/>
    <w:rsid w:val="00F3438D"/>
    <w:rsid w:val="00F3485D"/>
    <w:rsid w:val="00F348C3"/>
    <w:rsid w:val="00F40C49"/>
    <w:rsid w:val="00F41804"/>
    <w:rsid w:val="00F41D29"/>
    <w:rsid w:val="00F446FC"/>
    <w:rsid w:val="00F46379"/>
    <w:rsid w:val="00F46D94"/>
    <w:rsid w:val="00F50086"/>
    <w:rsid w:val="00F5244B"/>
    <w:rsid w:val="00F5779E"/>
    <w:rsid w:val="00F604B3"/>
    <w:rsid w:val="00F60DDE"/>
    <w:rsid w:val="00F612D2"/>
    <w:rsid w:val="00F662C0"/>
    <w:rsid w:val="00F67CFC"/>
    <w:rsid w:val="00F71504"/>
    <w:rsid w:val="00F733FB"/>
    <w:rsid w:val="00F73C69"/>
    <w:rsid w:val="00F77BD7"/>
    <w:rsid w:val="00F80269"/>
    <w:rsid w:val="00F816B7"/>
    <w:rsid w:val="00F832D6"/>
    <w:rsid w:val="00F8455F"/>
    <w:rsid w:val="00F8595E"/>
    <w:rsid w:val="00F87347"/>
    <w:rsid w:val="00F912FA"/>
    <w:rsid w:val="00F91376"/>
    <w:rsid w:val="00F9542D"/>
    <w:rsid w:val="00FA3709"/>
    <w:rsid w:val="00FA3871"/>
    <w:rsid w:val="00FA39C2"/>
    <w:rsid w:val="00FA562F"/>
    <w:rsid w:val="00FA625E"/>
    <w:rsid w:val="00FB0950"/>
    <w:rsid w:val="00FB0F8D"/>
    <w:rsid w:val="00FB36DE"/>
    <w:rsid w:val="00FC4390"/>
    <w:rsid w:val="00FC6A30"/>
    <w:rsid w:val="00FD64FF"/>
    <w:rsid w:val="00FE08CE"/>
    <w:rsid w:val="00FE2167"/>
    <w:rsid w:val="00FE2DDC"/>
    <w:rsid w:val="00FE4267"/>
    <w:rsid w:val="00FF72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1619"/>
  <w15:docId w15:val="{B4CC59D0-2C8F-4506-B81F-0E82B16D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54"/>
  </w:style>
  <w:style w:type="paragraph" w:styleId="Naslov1">
    <w:name w:val="heading 1"/>
    <w:basedOn w:val="Normal"/>
    <w:link w:val="Naslov1Char"/>
    <w:uiPriority w:val="9"/>
    <w:qFormat/>
    <w:rsid w:val="000003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3511A"/>
    <w:pPr>
      <w:ind w:left="720"/>
      <w:contextualSpacing/>
    </w:pPr>
  </w:style>
  <w:style w:type="table" w:styleId="Reetkatablice">
    <w:name w:val="Table Grid"/>
    <w:basedOn w:val="Obinatablica"/>
    <w:uiPriority w:val="59"/>
    <w:rsid w:val="007351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erencakomentara">
    <w:name w:val="annotation reference"/>
    <w:basedOn w:val="Zadanifontodlomka"/>
    <w:uiPriority w:val="99"/>
    <w:semiHidden/>
    <w:unhideWhenUsed/>
    <w:rsid w:val="00FC6A30"/>
    <w:rPr>
      <w:sz w:val="16"/>
      <w:szCs w:val="16"/>
    </w:rPr>
  </w:style>
  <w:style w:type="paragraph" w:styleId="Tekstkomentara">
    <w:name w:val="annotation text"/>
    <w:basedOn w:val="Normal"/>
    <w:link w:val="TekstkomentaraChar"/>
    <w:uiPriority w:val="99"/>
    <w:unhideWhenUsed/>
    <w:rsid w:val="00FC6A30"/>
    <w:pPr>
      <w:spacing w:line="240" w:lineRule="auto"/>
    </w:pPr>
    <w:rPr>
      <w:sz w:val="20"/>
      <w:szCs w:val="20"/>
    </w:rPr>
  </w:style>
  <w:style w:type="character" w:customStyle="1" w:styleId="TekstkomentaraChar">
    <w:name w:val="Tekst komentara Char"/>
    <w:basedOn w:val="Zadanifontodlomka"/>
    <w:link w:val="Tekstkomentara"/>
    <w:uiPriority w:val="99"/>
    <w:rsid w:val="00FC6A30"/>
    <w:rPr>
      <w:sz w:val="20"/>
      <w:szCs w:val="20"/>
    </w:rPr>
  </w:style>
  <w:style w:type="paragraph" w:styleId="Tekstbalonia">
    <w:name w:val="Balloon Text"/>
    <w:basedOn w:val="Normal"/>
    <w:link w:val="TekstbaloniaChar"/>
    <w:uiPriority w:val="99"/>
    <w:semiHidden/>
    <w:unhideWhenUsed/>
    <w:rsid w:val="00FC6A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C6A30"/>
    <w:rPr>
      <w:rFonts w:ascii="Tahoma" w:hAnsi="Tahoma" w:cs="Tahoma"/>
      <w:sz w:val="16"/>
      <w:szCs w:val="16"/>
    </w:rPr>
  </w:style>
  <w:style w:type="paragraph" w:styleId="Predmetkomentara">
    <w:name w:val="annotation subject"/>
    <w:basedOn w:val="Tekstkomentara"/>
    <w:next w:val="Tekstkomentara"/>
    <w:link w:val="PredmetkomentaraChar"/>
    <w:uiPriority w:val="99"/>
    <w:semiHidden/>
    <w:unhideWhenUsed/>
    <w:rsid w:val="007E0553"/>
    <w:rPr>
      <w:b/>
      <w:bCs/>
    </w:rPr>
  </w:style>
  <w:style w:type="character" w:customStyle="1" w:styleId="PredmetkomentaraChar">
    <w:name w:val="Predmet komentara Char"/>
    <w:basedOn w:val="TekstkomentaraChar"/>
    <w:link w:val="Predmetkomentara"/>
    <w:uiPriority w:val="99"/>
    <w:semiHidden/>
    <w:rsid w:val="007E0553"/>
    <w:rPr>
      <w:b/>
      <w:bCs/>
      <w:sz w:val="20"/>
      <w:szCs w:val="20"/>
    </w:rPr>
  </w:style>
  <w:style w:type="paragraph" w:styleId="StandardWeb">
    <w:name w:val="Normal (Web)"/>
    <w:basedOn w:val="Normal"/>
    <w:uiPriority w:val="99"/>
    <w:unhideWhenUsed/>
    <w:rsid w:val="00904391"/>
    <w:rPr>
      <w:rFonts w:ascii="Times New Roman" w:hAnsi="Times New Roman" w:cs="Times New Roman"/>
      <w:sz w:val="24"/>
      <w:szCs w:val="24"/>
    </w:rPr>
  </w:style>
  <w:style w:type="paragraph" w:customStyle="1" w:styleId="clanak">
    <w:name w:val="clanak"/>
    <w:basedOn w:val="Normal"/>
    <w:rsid w:val="00F912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F912FA"/>
  </w:style>
  <w:style w:type="paragraph" w:customStyle="1" w:styleId="t-9-8">
    <w:name w:val="t-9-8"/>
    <w:basedOn w:val="Normal"/>
    <w:rsid w:val="00F912FA"/>
    <w:pPr>
      <w:spacing w:before="100" w:beforeAutospacing="1" w:after="100" w:afterAutospacing="1" w:line="240" w:lineRule="auto"/>
    </w:pPr>
    <w:rPr>
      <w:rFonts w:ascii="Times New Roman" w:eastAsia="Times New Roman" w:hAnsi="Times New Roman" w:cs="Times New Roman"/>
      <w:sz w:val="24"/>
      <w:szCs w:val="24"/>
    </w:rPr>
  </w:style>
  <w:style w:type="paragraph" w:styleId="Revizija">
    <w:name w:val="Revision"/>
    <w:hidden/>
    <w:uiPriority w:val="99"/>
    <w:semiHidden/>
    <w:rsid w:val="002C5FC0"/>
    <w:pPr>
      <w:spacing w:after="0" w:line="240" w:lineRule="auto"/>
    </w:pPr>
  </w:style>
  <w:style w:type="character" w:styleId="Hiperveza">
    <w:name w:val="Hyperlink"/>
    <w:basedOn w:val="Zadanifontodlomka"/>
    <w:uiPriority w:val="99"/>
    <w:unhideWhenUsed/>
    <w:rsid w:val="003A02D4"/>
    <w:rPr>
      <w:color w:val="0000FF" w:themeColor="hyperlink"/>
      <w:u w:val="single"/>
    </w:rPr>
  </w:style>
  <w:style w:type="character" w:styleId="SlijeenaHiperveza">
    <w:name w:val="FollowedHyperlink"/>
    <w:basedOn w:val="Zadanifontodlomka"/>
    <w:uiPriority w:val="99"/>
    <w:semiHidden/>
    <w:unhideWhenUsed/>
    <w:rsid w:val="003A02D4"/>
    <w:rPr>
      <w:color w:val="800080" w:themeColor="followedHyperlink"/>
      <w:u w:val="single"/>
    </w:rPr>
  </w:style>
  <w:style w:type="paragraph" w:styleId="Zaglavlje">
    <w:name w:val="header"/>
    <w:basedOn w:val="Normal"/>
    <w:link w:val="ZaglavljeChar"/>
    <w:uiPriority w:val="99"/>
    <w:semiHidden/>
    <w:unhideWhenUsed/>
    <w:rsid w:val="004E5AD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E5AD9"/>
  </w:style>
  <w:style w:type="paragraph" w:styleId="Podnoje">
    <w:name w:val="footer"/>
    <w:basedOn w:val="Normal"/>
    <w:link w:val="PodnojeChar"/>
    <w:uiPriority w:val="99"/>
    <w:semiHidden/>
    <w:unhideWhenUsed/>
    <w:rsid w:val="004E5AD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4E5AD9"/>
  </w:style>
  <w:style w:type="character" w:styleId="Naglaeno">
    <w:name w:val="Strong"/>
    <w:basedOn w:val="Zadanifontodlomka"/>
    <w:uiPriority w:val="22"/>
    <w:qFormat/>
    <w:rsid w:val="00896DBC"/>
    <w:rPr>
      <w:b/>
      <w:bCs/>
    </w:rPr>
  </w:style>
  <w:style w:type="character" w:customStyle="1" w:styleId="Naslov1Char">
    <w:name w:val="Naslov 1 Char"/>
    <w:basedOn w:val="Zadanifontodlomka"/>
    <w:link w:val="Naslov1"/>
    <w:uiPriority w:val="9"/>
    <w:rsid w:val="0000034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57618">
      <w:bodyDiv w:val="1"/>
      <w:marLeft w:val="0"/>
      <w:marRight w:val="0"/>
      <w:marTop w:val="0"/>
      <w:marBottom w:val="0"/>
      <w:divBdr>
        <w:top w:val="none" w:sz="0" w:space="0" w:color="auto"/>
        <w:left w:val="none" w:sz="0" w:space="0" w:color="auto"/>
        <w:bottom w:val="none" w:sz="0" w:space="0" w:color="auto"/>
        <w:right w:val="none" w:sz="0" w:space="0" w:color="auto"/>
      </w:divBdr>
    </w:div>
    <w:div w:id="357849772">
      <w:bodyDiv w:val="1"/>
      <w:marLeft w:val="0"/>
      <w:marRight w:val="0"/>
      <w:marTop w:val="0"/>
      <w:marBottom w:val="0"/>
      <w:divBdr>
        <w:top w:val="none" w:sz="0" w:space="0" w:color="auto"/>
        <w:left w:val="none" w:sz="0" w:space="0" w:color="auto"/>
        <w:bottom w:val="none" w:sz="0" w:space="0" w:color="auto"/>
        <w:right w:val="none" w:sz="0" w:space="0" w:color="auto"/>
      </w:divBdr>
    </w:div>
    <w:div w:id="386028559">
      <w:bodyDiv w:val="1"/>
      <w:marLeft w:val="0"/>
      <w:marRight w:val="0"/>
      <w:marTop w:val="0"/>
      <w:marBottom w:val="0"/>
      <w:divBdr>
        <w:top w:val="none" w:sz="0" w:space="0" w:color="auto"/>
        <w:left w:val="none" w:sz="0" w:space="0" w:color="auto"/>
        <w:bottom w:val="none" w:sz="0" w:space="0" w:color="auto"/>
        <w:right w:val="none" w:sz="0" w:space="0" w:color="auto"/>
      </w:divBdr>
    </w:div>
    <w:div w:id="539903222">
      <w:bodyDiv w:val="1"/>
      <w:marLeft w:val="0"/>
      <w:marRight w:val="0"/>
      <w:marTop w:val="0"/>
      <w:marBottom w:val="0"/>
      <w:divBdr>
        <w:top w:val="none" w:sz="0" w:space="0" w:color="auto"/>
        <w:left w:val="none" w:sz="0" w:space="0" w:color="auto"/>
        <w:bottom w:val="none" w:sz="0" w:space="0" w:color="auto"/>
        <w:right w:val="none" w:sz="0" w:space="0" w:color="auto"/>
      </w:divBdr>
    </w:div>
    <w:div w:id="600375343">
      <w:bodyDiv w:val="1"/>
      <w:marLeft w:val="0"/>
      <w:marRight w:val="0"/>
      <w:marTop w:val="0"/>
      <w:marBottom w:val="0"/>
      <w:divBdr>
        <w:top w:val="none" w:sz="0" w:space="0" w:color="auto"/>
        <w:left w:val="none" w:sz="0" w:space="0" w:color="auto"/>
        <w:bottom w:val="none" w:sz="0" w:space="0" w:color="auto"/>
        <w:right w:val="none" w:sz="0" w:space="0" w:color="auto"/>
      </w:divBdr>
    </w:div>
    <w:div w:id="601039202">
      <w:bodyDiv w:val="1"/>
      <w:marLeft w:val="0"/>
      <w:marRight w:val="0"/>
      <w:marTop w:val="0"/>
      <w:marBottom w:val="0"/>
      <w:divBdr>
        <w:top w:val="none" w:sz="0" w:space="0" w:color="auto"/>
        <w:left w:val="none" w:sz="0" w:space="0" w:color="auto"/>
        <w:bottom w:val="none" w:sz="0" w:space="0" w:color="auto"/>
        <w:right w:val="none" w:sz="0" w:space="0" w:color="auto"/>
      </w:divBdr>
    </w:div>
    <w:div w:id="651297457">
      <w:bodyDiv w:val="1"/>
      <w:marLeft w:val="0"/>
      <w:marRight w:val="0"/>
      <w:marTop w:val="0"/>
      <w:marBottom w:val="0"/>
      <w:divBdr>
        <w:top w:val="none" w:sz="0" w:space="0" w:color="auto"/>
        <w:left w:val="none" w:sz="0" w:space="0" w:color="auto"/>
        <w:bottom w:val="none" w:sz="0" w:space="0" w:color="auto"/>
        <w:right w:val="none" w:sz="0" w:space="0" w:color="auto"/>
      </w:divBdr>
    </w:div>
    <w:div w:id="1306158529">
      <w:bodyDiv w:val="1"/>
      <w:marLeft w:val="0"/>
      <w:marRight w:val="0"/>
      <w:marTop w:val="0"/>
      <w:marBottom w:val="0"/>
      <w:divBdr>
        <w:top w:val="none" w:sz="0" w:space="0" w:color="auto"/>
        <w:left w:val="none" w:sz="0" w:space="0" w:color="auto"/>
        <w:bottom w:val="none" w:sz="0" w:space="0" w:color="auto"/>
        <w:right w:val="none" w:sz="0" w:space="0" w:color="auto"/>
      </w:divBdr>
    </w:div>
    <w:div w:id="1649048886">
      <w:bodyDiv w:val="1"/>
      <w:marLeft w:val="0"/>
      <w:marRight w:val="0"/>
      <w:marTop w:val="0"/>
      <w:marBottom w:val="0"/>
      <w:divBdr>
        <w:top w:val="none" w:sz="0" w:space="0" w:color="auto"/>
        <w:left w:val="none" w:sz="0" w:space="0" w:color="auto"/>
        <w:bottom w:val="none" w:sz="0" w:space="0" w:color="auto"/>
        <w:right w:val="none" w:sz="0" w:space="0" w:color="auto"/>
      </w:divBdr>
    </w:div>
    <w:div w:id="1700885480">
      <w:bodyDiv w:val="1"/>
      <w:marLeft w:val="0"/>
      <w:marRight w:val="0"/>
      <w:marTop w:val="0"/>
      <w:marBottom w:val="0"/>
      <w:divBdr>
        <w:top w:val="none" w:sz="0" w:space="0" w:color="auto"/>
        <w:left w:val="none" w:sz="0" w:space="0" w:color="auto"/>
        <w:bottom w:val="none" w:sz="0" w:space="0" w:color="auto"/>
        <w:right w:val="none" w:sz="0" w:space="0" w:color="auto"/>
      </w:divBdr>
    </w:div>
    <w:div w:id="1806118957">
      <w:bodyDiv w:val="1"/>
      <w:marLeft w:val="0"/>
      <w:marRight w:val="0"/>
      <w:marTop w:val="0"/>
      <w:marBottom w:val="0"/>
      <w:divBdr>
        <w:top w:val="none" w:sz="0" w:space="0" w:color="auto"/>
        <w:left w:val="none" w:sz="0" w:space="0" w:color="auto"/>
        <w:bottom w:val="none" w:sz="0" w:space="0" w:color="auto"/>
        <w:right w:val="none" w:sz="0" w:space="0" w:color="auto"/>
      </w:divBdr>
    </w:div>
    <w:div w:id="1979069305">
      <w:bodyDiv w:val="1"/>
      <w:marLeft w:val="0"/>
      <w:marRight w:val="0"/>
      <w:marTop w:val="0"/>
      <w:marBottom w:val="0"/>
      <w:divBdr>
        <w:top w:val="none" w:sz="0" w:space="0" w:color="auto"/>
        <w:left w:val="none" w:sz="0" w:space="0" w:color="auto"/>
        <w:bottom w:val="none" w:sz="0" w:space="0" w:color="auto"/>
        <w:right w:val="none" w:sz="0" w:space="0" w:color="auto"/>
      </w:divBdr>
    </w:div>
    <w:div w:id="19932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F2BD-0110-4FA5-9912-2586B3BD7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TotalTime>
  <Pages>8</Pages>
  <Words>3968</Words>
  <Characters>22622</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ODLUKA O KOMUNALNOM DOPRINOSU PROČIŠĆENI TEKST</vt:lpstr>
    </vt:vector>
  </TitlesOfParts>
  <Company>GRAD VODICE</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KOMUNALNOM DOPRINOSU PROČIŠĆENI TEKST</dc:title>
  <dc:subject>KOMUNALNI DOPRINOS</dc:subject>
  <dc:creator>Korisnik;ID0111</dc:creator>
  <dc:description>RADNA VERZIJA</dc:description>
  <cp:lastModifiedBy>tonkagrad55@gmail.com</cp:lastModifiedBy>
  <cp:revision>940</cp:revision>
  <cp:lastPrinted>2022-11-04T08:38:00Z</cp:lastPrinted>
  <dcterms:created xsi:type="dcterms:W3CDTF">2018-09-18T05:49:00Z</dcterms:created>
  <dcterms:modified xsi:type="dcterms:W3CDTF">2023-01-17T07:32:00Z</dcterms:modified>
  <cp:contentStatus>RADNA VERZIJA</cp:contentStatus>
  <cp:version>2</cp:version>
</cp:coreProperties>
</file>