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1D77F7" w:rsidRPr="00743CF4" w14:paraId="536ED5E4" w14:textId="77777777" w:rsidTr="001D77F7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536ED5E2" w14:textId="77777777" w:rsidR="007327EF" w:rsidRDefault="00ED4FA8" w:rsidP="007327EF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  <w:bookmarkStart w:id="0" w:name="_Hlk195775941"/>
            <w:r w:rsidRPr="00ED4FA8">
              <w:rPr>
                <w:rFonts w:ascii="Segoe UI" w:eastAsia="Simsun (Founder Extended)" w:hAnsi="Segoe UI" w:cs="Segoe UI"/>
                <w:noProof/>
                <w:sz w:val="22"/>
                <w:szCs w:val="22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536ED618" wp14:editId="536ED61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68580</wp:posOffset>
                  </wp:positionV>
                  <wp:extent cx="342265" cy="466725"/>
                  <wp:effectExtent l="19050" t="0" r="635" b="0"/>
                  <wp:wrapSquare wrapText="bothSides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65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36ED5E3" w14:textId="77777777" w:rsidR="001D77F7" w:rsidRPr="00743CF4" w:rsidRDefault="009F6240" w:rsidP="007327EF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OBRAZAC </w:t>
            </w:r>
            <w:r w:rsidR="009C0DEB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SUDJELOVANJ</w:t>
            </w:r>
            <w:r w:rsidR="00F30BEB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A</w:t>
            </w:r>
            <w:r w:rsidR="009C0DEB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U </w:t>
            </w:r>
            <w:r w:rsidR="00ED4FA8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SAVJETOVANJU SA ZAINTERESIRANOM JAVNOŠĆU</w:t>
            </w:r>
          </w:p>
        </w:tc>
      </w:tr>
      <w:tr w:rsidR="001D77F7" w:rsidRPr="001D77F7" w14:paraId="536ED5E7" w14:textId="77777777" w:rsidTr="00440A61">
        <w:tc>
          <w:tcPr>
            <w:tcW w:w="2943" w:type="dxa"/>
          </w:tcPr>
          <w:p w14:paraId="536ED5E5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536ED5E6" w14:textId="3AF14F61" w:rsidR="001D77F7" w:rsidRPr="001D77F7" w:rsidRDefault="00AB6CC6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PLAN UPRAVLJANJA DESTINACIJOM</w:t>
            </w:r>
            <w:r w:rsidR="00651F2B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 VODICE</w:t>
            </w:r>
          </w:p>
        </w:tc>
      </w:tr>
      <w:tr w:rsidR="001D77F7" w:rsidRPr="001D77F7" w14:paraId="536ED5EA" w14:textId="77777777" w:rsidTr="00440A61">
        <w:tc>
          <w:tcPr>
            <w:tcW w:w="2943" w:type="dxa"/>
          </w:tcPr>
          <w:p w14:paraId="536ED5E8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6E626197" w14:textId="77777777" w:rsidR="00BB28B3" w:rsidRDefault="00ED4FA8" w:rsidP="007C495A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GRAD VODICE, </w:t>
            </w:r>
            <w:r w:rsidR="00BB28B3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TZ GRADA VODICA</w:t>
            </w:r>
          </w:p>
          <w:p w14:paraId="536ED5E9" w14:textId="7DA99913" w:rsidR="001D77F7" w:rsidRPr="001D77F7" w:rsidRDefault="00ED4FA8" w:rsidP="007C495A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UPRAVNI ODJEL ZA </w:t>
            </w:r>
            <w:r w:rsidR="000B17AD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KOMUNALNO-VODNI SUSTAV, ZAŠTITU OKOLIŠA I GRADITELJSTVO</w:t>
            </w:r>
          </w:p>
        </w:tc>
      </w:tr>
      <w:tr w:rsidR="001D77F7" w:rsidRPr="001D77F7" w14:paraId="536ED5ED" w14:textId="77777777" w:rsidTr="00440A61">
        <w:tc>
          <w:tcPr>
            <w:tcW w:w="2943" w:type="dxa"/>
          </w:tcPr>
          <w:p w14:paraId="536ED5EB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1D77F7"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536ED5EC" w14:textId="796F3279" w:rsidR="001D77F7" w:rsidRPr="001D77F7" w:rsidRDefault="00587545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27</w:t>
            </w:r>
            <w:r w:rsidR="00743789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.</w:t>
            </w: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10</w:t>
            </w:r>
            <w:r w:rsidR="00743789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.</w:t>
            </w:r>
            <w:r w:rsidR="00DF718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202</w:t>
            </w:r>
            <w:r w:rsidR="003252D0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5</w:t>
            </w:r>
            <w:r w:rsidR="00DF718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.g. – </w:t>
            </w: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25.11</w:t>
            </w:r>
            <w:r w:rsidR="00DF718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.202</w:t>
            </w:r>
            <w:r w:rsidR="003252D0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5</w:t>
            </w:r>
            <w:r w:rsidR="00DF718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.g.</w:t>
            </w:r>
          </w:p>
        </w:tc>
      </w:tr>
      <w:tr w:rsidR="00ED4FA8" w:rsidRPr="001D77F7" w14:paraId="536ED5F0" w14:textId="77777777" w:rsidTr="00BE5627">
        <w:trPr>
          <w:trHeight w:val="1435"/>
        </w:trPr>
        <w:tc>
          <w:tcPr>
            <w:tcW w:w="2943" w:type="dxa"/>
          </w:tcPr>
          <w:p w14:paraId="536ED5EE" w14:textId="77777777" w:rsidR="00ED4FA8" w:rsidRPr="001D77F7" w:rsidRDefault="00ED4FA8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Obrazloženje razloga i ciljeva koji se žele postići donošenjem akta</w:t>
            </w:r>
          </w:p>
        </w:tc>
        <w:tc>
          <w:tcPr>
            <w:tcW w:w="6345" w:type="dxa"/>
            <w:gridSpan w:val="2"/>
          </w:tcPr>
          <w:p w14:paraId="536ED5EF" w14:textId="7B3DCD3D" w:rsidR="004F6487" w:rsidRPr="00651F2B" w:rsidRDefault="00651F2B" w:rsidP="0058754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51F2B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Prijedlog Plana upravljanja destinacijom Vodice izrađen je temeljem odredbi </w:t>
            </w:r>
            <w:r w:rsidRPr="00C97D24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hr-HR"/>
              </w:rPr>
              <w:t>Zakona o turizmu</w:t>
            </w:r>
            <w:r w:rsidRPr="00651F2B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(Narodne novine, broj 156/23), kojim je propisana obveza izrade planova upravljanja destinacijama kao strateških planskih dokumenata za razvoj održive destinacije. Zakonom je utvrđeno da se planovi upravljanja donose radi uspostave sustavnog, održivog i koordiniranog pristupa razvoju turizma na razini destinacije, uz poštivanje načela održivosti, partnerstva i </w:t>
            </w:r>
            <w:proofErr w:type="spellStart"/>
            <w:r w:rsidRPr="00651F2B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uključivosti</w:t>
            </w:r>
            <w:proofErr w:type="spellEnd"/>
            <w:r w:rsidRPr="00651F2B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lokalne zajednice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.</w:t>
            </w:r>
          </w:p>
        </w:tc>
      </w:tr>
      <w:tr w:rsidR="001D77F7" w:rsidRPr="001D77F7" w14:paraId="536ED5F3" w14:textId="77777777" w:rsidTr="00440A61">
        <w:tc>
          <w:tcPr>
            <w:tcW w:w="2943" w:type="dxa"/>
          </w:tcPr>
          <w:p w14:paraId="536ED5F1" w14:textId="77777777" w:rsidR="001D77F7" w:rsidRPr="001D77F7" w:rsidDel="005D53AE" w:rsidRDefault="001D77F7" w:rsidP="00234639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/ime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sudionika/</w:t>
            </w:r>
            <w:proofErr w:type="spellStart"/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savjetovanja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(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pojedinac, udruga, ustanova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i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sl.) koji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daje svoje mišljenje i 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primj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edbe</w:t>
            </w:r>
            <w:r w:rsidR="00D50F9C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na 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nacrt</w:t>
            </w:r>
            <w:r w:rsidR="008C45A7" w:rsidRP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zakona, drugog propisa ili akta</w:t>
            </w:r>
          </w:p>
        </w:tc>
        <w:tc>
          <w:tcPr>
            <w:tcW w:w="6345" w:type="dxa"/>
            <w:gridSpan w:val="2"/>
          </w:tcPr>
          <w:p w14:paraId="536ED5F2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1D77F7" w14:paraId="536ED5F6" w14:textId="77777777" w:rsidTr="00A67BED">
        <w:trPr>
          <w:trHeight w:val="1141"/>
        </w:trPr>
        <w:tc>
          <w:tcPr>
            <w:tcW w:w="2943" w:type="dxa"/>
          </w:tcPr>
          <w:p w14:paraId="536ED5F4" w14:textId="77777777" w:rsidR="001D77F7" w:rsidRPr="001D77F7" w:rsidRDefault="00234639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Tematsko područje</w:t>
            </w:r>
            <w:r w:rsidR="001D77F7"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i brojno</w:t>
            </w:r>
            <w:r w:rsidR="00A67BED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st korisnika koje predstavljate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, odnosno interes koji zastupate</w:t>
            </w:r>
          </w:p>
        </w:tc>
        <w:tc>
          <w:tcPr>
            <w:tcW w:w="6345" w:type="dxa"/>
            <w:gridSpan w:val="2"/>
          </w:tcPr>
          <w:p w14:paraId="536ED5F5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1D77F7" w14:paraId="536ED5F9" w14:textId="77777777" w:rsidTr="00A67BED">
        <w:trPr>
          <w:trHeight w:val="689"/>
        </w:trPr>
        <w:tc>
          <w:tcPr>
            <w:tcW w:w="2943" w:type="dxa"/>
            <w:vAlign w:val="center"/>
          </w:tcPr>
          <w:p w14:paraId="536ED5F7" w14:textId="77777777" w:rsidR="001D77F7" w:rsidRPr="001D77F7" w:rsidRDefault="00A67BED" w:rsidP="00A67BED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Načelne primjedbe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na predloženi nacrt</w:t>
            </w:r>
          </w:p>
        </w:tc>
        <w:tc>
          <w:tcPr>
            <w:tcW w:w="6345" w:type="dxa"/>
            <w:gridSpan w:val="2"/>
          </w:tcPr>
          <w:p w14:paraId="536ED5F8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536ED5FC" w14:textId="77777777" w:rsidTr="00A67BED">
        <w:trPr>
          <w:trHeight w:val="900"/>
        </w:trPr>
        <w:tc>
          <w:tcPr>
            <w:tcW w:w="2943" w:type="dxa"/>
          </w:tcPr>
          <w:p w14:paraId="536ED5FA" w14:textId="77777777" w:rsidR="008C45A7" w:rsidRPr="00A67BED" w:rsidRDefault="001D77F7" w:rsidP="008C45A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Primjedbe na poj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edine članke </w:t>
            </w:r>
            <w:r w:rsidR="008C45A7" w:rsidRP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nacrta zakona, drugog propisa ili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dijelove </w:t>
            </w:r>
            <w:r w:rsidR="008C45A7" w:rsidRP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akta</w:t>
            </w:r>
          </w:p>
        </w:tc>
        <w:tc>
          <w:tcPr>
            <w:tcW w:w="6345" w:type="dxa"/>
            <w:gridSpan w:val="2"/>
          </w:tcPr>
          <w:p w14:paraId="536ED5FB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1D77F7" w14:paraId="536ED5FF" w14:textId="77777777" w:rsidTr="00234639">
        <w:trPr>
          <w:trHeight w:val="480"/>
        </w:trPr>
        <w:tc>
          <w:tcPr>
            <w:tcW w:w="2943" w:type="dxa"/>
            <w:vMerge w:val="restart"/>
          </w:tcPr>
          <w:p w14:paraId="536ED5FD" w14:textId="77777777" w:rsidR="00234639" w:rsidRPr="001D77F7" w:rsidRDefault="00234639" w:rsidP="00234639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Ime i prezime osobe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/a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koja je sastavljala primjedbe ili osobe ovlaštene za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zastupanje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345" w:type="dxa"/>
            <w:gridSpan w:val="2"/>
          </w:tcPr>
          <w:p w14:paraId="536ED5FE" w14:textId="77777777" w:rsidR="005F0A46" w:rsidRPr="001D77F7" w:rsidRDefault="005F0A46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1D77F7" w14:paraId="536ED604" w14:textId="77777777" w:rsidTr="00440A61">
        <w:trPr>
          <w:trHeight w:val="480"/>
        </w:trPr>
        <w:tc>
          <w:tcPr>
            <w:tcW w:w="2943" w:type="dxa"/>
            <w:vMerge/>
          </w:tcPr>
          <w:p w14:paraId="536ED600" w14:textId="77777777" w:rsidR="00234639" w:rsidRPr="001D77F7" w:rsidRDefault="00234639" w:rsidP="00234639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536ED601" w14:textId="77777777" w:rsidR="005F0A46" w:rsidRPr="005F0A46" w:rsidRDefault="00234639" w:rsidP="005F0A4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u w:val="single"/>
                <w:lang w:eastAsia="zh-CN"/>
              </w:rPr>
            </w:pPr>
            <w:r w:rsidRPr="005F0A46">
              <w:rPr>
                <w:rFonts w:ascii="Tahoma" w:eastAsia="Simsun (Founder Extended)" w:hAnsi="Tahoma" w:cs="Tahoma"/>
                <w:b w:val="0"/>
                <w:sz w:val="20"/>
                <w:szCs w:val="20"/>
                <w:u w:val="single"/>
                <w:lang w:eastAsia="zh-CN"/>
              </w:rPr>
              <w:t xml:space="preserve">Kontakt </w:t>
            </w:r>
          </w:p>
          <w:p w14:paraId="536ED602" w14:textId="77777777" w:rsidR="00234639" w:rsidRDefault="005F0A46" w:rsidP="005F0A4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E-mail:</w:t>
            </w:r>
          </w:p>
          <w:p w14:paraId="536ED603" w14:textId="77777777" w:rsidR="005F0A46" w:rsidRPr="001D77F7" w:rsidRDefault="005F0A46" w:rsidP="005F0A4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1D77F7" w:rsidRPr="001D77F7" w14:paraId="536ED607" w14:textId="77777777" w:rsidTr="00440A61">
        <w:tc>
          <w:tcPr>
            <w:tcW w:w="2943" w:type="dxa"/>
          </w:tcPr>
          <w:p w14:paraId="536ED605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Datum dostavljanja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obrasca</w:t>
            </w:r>
          </w:p>
        </w:tc>
        <w:tc>
          <w:tcPr>
            <w:tcW w:w="6345" w:type="dxa"/>
            <w:gridSpan w:val="2"/>
          </w:tcPr>
          <w:p w14:paraId="536ED606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7638EA" w:rsidRPr="001D77F7" w14:paraId="536ED60B" w14:textId="77777777" w:rsidTr="00440A61">
        <w:tc>
          <w:tcPr>
            <w:tcW w:w="2943" w:type="dxa"/>
          </w:tcPr>
          <w:p w14:paraId="536ED608" w14:textId="77777777" w:rsidR="007638EA" w:rsidRPr="001D77F7" w:rsidRDefault="007638EA" w:rsidP="00B6323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Jeste li suglasni da 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se ovaj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obrazac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, s nazivom</w:t>
            </w:r>
            <w:r w:rsidR="002B3C62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/imenom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lastRenderedPageBreak/>
              <w:t>sudionika/</w:t>
            </w:r>
            <w:proofErr w:type="spellStart"/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savjetovanja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,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objavi 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 internetskoj stranici nadležnog tijela?</w:t>
            </w:r>
            <w:r w:rsidR="00B63237">
              <w:rPr>
                <w:rStyle w:val="Referencafusnote"/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536ED609" w14:textId="77777777" w:rsidR="007638EA" w:rsidRPr="007638EA" w:rsidRDefault="007638EA" w:rsidP="00440A61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7638EA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lastRenderedPageBreak/>
              <w:t>DA</w:t>
            </w:r>
          </w:p>
        </w:tc>
        <w:tc>
          <w:tcPr>
            <w:tcW w:w="3330" w:type="dxa"/>
            <w:vAlign w:val="center"/>
          </w:tcPr>
          <w:p w14:paraId="536ED60A" w14:textId="77777777" w:rsidR="007638EA" w:rsidRPr="007638EA" w:rsidRDefault="007638EA" w:rsidP="00440A61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7638EA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536ED60C" w14:textId="77777777" w:rsidR="00306EF2" w:rsidRDefault="00306EF2" w:rsidP="001D77F7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536ED60D" w14:textId="69E8824F" w:rsidR="00306EF2" w:rsidRDefault="001D77F7" w:rsidP="001D77F7">
      <w:pPr>
        <w:jc w:val="center"/>
        <w:rPr>
          <w:rFonts w:ascii="Tahoma" w:hAnsi="Tahoma" w:cs="Tahoma"/>
          <w:b/>
          <w:sz w:val="20"/>
          <w:szCs w:val="20"/>
        </w:rPr>
      </w:pPr>
      <w:r w:rsidRPr="00306EF2">
        <w:rPr>
          <w:rFonts w:ascii="Tahoma" w:hAnsi="Tahoma" w:cs="Tahoma"/>
          <w:sz w:val="20"/>
          <w:szCs w:val="20"/>
        </w:rPr>
        <w:t>Popunjeni obrazac dostaviti na adresu</w:t>
      </w:r>
      <w:r w:rsidR="00306EF2" w:rsidRPr="00306EF2">
        <w:rPr>
          <w:rFonts w:ascii="Tahoma" w:hAnsi="Tahoma" w:cs="Tahoma"/>
          <w:sz w:val="20"/>
          <w:szCs w:val="20"/>
        </w:rPr>
        <w:t>:</w:t>
      </w:r>
      <w:r w:rsidR="00306EF2">
        <w:rPr>
          <w:rFonts w:ascii="Tahoma" w:hAnsi="Tahoma" w:cs="Tahoma"/>
          <w:b/>
          <w:sz w:val="20"/>
          <w:szCs w:val="20"/>
        </w:rPr>
        <w:t xml:space="preserve"> </w:t>
      </w:r>
      <w:r w:rsidR="00651F2B" w:rsidRPr="00651F2B">
        <w:rPr>
          <w:rFonts w:ascii="Tahoma" w:hAnsi="Tahoma" w:cs="Tahoma"/>
          <w:b/>
          <w:sz w:val="20"/>
          <w:szCs w:val="20"/>
        </w:rPr>
        <w:t xml:space="preserve">TZ grada Vodica  </w:t>
      </w:r>
    </w:p>
    <w:p w14:paraId="536ED60E" w14:textId="453DAB7C" w:rsidR="00306EF2" w:rsidRDefault="00306EF2" w:rsidP="001D77F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ili na e-mail: </w:t>
      </w:r>
      <w:r w:rsidR="00651F2B" w:rsidRPr="00651F2B">
        <w:rPr>
          <w:rFonts w:ascii="Tahoma" w:hAnsi="Tahoma" w:cs="Tahoma"/>
          <w:b/>
          <w:sz w:val="20"/>
          <w:szCs w:val="20"/>
        </w:rPr>
        <w:t>info@vodice.hr</w:t>
      </w:r>
    </w:p>
    <w:p w14:paraId="536ED60F" w14:textId="4283BDF4" w:rsidR="00012DA1" w:rsidRDefault="00306EF2" w:rsidP="001D77F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zaključno do </w:t>
      </w:r>
      <w:r w:rsidR="00AB6CC6">
        <w:rPr>
          <w:rFonts w:ascii="Tahoma" w:hAnsi="Tahoma" w:cs="Tahoma"/>
          <w:b/>
          <w:sz w:val="20"/>
          <w:szCs w:val="20"/>
        </w:rPr>
        <w:t>25.11</w:t>
      </w:r>
      <w:r w:rsidR="00DF7184">
        <w:rPr>
          <w:rFonts w:ascii="Tahoma" w:hAnsi="Tahoma" w:cs="Tahoma"/>
          <w:b/>
          <w:sz w:val="20"/>
          <w:szCs w:val="20"/>
        </w:rPr>
        <w:t>.</w:t>
      </w:r>
      <w:r w:rsidR="00BE5627">
        <w:rPr>
          <w:rFonts w:ascii="Tahoma" w:hAnsi="Tahoma" w:cs="Tahoma"/>
          <w:b/>
          <w:sz w:val="20"/>
          <w:szCs w:val="20"/>
        </w:rPr>
        <w:t>202</w:t>
      </w:r>
      <w:r w:rsidR="003252D0">
        <w:rPr>
          <w:rFonts w:ascii="Tahoma" w:hAnsi="Tahoma" w:cs="Tahoma"/>
          <w:b/>
          <w:sz w:val="20"/>
          <w:szCs w:val="20"/>
        </w:rPr>
        <w:t>5</w:t>
      </w:r>
      <w:r w:rsidR="00BE5627">
        <w:rPr>
          <w:rFonts w:ascii="Tahoma" w:hAnsi="Tahoma" w:cs="Tahoma"/>
          <w:b/>
          <w:sz w:val="20"/>
          <w:szCs w:val="20"/>
        </w:rPr>
        <w:t>.</w:t>
      </w:r>
      <w:r w:rsidR="00DF7184">
        <w:rPr>
          <w:rFonts w:ascii="Tahoma" w:hAnsi="Tahoma" w:cs="Tahoma"/>
          <w:b/>
          <w:sz w:val="20"/>
          <w:szCs w:val="20"/>
        </w:rPr>
        <w:t>g.</w:t>
      </w:r>
    </w:p>
    <w:p w14:paraId="536ED610" w14:textId="77777777" w:rsidR="00306EF2" w:rsidRDefault="00306EF2" w:rsidP="001D77F7">
      <w:pPr>
        <w:jc w:val="center"/>
        <w:rPr>
          <w:rFonts w:ascii="Tahoma" w:hAnsi="Tahoma" w:cs="Tahoma"/>
          <w:b/>
          <w:sz w:val="20"/>
          <w:szCs w:val="20"/>
        </w:rPr>
      </w:pPr>
    </w:p>
    <w:p w14:paraId="536ED611" w14:textId="77777777" w:rsidR="00306EF2" w:rsidRDefault="00306EF2" w:rsidP="00306EF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 završetku roka za dostavu mišljenja i prijedloga Grad Vodice će izraditi i objaviti na svojoj internetskoj stanici izvješće o savjetovanju s javnošću, zaprimljene prijedloge i primjedbe te očitovanja s razlozima za neprihvaćanje pojedinih prijedloga i primjedbi</w:t>
      </w:r>
      <w:r w:rsidR="00B63237">
        <w:rPr>
          <w:rFonts w:ascii="Tahoma" w:hAnsi="Tahoma" w:cs="Tahoma"/>
          <w:sz w:val="20"/>
          <w:szCs w:val="20"/>
        </w:rPr>
        <w:t>.</w:t>
      </w:r>
    </w:p>
    <w:p w14:paraId="536ED612" w14:textId="77777777" w:rsidR="00B63237" w:rsidRDefault="00B63237" w:rsidP="00306EF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Anonimni, uvredljivi i irelevantni komentari se neće objaviti.</w:t>
      </w:r>
    </w:p>
    <w:p w14:paraId="4EA62E07" w14:textId="77777777" w:rsidR="00EB1D96" w:rsidRDefault="00EB1D96" w:rsidP="00306EF2">
      <w:pPr>
        <w:jc w:val="both"/>
        <w:rPr>
          <w:rFonts w:ascii="Tahoma" w:hAnsi="Tahoma" w:cs="Tahoma"/>
          <w:sz w:val="20"/>
          <w:szCs w:val="20"/>
        </w:rPr>
      </w:pPr>
    </w:p>
    <w:p w14:paraId="2877F4C0" w14:textId="66A508D9" w:rsidR="00EB1D96" w:rsidRPr="00EB1D96" w:rsidRDefault="00EB1D96" w:rsidP="00EB1D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B1D96">
        <w:rPr>
          <w:rFonts w:ascii="Tahoma" w:hAnsi="Tahoma" w:cs="Tahoma"/>
          <w:sz w:val="20"/>
          <w:szCs w:val="20"/>
        </w:rPr>
        <w:t xml:space="preserve">KLASA: </w:t>
      </w:r>
      <w:r w:rsidR="00651F2B">
        <w:rPr>
          <w:rFonts w:ascii="Tahoma" w:hAnsi="Tahoma" w:cs="Tahoma"/>
          <w:sz w:val="20"/>
          <w:szCs w:val="20"/>
        </w:rPr>
        <w:t>334-01/25-01/02</w:t>
      </w:r>
    </w:p>
    <w:p w14:paraId="1CF53AE6" w14:textId="5A9CD51D" w:rsidR="00EB1D96" w:rsidRPr="00EB1D96" w:rsidRDefault="00EB1D96" w:rsidP="00EB1D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B1D96">
        <w:rPr>
          <w:rFonts w:ascii="Tahoma" w:hAnsi="Tahoma" w:cs="Tahoma"/>
          <w:sz w:val="20"/>
          <w:szCs w:val="20"/>
        </w:rPr>
        <w:t>URBROJ: 2182-4-01/08-</w:t>
      </w:r>
      <w:r w:rsidR="00F41E4F">
        <w:rPr>
          <w:rFonts w:ascii="Tahoma" w:hAnsi="Tahoma" w:cs="Tahoma"/>
          <w:sz w:val="20"/>
          <w:szCs w:val="20"/>
        </w:rPr>
        <w:t>25-1</w:t>
      </w:r>
    </w:p>
    <w:p w14:paraId="536ED613" w14:textId="1484822B" w:rsidR="00344EE8" w:rsidRDefault="00EB1D96" w:rsidP="00EB1D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B1D96">
        <w:rPr>
          <w:rFonts w:ascii="Tahoma" w:hAnsi="Tahoma" w:cs="Tahoma"/>
          <w:sz w:val="20"/>
          <w:szCs w:val="20"/>
        </w:rPr>
        <w:t xml:space="preserve">Vodice, </w:t>
      </w:r>
      <w:r w:rsidR="00AB6CC6">
        <w:rPr>
          <w:rFonts w:ascii="Tahoma" w:hAnsi="Tahoma" w:cs="Tahoma"/>
          <w:sz w:val="20"/>
          <w:szCs w:val="20"/>
        </w:rPr>
        <w:t>27.10</w:t>
      </w:r>
      <w:r w:rsidR="00D21151">
        <w:rPr>
          <w:rFonts w:ascii="Tahoma" w:hAnsi="Tahoma" w:cs="Tahoma"/>
          <w:sz w:val="20"/>
          <w:szCs w:val="20"/>
        </w:rPr>
        <w:t>.</w:t>
      </w:r>
      <w:r w:rsidRPr="00EB1D96">
        <w:rPr>
          <w:rFonts w:ascii="Tahoma" w:hAnsi="Tahoma" w:cs="Tahoma"/>
          <w:sz w:val="20"/>
          <w:szCs w:val="20"/>
        </w:rPr>
        <w:t>202</w:t>
      </w:r>
      <w:r w:rsidR="003252D0">
        <w:rPr>
          <w:rFonts w:ascii="Tahoma" w:hAnsi="Tahoma" w:cs="Tahoma"/>
          <w:sz w:val="20"/>
          <w:szCs w:val="20"/>
        </w:rPr>
        <w:t>5</w:t>
      </w:r>
      <w:r w:rsidRPr="00EB1D96">
        <w:rPr>
          <w:rFonts w:ascii="Tahoma" w:hAnsi="Tahoma" w:cs="Tahoma"/>
          <w:sz w:val="20"/>
          <w:szCs w:val="20"/>
        </w:rPr>
        <w:t>. godine</w:t>
      </w:r>
      <w:bookmarkEnd w:id="0"/>
    </w:p>
    <w:sectPr w:rsidR="00344EE8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4625E" w14:textId="77777777" w:rsidR="00191A21" w:rsidRDefault="00191A21" w:rsidP="00440A61">
      <w:pPr>
        <w:spacing w:after="0" w:line="240" w:lineRule="auto"/>
      </w:pPr>
      <w:r>
        <w:separator/>
      </w:r>
    </w:p>
  </w:endnote>
  <w:endnote w:type="continuationSeparator" w:id="0">
    <w:p w14:paraId="0611B128" w14:textId="77777777" w:rsidR="00191A21" w:rsidRDefault="00191A21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0846" w14:textId="77777777" w:rsidR="00191A21" w:rsidRDefault="00191A21" w:rsidP="00440A61">
      <w:pPr>
        <w:spacing w:after="0" w:line="240" w:lineRule="auto"/>
      </w:pPr>
      <w:r>
        <w:separator/>
      </w:r>
    </w:p>
  </w:footnote>
  <w:footnote w:type="continuationSeparator" w:id="0">
    <w:p w14:paraId="57097467" w14:textId="77777777" w:rsidR="00191A21" w:rsidRDefault="00191A21" w:rsidP="00440A61">
      <w:pPr>
        <w:spacing w:after="0" w:line="240" w:lineRule="auto"/>
      </w:pPr>
      <w:r>
        <w:continuationSeparator/>
      </w:r>
    </w:p>
  </w:footnote>
  <w:footnote w:id="1">
    <w:p w14:paraId="536ED61E" w14:textId="77777777" w:rsidR="00B63237" w:rsidRDefault="00B63237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B63237">
        <w:rPr>
          <w:rFonts w:ascii="Tahoma" w:hAnsi="Tahoma" w:cs="Tahoma"/>
          <w:sz w:val="18"/>
          <w:szCs w:val="18"/>
        </w:rPr>
        <w:t>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0546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902"/>
    <w:rsid w:val="0000509B"/>
    <w:rsid w:val="00012DA1"/>
    <w:rsid w:val="0004177F"/>
    <w:rsid w:val="000568D9"/>
    <w:rsid w:val="000750F9"/>
    <w:rsid w:val="000B17AD"/>
    <w:rsid w:val="000F0734"/>
    <w:rsid w:val="00117C0E"/>
    <w:rsid w:val="00145E37"/>
    <w:rsid w:val="0017694D"/>
    <w:rsid w:val="00176CCB"/>
    <w:rsid w:val="00185E88"/>
    <w:rsid w:val="00186167"/>
    <w:rsid w:val="00191A21"/>
    <w:rsid w:val="001A236B"/>
    <w:rsid w:val="001D77F7"/>
    <w:rsid w:val="001F61E9"/>
    <w:rsid w:val="00215605"/>
    <w:rsid w:val="00227AE2"/>
    <w:rsid w:val="00234639"/>
    <w:rsid w:val="00234F63"/>
    <w:rsid w:val="002B3C62"/>
    <w:rsid w:val="002D07C7"/>
    <w:rsid w:val="002E2E83"/>
    <w:rsid w:val="002E38AE"/>
    <w:rsid w:val="00306EF2"/>
    <w:rsid w:val="003252D0"/>
    <w:rsid w:val="00344EE8"/>
    <w:rsid w:val="00351B58"/>
    <w:rsid w:val="00372373"/>
    <w:rsid w:val="00375621"/>
    <w:rsid w:val="00390BE0"/>
    <w:rsid w:val="003D1922"/>
    <w:rsid w:val="00405EF7"/>
    <w:rsid w:val="00440A61"/>
    <w:rsid w:val="00452332"/>
    <w:rsid w:val="00460EEE"/>
    <w:rsid w:val="00487975"/>
    <w:rsid w:val="00494B8C"/>
    <w:rsid w:val="004B27F0"/>
    <w:rsid w:val="004B7BE6"/>
    <w:rsid w:val="004C2081"/>
    <w:rsid w:val="004C6EFF"/>
    <w:rsid w:val="004D0B00"/>
    <w:rsid w:val="004D42AB"/>
    <w:rsid w:val="004F1CC5"/>
    <w:rsid w:val="004F6487"/>
    <w:rsid w:val="00550C63"/>
    <w:rsid w:val="00576E9E"/>
    <w:rsid w:val="00587545"/>
    <w:rsid w:val="005A16D6"/>
    <w:rsid w:val="005F0A46"/>
    <w:rsid w:val="005F3B7C"/>
    <w:rsid w:val="00603902"/>
    <w:rsid w:val="00632C3F"/>
    <w:rsid w:val="006379D2"/>
    <w:rsid w:val="00651F2B"/>
    <w:rsid w:val="006616B8"/>
    <w:rsid w:val="006A0C92"/>
    <w:rsid w:val="006B1BC4"/>
    <w:rsid w:val="006E4074"/>
    <w:rsid w:val="006F0347"/>
    <w:rsid w:val="00704C4D"/>
    <w:rsid w:val="007327EF"/>
    <w:rsid w:val="00743789"/>
    <w:rsid w:val="007510C2"/>
    <w:rsid w:val="007545C9"/>
    <w:rsid w:val="00754DDD"/>
    <w:rsid w:val="007638EA"/>
    <w:rsid w:val="007678EF"/>
    <w:rsid w:val="007736AC"/>
    <w:rsid w:val="0077693C"/>
    <w:rsid w:val="00777A38"/>
    <w:rsid w:val="007A5395"/>
    <w:rsid w:val="007C495A"/>
    <w:rsid w:val="008042D4"/>
    <w:rsid w:val="00860FA6"/>
    <w:rsid w:val="008C45A7"/>
    <w:rsid w:val="00932A8B"/>
    <w:rsid w:val="00944D81"/>
    <w:rsid w:val="00974FEF"/>
    <w:rsid w:val="00994050"/>
    <w:rsid w:val="009A3E64"/>
    <w:rsid w:val="009C0DEB"/>
    <w:rsid w:val="009F49A4"/>
    <w:rsid w:val="009F6240"/>
    <w:rsid w:val="00A17141"/>
    <w:rsid w:val="00A3446E"/>
    <w:rsid w:val="00A67BED"/>
    <w:rsid w:val="00A97273"/>
    <w:rsid w:val="00AA3B99"/>
    <w:rsid w:val="00AB6CC6"/>
    <w:rsid w:val="00B05CA0"/>
    <w:rsid w:val="00B100E8"/>
    <w:rsid w:val="00B300AF"/>
    <w:rsid w:val="00B61303"/>
    <w:rsid w:val="00B63237"/>
    <w:rsid w:val="00B7753E"/>
    <w:rsid w:val="00B910C0"/>
    <w:rsid w:val="00BA64D0"/>
    <w:rsid w:val="00BB28B3"/>
    <w:rsid w:val="00BB5CC2"/>
    <w:rsid w:val="00BD7857"/>
    <w:rsid w:val="00BE5627"/>
    <w:rsid w:val="00C03EB1"/>
    <w:rsid w:val="00C23383"/>
    <w:rsid w:val="00C4619E"/>
    <w:rsid w:val="00C84887"/>
    <w:rsid w:val="00C97D24"/>
    <w:rsid w:val="00CC65D1"/>
    <w:rsid w:val="00D0067A"/>
    <w:rsid w:val="00D21151"/>
    <w:rsid w:val="00D5024F"/>
    <w:rsid w:val="00D50F9C"/>
    <w:rsid w:val="00D76803"/>
    <w:rsid w:val="00D77C8A"/>
    <w:rsid w:val="00D92A74"/>
    <w:rsid w:val="00DC1412"/>
    <w:rsid w:val="00DE02AC"/>
    <w:rsid w:val="00DE5701"/>
    <w:rsid w:val="00DF7184"/>
    <w:rsid w:val="00E157C1"/>
    <w:rsid w:val="00E53C63"/>
    <w:rsid w:val="00EB1D96"/>
    <w:rsid w:val="00EB5C28"/>
    <w:rsid w:val="00EC6108"/>
    <w:rsid w:val="00ED30FC"/>
    <w:rsid w:val="00ED4FA8"/>
    <w:rsid w:val="00F30BEB"/>
    <w:rsid w:val="00F41E4F"/>
    <w:rsid w:val="00F53909"/>
    <w:rsid w:val="00F701F2"/>
    <w:rsid w:val="00FA779F"/>
    <w:rsid w:val="00FC4F21"/>
    <w:rsid w:val="00FE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D5E2"/>
  <w15:docId w15:val="{3579CF0C-DFCA-4C30-8270-ED198487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CB5A-6296-4F9F-9695-54AC2D27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2095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38</cp:revision>
  <cp:lastPrinted>2025-10-27T08:23:00Z</cp:lastPrinted>
  <dcterms:created xsi:type="dcterms:W3CDTF">2023-01-17T12:47:00Z</dcterms:created>
  <dcterms:modified xsi:type="dcterms:W3CDTF">2025-10-27T08:39:00Z</dcterms:modified>
</cp:coreProperties>
</file>