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0"/>
      </w:tblGrid>
      <w:tr w:rsidR="00226498">
        <w:trPr>
          <w:trHeight w:hRule="exact" w:val="4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12:29:20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22211 Vodice</w:t>
            </w: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OIB: 74633363090</w:t>
            </w: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1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proračuna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226498" w:rsidRDefault="007561DE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226498" w:rsidRDefault="00226498">
            <w:pPr>
              <w:pStyle w:val="DefaultStyle"/>
              <w:jc w:val="center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7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26498">
              <w:trPr>
                <w:trHeight w:hRule="exact" w:val="240"/>
              </w:trPr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934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8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72.331.284,00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64.138.764,00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62.518.416,00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86,43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58.612.134,00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44.698.364,00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44.358.016,00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75,68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53.721.400,00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21.596.400,00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20.316.400,00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37,82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15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-40.002.250,00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-2.156.000,00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-2.156.000,00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5,39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5,39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  <w:p w:rsidR="00226498" w:rsidRDefault="007561DE">
            <w:pPr>
              <w:pStyle w:val="DefaultStyle"/>
            </w:pPr>
            <w:r>
              <w:br w:type="page"/>
            </w:r>
          </w:p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15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20.650.000,00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-2.500.000,00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-2.500.000,00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12,11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12,11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  <w:p w:rsidR="00226498" w:rsidRDefault="007561DE">
            <w:pPr>
              <w:pStyle w:val="DefaultStyle"/>
            </w:pPr>
            <w:r>
              <w:br w:type="page"/>
            </w:r>
          </w:p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 xml:space="preserve">Vlastiti izvori                                                                                     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19.352.250,00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24,06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  <w:p w:rsidR="00226498" w:rsidRDefault="007561DE">
            <w:pPr>
              <w:pStyle w:val="DefaultStyle"/>
            </w:pPr>
            <w:r>
              <w:br w:type="page"/>
            </w:r>
          </w:p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  <w:bookmarkStart w:id="0" w:name="JR_PAGE_ANCHOR_0_1"/>
            <w:bookmarkEnd w:id="0"/>
          </w:p>
          <w:p w:rsidR="00226498" w:rsidRDefault="007561DE">
            <w:pPr>
              <w:pStyle w:val="DefaultStyle"/>
            </w:pPr>
            <w:r>
              <w:br w:type="page"/>
            </w:r>
          </w:p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15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9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</w:pPr>
            <w:r>
              <w:rPr>
                <w:sz w:val="16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400"/>
        </w:trPr>
        <w:tc>
          <w:tcPr>
            <w:tcW w:w="400" w:type="dxa"/>
          </w:tcPr>
          <w:p w:rsidR="00226498" w:rsidRDefault="0022649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12:29:20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7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26498">
              <w:trPr>
                <w:trHeight w:hRule="exact" w:val="240"/>
              </w:trPr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8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8020"/>
            </w:tblGrid>
            <w:tr w:rsidR="00226498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72.331.284,00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64.138.764,00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62.518.416,00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88,67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97,47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86,43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27.985.000,00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29.485.000,00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29.485.000,00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105,36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Porez i prirez na dohodak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Porezi na imovinu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10.875.000,00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Porezi na robu i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16.539.984,00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4.447.464,00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2.827.116,00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izravnanja za decentralizirane funkcije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Pomoći temeljem prijenosa EU sredstava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9.660.984,00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2.131.300,00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2.131.300,00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2.131.300,00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22.840.000,00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25.640.000,00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25.640.000,00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Upravne i administrativne pristojbe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64,76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 i upravne mjere        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58.612.134,00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44.698.364,00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44.358.016,00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76,26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99,24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75,68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15.268.474,00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15.348.474,00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14.791.660,00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96,88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12.751.260,00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2.103.214,00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34.658.160,00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20.344.390,00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20.660.856,00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59,61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1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</w:pPr>
            <w:r>
              <w:rPr>
                <w:sz w:val="16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400"/>
        </w:trPr>
        <w:tc>
          <w:tcPr>
            <w:tcW w:w="400" w:type="dxa"/>
          </w:tcPr>
          <w:p w:rsidR="00226498" w:rsidRDefault="0022649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12:29:20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7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26498">
              <w:trPr>
                <w:trHeight w:hRule="exact" w:val="240"/>
              </w:trPr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8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396.760,00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2.754.150,00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29.643.650,00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1.596.600,00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317,39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317,39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 xml:space="preserve">Pomoći dane u inozemstvo i unutar općeg proračuna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96,77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5.357.500,00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5.357.500,00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5.357.500,00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4.657.500,00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Kapitalne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Izvanredni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53.721.400,00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21.596.400,00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20.316.400,00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40,20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94,07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37,82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35.935.000,00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8.860.000,00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3.580.000,00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9,96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32.655.000,00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15.186.400,00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10.336.400,00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14.036.400,00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92,43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15.186.400,00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68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</w:pPr>
            <w:r>
              <w:rPr>
                <w:sz w:val="16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400"/>
        </w:trPr>
        <w:tc>
          <w:tcPr>
            <w:tcW w:w="400" w:type="dxa"/>
          </w:tcPr>
          <w:p w:rsidR="00226498" w:rsidRDefault="0022649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12:29:20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7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26498">
              <w:trPr>
                <w:trHeight w:hRule="exact" w:val="240"/>
              </w:trPr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8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8020"/>
            </w:tblGrid>
            <w:tr w:rsidR="00226498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21.950.000,00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Primici od zaduživanja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844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Primljeni krediti i zajmovi od kreditnih i ostalih financijskih institucija izvan javnog sektora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845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Primljeni zajmovi od trgovačkih društava i obrtnika izvan javnog sektora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545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zajmova od trgovačkih društava i obrtnika izvan javnog sektora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67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</w:pPr>
            <w:r>
              <w:rPr>
                <w:sz w:val="16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400"/>
        </w:trPr>
        <w:tc>
          <w:tcPr>
            <w:tcW w:w="400" w:type="dxa"/>
          </w:tcPr>
          <w:p w:rsidR="00226498" w:rsidRDefault="0022649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Default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</w:pPr>
            <w:r>
              <w:rPr>
                <w:sz w:val="16"/>
              </w:rPr>
              <w:t>12:29:20</w:t>
            </w: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7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26498">
              <w:trPr>
                <w:trHeight w:hRule="exact" w:val="240"/>
              </w:trPr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  <w:tr w:rsidR="00226498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226498" w:rsidRDefault="007561DE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8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6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8020"/>
            </w:tblGrid>
            <w:tr w:rsidR="00226498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26498" w:rsidRDefault="007561DE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:rsidR="00226498" w:rsidRDefault="00226498">
                  <w:pPr>
                    <w:pStyle w:val="EMPTYCELLSTYLE"/>
                  </w:pP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</w:pPr>
                  <w:r>
                    <w:rPr>
                      <w:sz w:val="16"/>
                    </w:rPr>
                    <w:t xml:space="preserve">Vlastiti izvori              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19.352.250,00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4.656.000,00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4.656.000,00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24,06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24,06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</w:pPr>
                  <w:r>
                    <w:rPr>
                      <w:sz w:val="16"/>
                    </w:rPr>
                    <w:t>Rezultat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19.352.250,00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24,06</w:t>
                  </w: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30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26498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</w:pPr>
                  <w:r>
                    <w:rPr>
                      <w:sz w:val="16"/>
                    </w:rPr>
                    <w:t>Višak/manjak prihoda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226498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19.352.250,00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26498" w:rsidRDefault="007561DE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26498" w:rsidRDefault="007561DE">
                  <w:pPr>
                    <w:pStyle w:val="UvjetniStil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  <w:p w:rsidR="00831E9D" w:rsidRDefault="00831E9D">
                  <w:pPr>
                    <w:pStyle w:val="UvjetniStil"/>
                    <w:jc w:val="right"/>
                  </w:pPr>
                </w:p>
              </w:tc>
            </w:tr>
          </w:tbl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82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6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6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08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  <w:tr w:rsidR="00226498">
        <w:trPr>
          <w:trHeight w:hRule="exact" w:val="240"/>
        </w:trPr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</w:pPr>
            <w:r>
              <w:rPr>
                <w:sz w:val="16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226498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7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498" w:rsidRDefault="007561DE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226498" w:rsidRDefault="00226498">
            <w:pPr>
              <w:pStyle w:val="EMPTYCELLSTYLE"/>
            </w:pPr>
          </w:p>
        </w:tc>
        <w:tc>
          <w:tcPr>
            <w:tcW w:w="400" w:type="dxa"/>
          </w:tcPr>
          <w:p w:rsidR="00226498" w:rsidRDefault="00226498">
            <w:pPr>
              <w:pStyle w:val="EMPTYCELLSTYLE"/>
            </w:pPr>
          </w:p>
        </w:tc>
      </w:tr>
    </w:tbl>
    <w:p w:rsidR="007561DE" w:rsidRDefault="007561DE"/>
    <w:p w:rsidR="00831E9D" w:rsidRDefault="00831E9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0"/>
      </w:tblGrid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22211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OIB: 74633363090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1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proračuna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center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113.633.534,00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68.794.764,00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67.174.416,00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60,54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97,64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59,11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</w:pPr>
                  <w:r>
                    <w:rPr>
                      <w:sz w:val="16"/>
                    </w:rPr>
                    <w:t>Razdjel 001 TAJNIŠTVO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23.695.300,00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21.315.300,00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21.315.300,00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89,96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89,96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</w:pPr>
                  <w:r>
                    <w:rPr>
                      <w:sz w:val="16"/>
                    </w:rPr>
                    <w:t>Glava 00101 TAJNIŠTVO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8.277.000,00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8.227.000,00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8.227.000,00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REDOVNA DJELATNOST GRADSKOG VIJEĆA I UREDA GRADONAČELNIKA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2.013.000,00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1.963.000,00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1.963.000,00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97,52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97,52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Rashodi za redovnu djelatnost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Rashodi za gradske nagrade i priznanja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A100003 Potpore političkim strankama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A100004 Proračunska pričuva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1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Izvanredni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A100005 Gradske i državne manifestacije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A100007 Financiranje programa rada Savjeta mladih grada Vodica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0980 Usluge obrazovanja koje nisu drugdje svrstane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A100008 Grad Vodice prijatelj djece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A100011 Očuvanje kulturne baštine na području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A100015 Sufinanciranje brodske linije za otok Prvić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A100016 Projekt Vodice kroz povijest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A100017 Nagrađivanje posebno uspješnih učenika sa područja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0950 Obrazovanje koje se ne može definirati po stupnju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MJESNA SAMOUPRAVA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mjesnih odbora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1.1 MJESNI ODBOR ČISTA VELIKA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1.2 MJESNI ODBOR ČISTA MALA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1.3 MJESNI ODBOR GAĆELEZE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1.4 MJESNI ODBOR GRABOVCI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1.5 MJESNI ODBOR SRIMA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1.6 MJESNI ODBOR PRVIĆ LUKA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1.7 MJESNI ODBOR PRVIĆ ŠEPURINE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1003 ZAŠTITA PRAVA NACIONALNIH MANJINA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vijeća nacionalnih manjina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2.1 VIJEĆE SRPSKE NACIONALNE MANJINE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PREDŠKOLSKI ODGOJ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Naknada za smještaj djece u drugim dječjim vrtićima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1003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470.000,00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Rashodi za stipendije studentima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0950 Obrazovanje koje se ne može definirati po stupnju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Sufinanciranje pomoćnika u nastavi u OŠ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A100003 Naknada za prijevoz učenika OŠ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1004 PROGRAMSKA DJELATNOST UDRUGA U KULTURI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Sufinanciranje djelatnosti i projekata kulturnih udruga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4.1 VODIČKA GLAZBA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4.15 PLESNA UDRUGA BOLLYWOOD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4.16 UDRUGA OTOK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4.2 PJEVAČKI ZBOR LIRA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4.3 KLAPA ORŠULICE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4.4 KLAPA BUNARI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4.5 KLAPA GODIMENTI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4.6 LIKOVNA UDRUGA MORE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4.7 KULTURNA UDRUGA PERLICE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4.8 VODIŠKE MAŽORETKINJE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4.9 ŠEPURINSKE ŽUDIJE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Sufinanciranje rada Glazbene škole u Vodicama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PROGRAMSKA DJELATNOST UDRUGA U SPORTU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1.807.000,00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1.807.000,00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1.807.000,00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Sufinanciranje djelatnosti sportskih udruga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Redovna djelatnost Zajednice sportova Grada Vodica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5.25 ZAJEDNICA SPORTOVA GRADA VODICA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GOSPODARENJE I IZGRADNJA SPORTSKIH OBJEKATA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Tekuće održavanje sportskih objekata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 xml:space="preserve">Pomoći dane u inozemstvo i unutar općeg proračuna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SOCIJALNI PROGRAM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1.605.000,00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1.605.000,00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1.605.000,00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Naknada obiteljima za svako novorođeno dijete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Naknada teže bolesnima i invalidnim osobama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1012 Invaliditet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A100003 Naknada za prijevoz učenika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A100004 Naknada za prijevoz umirovljenika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A100005 Naknada za prijevoz udovica,djece i roditelja poginulih hrvatskih branitelja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A100006 Naknada u stambenom zbrinjavanju hrvatskih branitelja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1060 Stanovanje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A100007 Naknada za podmirivanje troškova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1060 Stanovanje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A100008 Naknada za podmirivanje troškova ogrjeva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1060 Stanovanje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5.1. TEKUĆE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A100009 Naknada u obiteljskim paketima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A100010 Rashodi za nabavu školskog pribora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ZDRAVSTVENI PROGRAM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Pružanje usluga zdravstvene zaštite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0740 Službe javnog zdravstva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1003 PROGRAMSKA DJELATNOST HUMANITARNIH UDRUGA I ORGANIZACIJA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Sufinanciranje djelatnosti i projekata humanitarnih udruga i organizacija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7.1 KLUB DDK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7.2 CARITAS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7.4 KLUB DDK ČISTA VELIKA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7.5 UDRUGA DAJ 5 OD SRCA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7.8 CENTAR ZA SOCIJALNU INKLUZIJU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1004 PROGRAMSKA DJELATNOST GD CRVENI KRIŽ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redovne djelatnosti GD Crveni križ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1080 Istraživanje i razvoj socijalne zaštite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7.7 GD CRVENOG KRIŽA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PROGRAMSKA DJELATNOST OSTALIH UDRUGA CIVILNOG DRUŠTVA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Sufinanciranje djelatnosti i projekata ostalih udruga civilnog društva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431.000,00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6.1 DOBROVOLJNO VATROGASNO DRUŠTVO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 HVIDR-A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8.10 ZAJEDNICA HRVATA IZ BIH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8.11 ZAVIČAJNO DRUŠTVO VODIČANA U ZAGREBU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8.12 ŠIBENIK METEO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8.13 ZLATNA RIBICA PRVIĆ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8.15 UDRUGA MASLINARA I ULJARA TRAULIK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8.17 ŠRK MALI PORAT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8.18 MOTOCIKLISTIČKI KLUB OKIT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8.2 UHDDR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8.24 UDRUGA MOTUS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8.25 UDRUGA MLADIH BOKON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8.26 UDRUGA MLADIH SRIMA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8.3 UHBDDR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8.4 UDRUGA MATICE UMIROVLJENIKA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8.5 UDRUGA HRVATSKI DOMOBRAN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8.7 LOVAČKO DRUŠTVO SOKOL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8.8 UDRUGA TORCIDA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CIVILNA ZAŠTITA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postrojbe civilne zaštite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1003 OSTALA ZAŠTITA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Gorske službe spašavanja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6.3 GORSKA SLUŽBA SPAŠAVANJA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</w:pPr>
                  <w:r>
                    <w:rPr>
                      <w:sz w:val="16"/>
                    </w:rPr>
                    <w:t>Glava 00102 DJEČJI VRTIĆI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6.224.000,00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6.044.000,00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6.044.000,00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97,11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97,11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</w:pPr>
                  <w:r>
                    <w:rPr>
                      <w:sz w:val="16"/>
                    </w:rPr>
                    <w:t>Proračunski korisnik 33290 DJEČJI VRTIĆ TAMARIS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6.224.000,00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6.044.000,00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6.044.000,00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97,11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97,11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DJELATNOST DJEČJEG VRTIĆA TAMARIS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6.224.000,00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6.044.000,00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6.044.000,00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97,11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97,11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Odgojno i administrativno tehničko osoblje dječjeg vrtića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K1001 DJEČJI VRTIĆ TAMARIS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4.422.150,00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4.323.000,00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3.1. VLASTITI PRIHODI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1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4.3. PRIHODI ZA POSEBNE NAMJENE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Materijalni i financijski rashodi u vrtiću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K1001 DJEČJI VRTIĆ TAMARIS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1.451.850,00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3.1. VLASTITI PRIHODI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4.3. PRIHODI ZA POSEBNE NAMJENE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1.216.700,00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1.216.700,00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1.216.700,00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1.204.700,00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499.700,00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5.3. POMOĆI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1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6.1. DONACIJE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9.1. VIŠAK PRIHODA IZ PRETHODNIH GODINA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K100001 Opremanje i ulaganje u vrtić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48,57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48,57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48,57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48,57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K1001 DJEČJI VRTIĆ TAMARIS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48,57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48,57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4.3. PRIHODI ZA POSEBNE NAMJENE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9.1. VIŠAK PRIHODA IZ PRETHODNIH GODINA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</w:pPr>
                  <w:r>
                    <w:rPr>
                      <w:sz w:val="16"/>
                    </w:rPr>
                    <w:t>Glava 00103 USTANOVE U KULTURI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2.783.800,00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2.783.800,00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2.783.800,00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</w:pPr>
                  <w:r>
                    <w:rPr>
                      <w:sz w:val="16"/>
                    </w:rPr>
                    <w:t>Proračunski korisnik 37523 GRADSKA KNJIŽNICA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DJELATNOST GRADSKE KNJIŽNICE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redovne djelatnosti Gradske knjižnice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K1002 GRADSKA KNJIŽNICA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1.111.600,00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975.500,00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3.1. VLASTITI PRIHODI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5.3. POMOĆI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9.1. VIŠAK PRIHODA IZ PRETHODNIH GODINA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</w:pPr>
                  <w:r>
                    <w:rPr>
                      <w:sz w:val="16"/>
                    </w:rPr>
                    <w:t>Proračunski korisnik 42580 PUČKO OTVORENO UČILIŠTE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DJELATNOST PUČKOG OTVORENOG UČILIŠTA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redovne djelatnosti Pučkog otvorenog učilišta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K1003 PUČKO OTVORENO UČILIŠTE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1.045.600,00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704.500,00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3.1. VLASTITI PRIHODI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233.100,00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5.3. POMOĆI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9.1. VIŠAK PRIHODA IZ PRETHODNIH GODINA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</w:pPr>
                  <w:r>
                    <w:rPr>
                      <w:sz w:val="16"/>
                    </w:rPr>
                    <w:t>Proračunski korisnik 47981 MEMORIJALNI CENTAR FAUST VRANČIĆ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1003 DJELATNOST MEMORIJALNOG CENTRA FAUST VRANČIĆ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redovne djelatnosti Memorijalnog centra Faust Vrančić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K1004 MEMORIJALNI CENTAR FAUST VRANČIĆ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626.600,00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463.500,00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463.500,00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1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3.1. VLASTITI PRIHODI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143.100,00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141.100,00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141.100,00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5.3. POMOĆI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9.1. VIŠAK PRIHODA IZ PRETHODNIH GODINA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</w:pPr>
                  <w:r>
                    <w:rPr>
                      <w:sz w:val="16"/>
                    </w:rPr>
                    <w:t>Glava 00104 VATROGASNE POSTROJBE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6.410.500,00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</w:pPr>
                  <w:r>
                    <w:rPr>
                      <w:sz w:val="16"/>
                    </w:rPr>
                    <w:t>Proračunski korisnik 47498 JAVNA VATROGASNA POSTROJBA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6.410.500,00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DJELATNOST JAVNE VATROGASNE POSTROJBE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6.410.500,00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redovne djelatnosti Javne vatrogasne postrojbe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6.410.500,00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4.260.500,00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66,46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K1005 JAVNA VATROGASNA POSTROJBA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545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zajmova od trgovačkih društava i obrtnika izvan javnog sektora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6.110.500,00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3.760.500,00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3.760.500,00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61,54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61,54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</w:pPr>
                  <w:r>
                    <w:rPr>
                      <w:sz w:val="16"/>
                    </w:rPr>
                    <w:t>Korisnik K1005 JAVNA VATROGASNA POSTROJBA VODICE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6.110.500,00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3.760.500,00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3.760.500,00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61,54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61,54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1.740.400,00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1.740.400,00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1.740.400,00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1.690.400,00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1.690.400,00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1.690.400,00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1.383.400,00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1.383.400,00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1.383.400,00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1.368.400,00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5.1. TEKUĆE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5.3. POMOĆI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6.1. DONACIJE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2,44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2,44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8.1. NAMJENSKI PRIMICI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9.1. VIŠAK PRIHODA IZ PRETHODNIH GODINA - PK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</w:pPr>
                  <w:r>
                    <w:rPr>
                      <w:sz w:val="16"/>
                    </w:rPr>
                    <w:t>Razdjel 002 UPRAVNI ODJEL ZA FINANCIJE I JAVNE PRIHODE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10.950.984,00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12.338.464,00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11.718.116,00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112,67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94,97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107,01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</w:pPr>
                  <w:r>
                    <w:rPr>
                      <w:sz w:val="16"/>
                    </w:rPr>
                    <w:t xml:space="preserve">Glava 00201 UPRAVNI ODJEL ZA FINANCIJE I JAVNE PRIHODE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10.950.984,00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12.338.464,00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11.718.116,00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112,67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94,97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107,01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1004 ZAJEDNIČKI POSLOVI GRADSKE UPRAVE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10.950.984,00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12.338.464,00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11.718.116,00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112,67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94,97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107,01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5.760.000,00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Materijalni i financijski rashodi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2.980.000,00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2.980.000,00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2.880.000,00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2.880.000,00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111,63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2.880.000,00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111,63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475,00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A100003 Financiranje Županijskog UO za </w:t>
                  </w:r>
                  <w:proofErr w:type="spellStart"/>
                  <w:r>
                    <w:rPr>
                      <w:sz w:val="16"/>
                    </w:rPr>
                    <w:t>prost.uređenje</w:t>
                  </w:r>
                  <w:proofErr w:type="spellEnd"/>
                  <w:r>
                    <w:rPr>
                      <w:sz w:val="16"/>
                    </w:rPr>
                    <w:t xml:space="preserve"> i gradnju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 xml:space="preserve">Pomoći dane u inozemstvo i unutar općeg proračuna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A100004 Program Hrvatskog zavoda za zapošljavanje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5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1050 Nezaposlenost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5.1. TEKUĆE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A100005 Otplata glavnice primljenih dugoročnih zajmova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Tekući projekt T100001 Opremanje gradske uprave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Tekući projekt T100002 Projekt Zaželi - Program zapošljavanja žena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820.984,00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908.464,00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288.116,00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110,66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31,71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35,09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820.984,00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908.464,00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288.116,00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110,66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31,71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35,09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5.1. TEKUĆE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820.984,00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908.464,00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288.116,00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110,66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31,71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35,09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820.984,00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908.464,00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288.116,00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35,09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668.824,00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748.824,00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192.010,00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28,71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633.760,00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35.064,00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76.106,00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191,99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145,91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</w:pPr>
                  <w:r>
                    <w:rPr>
                      <w:sz w:val="16"/>
                    </w:rPr>
                    <w:t>Razdjel 003 UPRAVNI ODJEL ZA GOSPODARSTVO, IMOVINU I PROSTORNO PLANIRANJE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4.146.250,00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2.670.000,00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2.950.000,00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64,40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110,49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71,15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</w:pPr>
                  <w:r>
                    <w:rPr>
                      <w:sz w:val="16"/>
                    </w:rPr>
                    <w:t>Glava 00301 UPRAVNI ODJEL ZA GOSPODARSTVO, IMOVINU I PROSTORNO PLANIRANJE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4.146.250,00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2.670.000,00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2.950.000,00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64,40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110,49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71,15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1004 ZAJEDNIČKI POSLOVI GRADSKE UPRAVE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Materijalni i financijski rashodi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785.000,00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PROSTORNO UREĐENJE I UNAPREĐENJE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3.101.250,00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1.625.000,00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1.905.000,00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52,40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117,23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61,43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Geodetsko katastarske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0650 Istraživanje i razvoj stanovanja i komunalnih pogodnosti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A100003 Izrada ostale projektne, planske, tehničke i ostale dokumentacije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2.363.750,00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60,29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119,65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72,13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0650 Istraživanje i razvoj stanovanja i komunalnih pogodnosti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2.363.750,00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60,29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119,65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72,13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144,80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144,80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144,80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144,80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144,80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144,80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1.738.750,00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46,01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46,01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1.738.750,00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46,01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1.738.750,00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46,01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1.738.750,00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A100004 Izrada IV. izmjena PPU-a grada Vodica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0650 Istraživanje i razvoj stanovanja i komunalnih pogodnosti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A100010 Izrada projektne dokumentacije groblja u Vodicama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0650 Istraživanje i razvoj stanovanja i komunalnih pogodnosti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A100018 Izrada V. Izmjena i dopuna PPU-a grada Vodica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0650 Istraživanje i razvoj stanovanja i komunalnih pogodnosti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187.500,00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POTICANJE RAZVOJA PODUZETNIŠTVA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Subvencioniranje kamata na kredite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Subvencioniranje OPG-a, tradicijskih obrta i otočnih proizvoda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A100004 Subvencioniranje korisnika poslovnih prostora u vlasništvu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</w:pPr>
                  <w:r>
                    <w:rPr>
                      <w:sz w:val="16"/>
                    </w:rPr>
                    <w:t>Razdjel 004 UPRAVNI ODJEL ZA KOM.-VODNI SUSTAV, ZAŠTITU OKOLIŠA I GRADITELJSTVO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74.841.000,00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32.471.000,00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31.191.000,00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43,39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96,06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41,68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</w:pPr>
                  <w:r>
                    <w:rPr>
                      <w:sz w:val="16"/>
                    </w:rPr>
                    <w:t>Glava 00401 UPRAVNI ODJEL ZA KOM.-VODNI SUSTAV, ZAŠTITU OKOLIŠA I GRADITELJSTVO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74.841.000,00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32.471.000,00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31.191.000,00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43,39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96,06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41,68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PREDŠKOLSKI ODGOJ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22.400.000,00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5.880.000,00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26,25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2,68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novog dječjeg vrtića u Dočinama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5.280.000,00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24,91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5.280.000,00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24,91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8.0. NAMJENSKI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K100002 Energetska obnova zgrade dječjeg vrtića Tamaris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GOSPODARENJE I IZGRADNJA SPORTSKIH OBJEKATA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6.550.000,00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7.550.000,00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128,43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115,27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148,04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K100002 Dovršetak uređenja i opremanja dvorane ( balona ) kod OŠ u Vodicama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K100004 Ulaganje u ŠRC </w:t>
                  </w:r>
                  <w:proofErr w:type="spellStart"/>
                  <w:r>
                    <w:rPr>
                      <w:sz w:val="16"/>
                    </w:rPr>
                    <w:t>Račice</w:t>
                  </w:r>
                  <w:proofErr w:type="spellEnd"/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7.450.000,00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129,00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149,00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7.450.000,00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129,00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115,50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149,00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154,72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36,59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56,60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154,72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56,60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154,72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56,60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PROSTORNO UREĐENJE I UNAPREĐENJE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1.895.000,00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A100013 Izrada projektne dokumentacije stare gradske jezgre i </w:t>
                  </w:r>
                  <w:proofErr w:type="spellStart"/>
                  <w:r>
                    <w:rPr>
                      <w:sz w:val="16"/>
                    </w:rPr>
                    <w:t>Dulcina</w:t>
                  </w:r>
                  <w:proofErr w:type="spellEnd"/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A100016 Izrada projektne dokumentacije sportske dvorane u Vodicama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A100017 Izrada projektne dokumentacije zapadne tribine Gradskog nogometnog stadiona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A100019 Izrada dokumentacije za kanalizacijsku mrežu Vodice-Srima-Prvić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0650 Istraživanje i razvoj stanovanja i komunalnih pogodnosti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A100020 Izrada projektne dokumentacije groblja u Srimi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1001 ODRŽAVANJE KOMUNALNE INFRASTRUKTURE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7.489.600,00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7.489.600,00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7.489.600,00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Izvanredno - interventno održavanje javne površine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Održavanje bunara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1" w:name="JR_PAGE_ANCHOR_0_32"/>
            <w:bookmarkEnd w:id="31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A100003 Održavanje oborinskih šahtova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A100004 </w:t>
                  </w:r>
                  <w:proofErr w:type="spellStart"/>
                  <w:r>
                    <w:rPr>
                      <w:sz w:val="16"/>
                    </w:rPr>
                    <w:t>Zaljevanje</w:t>
                  </w:r>
                  <w:proofErr w:type="spellEnd"/>
                  <w:r>
                    <w:rPr>
                      <w:sz w:val="16"/>
                    </w:rPr>
                    <w:t xml:space="preserve"> zelenih površina - potrošnja vode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A100005 Održavanje pilomata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A100006 Redovno održavanje javnih površina i nerazvrstanih cesta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A100007 Horizontalna i vertikalna signalizacija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A100008 Energija - potrošnja javne rasvjete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2" w:name="JR_PAGE_ANCHOR_0_33"/>
            <w:bookmarkEnd w:id="32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A100009 Održavanje javne rasvjete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A100010 Usluge deratizacije i dezinsekcije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3.0. VLASTITI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A100011 Božićno - novogodišnje kićenje 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A100012 Čišćenje javno </w:t>
                  </w:r>
                  <w:proofErr w:type="spellStart"/>
                  <w:r>
                    <w:rPr>
                      <w:sz w:val="16"/>
                    </w:rPr>
                    <w:t>prom</w:t>
                  </w:r>
                  <w:proofErr w:type="spellEnd"/>
                  <w:r>
                    <w:rPr>
                      <w:sz w:val="16"/>
                    </w:rPr>
                    <w:t>. površina i održavanje zelenih površina na otoku Prviću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3" w:name="JR_PAGE_ANCHOR_0_34"/>
            <w:bookmarkEnd w:id="33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A100013 Održavanje zelenih površina u Srimi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A100014 Čišćenje javno prometnih površina u Srimi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A100015 Održavanje zelenih površina u Vodicama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A100016 Čišćenje javno prometnih površina u Vodicama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1.644.600,00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1.644.600,00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1.644.600,00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1.644.600,00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1.644.600,00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1.644.600,00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1.464.600,00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A100017 Održavanje javnih Wc-a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1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4" w:name="JR_PAGE_ANCHOR_0_35"/>
            <w:bookmarkEnd w:id="34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1002 GRAĐENJE OBJEKATA I UREĐAJA KOMUNALNE INFRASTRUKTURE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20.005.000,00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5.680.000,00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8.280.000,00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28,39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145,77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41,39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ulične javne rasvjete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45,90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45,90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45,90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45,90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K100002 Uređenje novih asfaltnih površina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2.925.000,00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47,86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47,86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47,86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47,86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K100004 Uređenje groblja na području grada Vodica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5" w:name="JR_PAGE_ANCHOR_0_36"/>
            <w:bookmarkEnd w:id="35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K100005 Ulaganja na objektima </w:t>
                  </w:r>
                  <w:proofErr w:type="spellStart"/>
                  <w:r>
                    <w:rPr>
                      <w:sz w:val="16"/>
                    </w:rPr>
                    <w:t>kom.infrastrukture</w:t>
                  </w:r>
                  <w:proofErr w:type="spellEnd"/>
                  <w:r>
                    <w:rPr>
                      <w:sz w:val="16"/>
                    </w:rPr>
                    <w:t xml:space="preserve"> u Čistoj Velikoj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K100006 Ulaganja na objektima komunalne infrastrukture u Srimi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K100007 Ulaganja na objektima </w:t>
                  </w:r>
                  <w:proofErr w:type="spellStart"/>
                  <w:r>
                    <w:rPr>
                      <w:sz w:val="16"/>
                    </w:rPr>
                    <w:t>kom.infrastrukture</w:t>
                  </w:r>
                  <w:proofErr w:type="spellEnd"/>
                  <w:r>
                    <w:rPr>
                      <w:sz w:val="16"/>
                    </w:rPr>
                    <w:t xml:space="preserve"> u Gaćelezima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K100008 Ulaganja na objektima </w:t>
                  </w:r>
                  <w:proofErr w:type="spellStart"/>
                  <w:r>
                    <w:rPr>
                      <w:sz w:val="16"/>
                    </w:rPr>
                    <w:t>kom.infrastrukture</w:t>
                  </w:r>
                  <w:proofErr w:type="spellEnd"/>
                  <w:r>
                    <w:rPr>
                      <w:sz w:val="16"/>
                    </w:rPr>
                    <w:t xml:space="preserve"> u Prvić luci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6" w:name="JR_PAGE_ANCHOR_0_37"/>
            <w:bookmarkEnd w:id="36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K100009 Ulaganja na objektima </w:t>
                  </w:r>
                  <w:proofErr w:type="spellStart"/>
                  <w:r>
                    <w:rPr>
                      <w:sz w:val="16"/>
                    </w:rPr>
                    <w:t>kom.infrastrukture</w:t>
                  </w:r>
                  <w:proofErr w:type="spellEnd"/>
                  <w:r>
                    <w:rPr>
                      <w:sz w:val="16"/>
                    </w:rPr>
                    <w:t xml:space="preserve"> u Prvić Šepurini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K100010 Ulaganje na objektima </w:t>
                  </w:r>
                  <w:proofErr w:type="spellStart"/>
                  <w:r>
                    <w:rPr>
                      <w:sz w:val="16"/>
                    </w:rPr>
                    <w:t>kom.infrastrukture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Grabovcima</w:t>
                  </w:r>
                  <w:proofErr w:type="spellEnd"/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K100011 Ostala ulaganja na objektima komunalne infrastrukture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74,29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222,86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3.900.000,00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81,25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243,75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3.900.000,00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3.900.000,00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K100012 Izgradnja javne rasvjete u zaštićenoj kulturno-povijesnoj cjelini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7" w:name="JR_PAGE_ANCHOR_0_38"/>
            <w:bookmarkEnd w:id="37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K100014 Uređenje trga kneza Branimira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K100018 Uređenje plaže Vruje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K100023 Ulaganja na objektima </w:t>
                  </w:r>
                  <w:proofErr w:type="spellStart"/>
                  <w:r>
                    <w:rPr>
                      <w:sz w:val="16"/>
                    </w:rPr>
                    <w:t>kom.infrastrukture</w:t>
                  </w:r>
                  <w:proofErr w:type="spellEnd"/>
                  <w:r>
                    <w:rPr>
                      <w:sz w:val="16"/>
                    </w:rPr>
                    <w:t xml:space="preserve"> u Čistoj Maloj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K100024 Uređenje pristupnog puta do hotela Punta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K100026 Uređenje malonogometnog igrališta u Gaćelezima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1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8" w:name="JR_PAGE_ANCHOR_0_39"/>
            <w:bookmarkEnd w:id="38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K100027 Uređenje dječjeg igrališta u Prvić Luci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1003 ULAGANJA U OSTALE INFRASTRUKTURNE OBJEKTE I UREĐAJE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4.116.400,00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3.716.400,00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4.116.400,00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90,28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110,76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Ostali objekti i uređaji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74,03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74,03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74,03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74,03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K100001 Ostali objekti i uređaji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2.996.400,00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2.796.400,00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3.196.400,00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114,30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2.996.400,00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2.796.400,00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3.196.400,00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114,30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2.636.400,00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2.636.400,00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3.036.400,00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115,17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2.636.400,00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2.636.400,00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3.036.400,00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115,17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142,30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39" w:name="JR_PAGE_ANCHOR_0_40"/>
            <w:bookmarkEnd w:id="39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K100002 Nabava komunalne i urbane opreme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K100006 Kapitalna donacija Župnom uredu u Vodicama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Kapitalne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1004 POSLOVI NADZORA I ZAŠTITE NA RADU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Obavljanje usluga stručnog i građevinskog nadzora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Obavljanje usluga poslova zaštite na radu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1.0. OPĆI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1005 UPRAVLJANJE POMORSKIM DOBROM NA PODRUČJU GRADA VODICA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2.250.000,00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2.250.000,00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40" w:name="JR_PAGE_ANCHOR_0_41"/>
            <w:bookmarkEnd w:id="40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A100001 Rad vijeća za davanje koncesijskih odobrenja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A100002 Sufinanciranje Fonda za sanaciju onečišćenja mora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 xml:space="preserve">Pomoći dane u inozemstvo i unutar općeg proračuna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A100003 Trošak plave zastave u Vodicama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A100004 Trošak plave zastave u Srimi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Aktivnost A100005 Ostale nespomenute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K100001 Održavanje i sanacija objekata na pomorskom dobru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87,59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87,59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41" w:name="JR_PAGE_ANCHOR_0_42"/>
            <w:bookmarkEnd w:id="41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1.765.000,00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1.765.000,00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87,59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87,59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4.0.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70,59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70,59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70,59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70,59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1006 POLJSKI I PROTUPOŽARNI PUTEVI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K100001 Uređenje poljskih i protupožarnih puteva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4.2.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</w:pPr>
                  <w:r>
                    <w:rPr>
                      <w:sz w:val="16"/>
                    </w:rPr>
                    <w:t>Program 1007 DEPONIJ KOMUNALNOG OTPADA "LEĆ"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10.430.000,00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</w:pPr>
                  <w:r>
                    <w:rPr>
                      <w:sz w:val="16"/>
                    </w:rPr>
                    <w:t>Kapitalni projekt K100001 Sanacija i zatvaranje odlagališta neopasnog otpada "</w:t>
                  </w:r>
                  <w:proofErr w:type="spellStart"/>
                  <w:r>
                    <w:rPr>
                      <w:sz w:val="16"/>
                    </w:rPr>
                    <w:t>Leć</w:t>
                  </w:r>
                  <w:proofErr w:type="spellEnd"/>
                  <w:r>
                    <w:rPr>
                      <w:sz w:val="16"/>
                    </w:rPr>
                    <w:t>"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10.430.000,00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10.430.000,00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5.2.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9.880.000,00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6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4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  <w:pageBreakBefore/>
            </w:pPr>
            <w:bookmarkStart w:id="42" w:name="JR_PAGE_ANCHOR_0_43"/>
            <w:bookmarkEnd w:id="42"/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b/>
                <w:sz w:val="16"/>
              </w:rPr>
              <w:t>Grad Vodice</w:t>
            </w: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05.12.2018.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</w:pPr>
            <w:r>
              <w:rPr>
                <w:sz w:val="16"/>
              </w:rPr>
              <w:t>12:34:45</w:t>
            </w: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7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31E9D" w:rsidTr="000F741D">
              <w:trPr>
                <w:trHeight w:hRule="exact" w:val="240"/>
              </w:trPr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</w:tr>
            <w:tr w:rsidR="00831E9D" w:rsidTr="000F741D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831E9D" w:rsidRDefault="00831E9D" w:rsidP="000F7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6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</w:pPr>
                  <w:r>
                    <w:rPr>
                      <w:sz w:val="16"/>
                    </w:rPr>
                    <w:t>Izvor 9.0. VIŠAK PRIHODA IZ PRETHODNIH GODINA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831E9D" w:rsidRDefault="00831E9D" w:rsidP="000F7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30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31E9D" w:rsidTr="000F741D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831E9D" w:rsidRDefault="00831E9D" w:rsidP="000F7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82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6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08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  <w:tr w:rsidR="00831E9D" w:rsidTr="000F741D">
        <w:trPr>
          <w:trHeight w:hRule="exact" w:val="240"/>
        </w:trPr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right="40"/>
            </w:pPr>
            <w:r>
              <w:rPr>
                <w:sz w:val="16"/>
              </w:rPr>
              <w:t xml:space="preserve"> od 43</w:t>
            </w:r>
          </w:p>
        </w:tc>
        <w:tc>
          <w:tcPr>
            <w:tcW w:w="34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7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E9D" w:rsidRDefault="00831E9D" w:rsidP="000F7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831E9D" w:rsidRDefault="00831E9D" w:rsidP="000F741D">
            <w:pPr>
              <w:pStyle w:val="EMPTYCELLSTYLE"/>
            </w:pPr>
          </w:p>
        </w:tc>
        <w:tc>
          <w:tcPr>
            <w:tcW w:w="400" w:type="dxa"/>
          </w:tcPr>
          <w:p w:rsidR="00831E9D" w:rsidRDefault="00831E9D" w:rsidP="000F741D">
            <w:pPr>
              <w:pStyle w:val="EMPTYCELLSTYLE"/>
            </w:pPr>
          </w:p>
        </w:tc>
      </w:tr>
    </w:tbl>
    <w:p w:rsidR="00831E9D" w:rsidRDefault="00831E9D"/>
    <w:sectPr w:rsidR="00831E9D" w:rsidSect="0022649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hideGrammaticalErrors/>
  <w:proofState w:spelling="clean"/>
  <w:defaultTabStop w:val="800"/>
  <w:hyphenationZone w:val="425"/>
  <w:characterSpacingControl w:val="doNotCompress"/>
  <w:compat/>
  <w:rsids>
    <w:rsidRoot w:val="00226498"/>
    <w:rsid w:val="00226498"/>
    <w:rsid w:val="00351BBE"/>
    <w:rsid w:val="007561DE"/>
    <w:rsid w:val="00831E9D"/>
    <w:rsid w:val="00E7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sid w:val="00226498"/>
    <w:rPr>
      <w:sz w:val="1"/>
    </w:rPr>
  </w:style>
  <w:style w:type="paragraph" w:customStyle="1" w:styleId="glava">
    <w:name w:val="glava"/>
    <w:qFormat/>
    <w:rsid w:val="00226498"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226498"/>
    <w:rPr>
      <w:rFonts w:ascii="Arimo" w:eastAsia="Arimo" w:hAnsi="Arimo" w:cs="Arimo"/>
      <w:color w:val="FFFFFF"/>
    </w:rPr>
  </w:style>
  <w:style w:type="paragraph" w:customStyle="1" w:styleId="rgp2">
    <w:name w:val="rgp2"/>
    <w:qFormat/>
    <w:rsid w:val="00226498"/>
    <w:rPr>
      <w:rFonts w:ascii="Arimo" w:eastAsia="Arimo" w:hAnsi="Arimo" w:cs="Arimo"/>
      <w:color w:val="FFFFFF"/>
    </w:rPr>
  </w:style>
  <w:style w:type="paragraph" w:customStyle="1" w:styleId="rgp3">
    <w:name w:val="rgp3"/>
    <w:qFormat/>
    <w:rsid w:val="00226498"/>
    <w:rPr>
      <w:rFonts w:ascii="Arimo" w:eastAsia="Arimo" w:hAnsi="Arimo" w:cs="Arimo"/>
      <w:color w:val="FFFFFF"/>
    </w:rPr>
  </w:style>
  <w:style w:type="paragraph" w:customStyle="1" w:styleId="prog1">
    <w:name w:val="prog1"/>
    <w:qFormat/>
    <w:rsid w:val="00226498"/>
    <w:rPr>
      <w:rFonts w:ascii="Arimo" w:eastAsia="Arimo" w:hAnsi="Arimo" w:cs="Arimo"/>
    </w:rPr>
  </w:style>
  <w:style w:type="paragraph" w:customStyle="1" w:styleId="prog2">
    <w:name w:val="prog2"/>
    <w:qFormat/>
    <w:rsid w:val="00226498"/>
    <w:rPr>
      <w:rFonts w:ascii="Arimo" w:eastAsia="Arimo" w:hAnsi="Arimo" w:cs="Arimo"/>
    </w:rPr>
  </w:style>
  <w:style w:type="paragraph" w:customStyle="1" w:styleId="prog3">
    <w:name w:val="prog3"/>
    <w:qFormat/>
    <w:rsid w:val="00226498"/>
    <w:rPr>
      <w:rFonts w:ascii="Arimo" w:eastAsia="Arimo" w:hAnsi="Arimo" w:cs="Arimo"/>
    </w:rPr>
  </w:style>
  <w:style w:type="paragraph" w:customStyle="1" w:styleId="odj1">
    <w:name w:val="odj1"/>
    <w:qFormat/>
    <w:rsid w:val="00226498"/>
    <w:rPr>
      <w:rFonts w:ascii="Arimo" w:eastAsia="Arimo" w:hAnsi="Arimo" w:cs="Arimo"/>
      <w:color w:val="FFFFFF"/>
    </w:rPr>
  </w:style>
  <w:style w:type="paragraph" w:customStyle="1" w:styleId="odj2">
    <w:name w:val="odj2"/>
    <w:qFormat/>
    <w:rsid w:val="00226498"/>
    <w:rPr>
      <w:rFonts w:ascii="Arimo" w:eastAsia="Arimo" w:hAnsi="Arimo" w:cs="Arimo"/>
      <w:color w:val="FFFFFF"/>
    </w:rPr>
  </w:style>
  <w:style w:type="paragraph" w:customStyle="1" w:styleId="odj3">
    <w:name w:val="odj3"/>
    <w:qFormat/>
    <w:rsid w:val="00226498"/>
    <w:rPr>
      <w:rFonts w:ascii="Arimo" w:eastAsia="Arimo" w:hAnsi="Arimo" w:cs="Arimo"/>
    </w:rPr>
  </w:style>
  <w:style w:type="paragraph" w:customStyle="1" w:styleId="fun1">
    <w:name w:val="fun1"/>
    <w:qFormat/>
    <w:rsid w:val="00226498"/>
    <w:rPr>
      <w:rFonts w:ascii="Arimo" w:eastAsia="Arimo" w:hAnsi="Arimo" w:cs="Arimo"/>
    </w:rPr>
  </w:style>
  <w:style w:type="paragraph" w:customStyle="1" w:styleId="fun2">
    <w:name w:val="fun2"/>
    <w:qFormat/>
    <w:rsid w:val="00226498"/>
    <w:rPr>
      <w:rFonts w:ascii="Arimo" w:eastAsia="Arimo" w:hAnsi="Arimo" w:cs="Arimo"/>
    </w:rPr>
  </w:style>
  <w:style w:type="paragraph" w:customStyle="1" w:styleId="fun3">
    <w:name w:val="fun3"/>
    <w:qFormat/>
    <w:rsid w:val="00226498"/>
    <w:rPr>
      <w:rFonts w:ascii="Arimo" w:eastAsia="Arimo" w:hAnsi="Arimo" w:cs="Arimo"/>
    </w:rPr>
  </w:style>
  <w:style w:type="paragraph" w:customStyle="1" w:styleId="izv1">
    <w:name w:val="izv1"/>
    <w:qFormat/>
    <w:rsid w:val="00226498"/>
    <w:rPr>
      <w:rFonts w:ascii="Arimo" w:eastAsia="Arimo" w:hAnsi="Arimo" w:cs="Arimo"/>
    </w:rPr>
  </w:style>
  <w:style w:type="paragraph" w:customStyle="1" w:styleId="izv2">
    <w:name w:val="izv2"/>
    <w:qFormat/>
    <w:rsid w:val="00226498"/>
    <w:rPr>
      <w:rFonts w:ascii="Arimo" w:eastAsia="Arimo" w:hAnsi="Arimo" w:cs="Arimo"/>
    </w:rPr>
  </w:style>
  <w:style w:type="paragraph" w:customStyle="1" w:styleId="izv3">
    <w:name w:val="izv3"/>
    <w:qFormat/>
    <w:rsid w:val="00226498"/>
    <w:rPr>
      <w:rFonts w:ascii="Arimo" w:eastAsia="Arimo" w:hAnsi="Arimo" w:cs="Arimo"/>
    </w:rPr>
  </w:style>
  <w:style w:type="paragraph" w:customStyle="1" w:styleId="kor1">
    <w:name w:val="kor1"/>
    <w:qFormat/>
    <w:rsid w:val="00226498"/>
    <w:rPr>
      <w:rFonts w:ascii="Arimo" w:eastAsia="Arimo" w:hAnsi="Arimo" w:cs="Arimo"/>
    </w:rPr>
  </w:style>
  <w:style w:type="paragraph" w:customStyle="1" w:styleId="DefaultStyle">
    <w:name w:val="DefaultStyle"/>
    <w:qFormat/>
    <w:rsid w:val="00226498"/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sid w:val="00226498"/>
    <w:rPr>
      <w:color w:val="FFFFFF"/>
    </w:rPr>
  </w:style>
  <w:style w:type="paragraph" w:customStyle="1" w:styleId="rgp1a">
    <w:name w:val="rgp1a"/>
    <w:basedOn w:val="DefaultStyle"/>
    <w:qFormat/>
    <w:rsid w:val="00226498"/>
    <w:rPr>
      <w:color w:val="FFFFFF"/>
    </w:rPr>
  </w:style>
  <w:style w:type="paragraph" w:customStyle="1" w:styleId="rgp2a">
    <w:name w:val="rgp2a"/>
    <w:basedOn w:val="DefaultStyle"/>
    <w:qFormat/>
    <w:rsid w:val="00226498"/>
    <w:rPr>
      <w:color w:val="FFFFFF"/>
    </w:rPr>
  </w:style>
  <w:style w:type="paragraph" w:customStyle="1" w:styleId="rgp3a">
    <w:name w:val="rgp3a"/>
    <w:basedOn w:val="DefaultStyle"/>
    <w:qFormat/>
    <w:rsid w:val="00226498"/>
    <w:rPr>
      <w:color w:val="FFFFFF"/>
    </w:rPr>
  </w:style>
  <w:style w:type="paragraph" w:customStyle="1" w:styleId="prog1a">
    <w:name w:val="prog1a"/>
    <w:basedOn w:val="DefaultStyle"/>
    <w:qFormat/>
    <w:rsid w:val="00226498"/>
    <w:rPr>
      <w:color w:val="FFFFFF"/>
    </w:rPr>
  </w:style>
  <w:style w:type="paragraph" w:customStyle="1" w:styleId="prog2a">
    <w:name w:val="prog2a"/>
    <w:basedOn w:val="DefaultStyle"/>
    <w:qFormat/>
    <w:rsid w:val="00226498"/>
    <w:rPr>
      <w:color w:val="FFFFFF"/>
    </w:rPr>
  </w:style>
  <w:style w:type="paragraph" w:customStyle="1" w:styleId="prog3a">
    <w:name w:val="prog3a"/>
    <w:basedOn w:val="DefaultStyle"/>
    <w:qFormat/>
    <w:rsid w:val="00226498"/>
    <w:rPr>
      <w:color w:val="FFFFFF"/>
    </w:rPr>
  </w:style>
  <w:style w:type="paragraph" w:customStyle="1" w:styleId="izv1a">
    <w:name w:val="izv1a"/>
    <w:basedOn w:val="DefaultStyle"/>
    <w:qFormat/>
    <w:rsid w:val="00226498"/>
    <w:rPr>
      <w:color w:val="FFFFFF"/>
    </w:rPr>
  </w:style>
  <w:style w:type="paragraph" w:customStyle="1" w:styleId="izv2a">
    <w:name w:val="izv2a"/>
    <w:basedOn w:val="DefaultStyle"/>
    <w:qFormat/>
    <w:rsid w:val="00226498"/>
    <w:rPr>
      <w:color w:val="FFFFFF"/>
    </w:rPr>
  </w:style>
  <w:style w:type="paragraph" w:customStyle="1" w:styleId="izv3a">
    <w:name w:val="izv3a"/>
    <w:basedOn w:val="DefaultStyle"/>
    <w:qFormat/>
    <w:rsid w:val="00226498"/>
    <w:rPr>
      <w:color w:val="FFFFFF"/>
    </w:rPr>
  </w:style>
  <w:style w:type="paragraph" w:customStyle="1" w:styleId="kor1a">
    <w:name w:val="kor1a"/>
    <w:basedOn w:val="DefaultStyle"/>
    <w:qFormat/>
    <w:rsid w:val="00226498"/>
    <w:rPr>
      <w:color w:val="FFFFFF"/>
    </w:rPr>
  </w:style>
  <w:style w:type="paragraph" w:customStyle="1" w:styleId="odj1a">
    <w:name w:val="odj1a"/>
    <w:basedOn w:val="DefaultStyle"/>
    <w:qFormat/>
    <w:rsid w:val="00226498"/>
    <w:rPr>
      <w:color w:val="FFFFFF"/>
    </w:rPr>
  </w:style>
  <w:style w:type="paragraph" w:customStyle="1" w:styleId="odj2a">
    <w:name w:val="odj2a"/>
    <w:basedOn w:val="DefaultStyle"/>
    <w:qFormat/>
    <w:rsid w:val="00226498"/>
    <w:rPr>
      <w:color w:val="FFFFFF"/>
    </w:rPr>
  </w:style>
  <w:style w:type="paragraph" w:customStyle="1" w:styleId="odj3a">
    <w:name w:val="odj3a"/>
    <w:basedOn w:val="DefaultStyle"/>
    <w:qFormat/>
    <w:rsid w:val="00226498"/>
    <w:rPr>
      <w:color w:val="FFFFFF"/>
    </w:rPr>
  </w:style>
  <w:style w:type="paragraph" w:customStyle="1" w:styleId="fun1a">
    <w:name w:val="fun1a"/>
    <w:basedOn w:val="DefaultStyle"/>
    <w:qFormat/>
    <w:rsid w:val="00226498"/>
    <w:rPr>
      <w:color w:val="FFFFFF"/>
    </w:rPr>
  </w:style>
  <w:style w:type="paragraph" w:customStyle="1" w:styleId="fun2a">
    <w:name w:val="fun2a"/>
    <w:basedOn w:val="DefaultStyle"/>
    <w:qFormat/>
    <w:rsid w:val="00226498"/>
    <w:rPr>
      <w:color w:val="FFFFFF"/>
    </w:rPr>
  </w:style>
  <w:style w:type="paragraph" w:customStyle="1" w:styleId="fun3a">
    <w:name w:val="fun3a"/>
    <w:basedOn w:val="DefaultStyle"/>
    <w:qFormat/>
    <w:rsid w:val="00226498"/>
    <w:rPr>
      <w:color w:val="FFFFFF"/>
    </w:rPr>
  </w:style>
  <w:style w:type="paragraph" w:customStyle="1" w:styleId="UvjetniStil">
    <w:name w:val="UvjetniStil"/>
    <w:basedOn w:val="DefaultStyle"/>
    <w:qFormat/>
    <w:rsid w:val="00226498"/>
  </w:style>
  <w:style w:type="paragraph" w:customStyle="1" w:styleId="TipHeaderStil">
    <w:name w:val="TipHeaderStil"/>
    <w:qFormat/>
    <w:rsid w:val="00226498"/>
  </w:style>
  <w:style w:type="paragraph" w:customStyle="1" w:styleId="TipHeaderStil1">
    <w:name w:val="TipHeaderStil|1"/>
    <w:qFormat/>
    <w:rsid w:val="00226498"/>
  </w:style>
  <w:style w:type="paragraph" w:customStyle="1" w:styleId="UvjetniStil10">
    <w:name w:val="UvjetniStil|10"/>
    <w:qFormat/>
    <w:rsid w:val="00226498"/>
    <w:rPr>
      <w:rFonts w:ascii="Arimo" w:eastAsia="Arimo" w:hAnsi="Arimo" w:cs="Arimo"/>
      <w:b/>
    </w:rPr>
  </w:style>
  <w:style w:type="paragraph" w:customStyle="1" w:styleId="UvjetniStil11">
    <w:name w:val="UvjetniStil|11"/>
    <w:qFormat/>
    <w:rsid w:val="00226498"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21587</Words>
  <Characters>123046</Characters>
  <Application>Microsoft Office Word</Application>
  <DocSecurity>0</DocSecurity>
  <Lines>1025</Lines>
  <Paragraphs>288</Paragraphs>
  <ScaleCrop>false</ScaleCrop>
  <Company/>
  <LinksUpToDate>false</LinksUpToDate>
  <CharactersWithSpaces>144345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2019-03-08T09:06:00Z</dcterms:created>
  <dcterms:modified xsi:type="dcterms:W3CDTF">2019-03-08T09:12:00Z</dcterms:modified>
</cp:coreProperties>
</file>