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147C" w14:textId="59B409E1" w:rsidR="002C10A2" w:rsidRPr="002C10A2" w:rsidRDefault="002C10A2" w:rsidP="002C10A2">
      <w:pPr>
        <w:spacing w:after="0" w:line="240" w:lineRule="auto"/>
        <w:ind w:firstLine="708"/>
        <w:rPr>
          <w:rFonts w:ascii="Times New Roman" w:eastAsia="Times New Roman" w:hAnsi="Times New Roman" w:cs="Times New Roman"/>
          <w:lang w:eastAsia="hr-HR"/>
        </w:rPr>
      </w:pPr>
      <w:bookmarkStart w:id="0" w:name="JR_PAGE_ANCHOR_0_1"/>
      <w:bookmarkEnd w:id="0"/>
      <w:r w:rsidRPr="002C10A2">
        <w:rPr>
          <w:rFonts w:ascii="Times New Roman" w:eastAsia="Times New Roman" w:hAnsi="Times New Roman" w:cs="Times New Roman"/>
          <w:lang w:eastAsia="hr-HR"/>
        </w:rPr>
        <w:t xml:space="preserve">Na temelju članka 42. st. 1 Zakona o proračunu („Narodne novine“, broj 144/21) i članka 29. točke 5. Statuta Grada Vodica („Službeni glasnik Grada Vodica“, broj 02/21) Gradsko vijeće Grada Vodica na </w:t>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sidRPr="002C10A2">
        <w:rPr>
          <w:rFonts w:ascii="Times New Roman" w:eastAsia="Times New Roman" w:hAnsi="Times New Roman" w:cs="Times New Roman"/>
          <w:lang w:eastAsia="hr-HR"/>
        </w:rPr>
        <w:softHyphen/>
      </w:r>
      <w:r>
        <w:rPr>
          <w:rFonts w:ascii="Times New Roman" w:eastAsia="Times New Roman" w:hAnsi="Times New Roman" w:cs="Times New Roman"/>
          <w:lang w:eastAsia="hr-HR"/>
        </w:rPr>
        <w:t xml:space="preserve">10. </w:t>
      </w:r>
      <w:r w:rsidRPr="002C10A2">
        <w:rPr>
          <w:rFonts w:ascii="Times New Roman" w:eastAsia="Times New Roman" w:hAnsi="Times New Roman" w:cs="Times New Roman"/>
          <w:lang w:eastAsia="hr-HR"/>
        </w:rPr>
        <w:t xml:space="preserve">sjednici, dana </w:t>
      </w:r>
      <w:r>
        <w:rPr>
          <w:rFonts w:ascii="Times New Roman" w:eastAsia="Times New Roman" w:hAnsi="Times New Roman" w:cs="Times New Roman"/>
          <w:lang w:eastAsia="hr-HR"/>
        </w:rPr>
        <w:t>20. prosinca</w:t>
      </w:r>
      <w:r w:rsidRPr="002C10A2">
        <w:rPr>
          <w:rFonts w:ascii="Times New Roman" w:eastAsia="Times New Roman" w:hAnsi="Times New Roman" w:cs="Times New Roman"/>
          <w:lang w:eastAsia="hr-HR"/>
        </w:rPr>
        <w:t xml:space="preserve"> 2022. godine donosi</w:t>
      </w:r>
    </w:p>
    <w:p w14:paraId="6CFFB2CF" w14:textId="77777777" w:rsidR="002C10A2" w:rsidRPr="002C10A2" w:rsidRDefault="002C10A2" w:rsidP="002C10A2">
      <w:pPr>
        <w:ind w:firstLine="800"/>
        <w:jc w:val="both"/>
        <w:rPr>
          <w:rFonts w:ascii="Times New Roman" w:eastAsia="Calibri" w:hAnsi="Times New Roman" w:cs="Times New Roman"/>
        </w:rPr>
      </w:pPr>
    </w:p>
    <w:p w14:paraId="287BA045" w14:textId="77777777" w:rsidR="002C10A2" w:rsidRPr="002C10A2" w:rsidRDefault="002C10A2" w:rsidP="002C10A2">
      <w:pPr>
        <w:jc w:val="both"/>
        <w:rPr>
          <w:rFonts w:ascii="Times New Roman" w:eastAsia="Calibri" w:hAnsi="Times New Roman" w:cs="Times New Roman"/>
        </w:rPr>
      </w:pPr>
    </w:p>
    <w:p w14:paraId="29C02E4A" w14:textId="77777777" w:rsidR="002C10A2" w:rsidRPr="002C10A2" w:rsidRDefault="002C10A2" w:rsidP="002C10A2">
      <w:pPr>
        <w:ind w:firstLine="800"/>
        <w:jc w:val="both"/>
        <w:rPr>
          <w:rFonts w:ascii="Times New Roman" w:eastAsia="Calibri" w:hAnsi="Times New Roman" w:cs="Times New Roman"/>
        </w:rPr>
      </w:pPr>
    </w:p>
    <w:p w14:paraId="4CBCA1B4" w14:textId="77777777" w:rsidR="002C10A2" w:rsidRPr="002C10A2" w:rsidRDefault="002C10A2" w:rsidP="002C10A2">
      <w:pPr>
        <w:ind w:firstLine="800"/>
        <w:jc w:val="both"/>
        <w:rPr>
          <w:rFonts w:ascii="Times New Roman" w:eastAsia="Calibri" w:hAnsi="Times New Roman" w:cs="Times New Roman"/>
        </w:rPr>
      </w:pPr>
    </w:p>
    <w:p w14:paraId="7B94418A" w14:textId="77777777" w:rsidR="002C10A2" w:rsidRPr="002C10A2" w:rsidRDefault="002C10A2" w:rsidP="002C10A2">
      <w:pPr>
        <w:ind w:firstLine="800"/>
        <w:jc w:val="both"/>
        <w:rPr>
          <w:rFonts w:ascii="Times New Roman" w:eastAsia="Calibri" w:hAnsi="Times New Roman" w:cs="Times New Roman"/>
        </w:rPr>
      </w:pPr>
    </w:p>
    <w:p w14:paraId="01A35275" w14:textId="77777777" w:rsidR="002C10A2" w:rsidRPr="002C10A2" w:rsidRDefault="002C10A2" w:rsidP="002C10A2">
      <w:pPr>
        <w:ind w:firstLine="800"/>
        <w:jc w:val="center"/>
        <w:rPr>
          <w:rFonts w:ascii="Times New Roman" w:eastAsia="Calibri" w:hAnsi="Times New Roman" w:cs="Times New Roman"/>
        </w:rPr>
      </w:pPr>
      <w:r w:rsidRPr="002C10A2">
        <w:rPr>
          <w:rFonts w:ascii="Times New Roman" w:eastAsia="Calibri" w:hAnsi="Times New Roman" w:cs="Times New Roman"/>
        </w:rPr>
        <w:t>PLAN PRORAČUNA GRADA VODICA ZA 2023. GODINU</w:t>
      </w:r>
    </w:p>
    <w:p w14:paraId="719F07C6" w14:textId="77777777" w:rsidR="002C10A2" w:rsidRPr="002C10A2" w:rsidRDefault="002C10A2" w:rsidP="002C10A2">
      <w:pPr>
        <w:jc w:val="center"/>
        <w:rPr>
          <w:rFonts w:ascii="Times New Roman" w:eastAsia="Calibri" w:hAnsi="Times New Roman" w:cs="Times New Roman"/>
        </w:rPr>
      </w:pPr>
      <w:r w:rsidRPr="002C10A2">
        <w:rPr>
          <w:rFonts w:ascii="Times New Roman" w:eastAsia="Calibri" w:hAnsi="Times New Roman" w:cs="Times New Roman"/>
        </w:rPr>
        <w:t xml:space="preserve">            I PROJEKCIJE PRORAČUNA ZA 2024. I 2025. GODINU</w:t>
      </w:r>
    </w:p>
    <w:p w14:paraId="0415DFBF" w14:textId="53FE25D6" w:rsidR="007478AE" w:rsidRDefault="007478AE"/>
    <w:p w14:paraId="57FE58AF" w14:textId="77777777" w:rsidR="007478AE" w:rsidRDefault="007478AE">
      <w:r>
        <w:br w:type="page"/>
      </w:r>
    </w:p>
    <w:tbl>
      <w:tblPr>
        <w:tblW w:w="13980" w:type="dxa"/>
        <w:tblLook w:val="04A0" w:firstRow="1" w:lastRow="0" w:firstColumn="1" w:lastColumn="0" w:noHBand="0" w:noVBand="1"/>
      </w:tblPr>
      <w:tblGrid>
        <w:gridCol w:w="1240"/>
        <w:gridCol w:w="18"/>
        <w:gridCol w:w="334"/>
        <w:gridCol w:w="2668"/>
        <w:gridCol w:w="1400"/>
        <w:gridCol w:w="20"/>
        <w:gridCol w:w="1074"/>
        <w:gridCol w:w="412"/>
        <w:gridCol w:w="84"/>
        <w:gridCol w:w="1000"/>
        <w:gridCol w:w="482"/>
        <w:gridCol w:w="131"/>
        <w:gridCol w:w="883"/>
        <w:gridCol w:w="641"/>
        <w:gridCol w:w="185"/>
        <w:gridCol w:w="558"/>
        <w:gridCol w:w="176"/>
        <w:gridCol w:w="652"/>
        <w:gridCol w:w="354"/>
        <w:gridCol w:w="10"/>
        <w:gridCol w:w="464"/>
        <w:gridCol w:w="547"/>
        <w:gridCol w:w="281"/>
        <w:gridCol w:w="366"/>
      </w:tblGrid>
      <w:tr w:rsidR="007478AE" w:rsidRPr="007478AE" w14:paraId="6F59549F"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51837E35"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2668" w:type="dxa"/>
            <w:tcBorders>
              <w:top w:val="nil"/>
              <w:left w:val="nil"/>
              <w:bottom w:val="nil"/>
              <w:right w:val="nil"/>
            </w:tcBorders>
            <w:shd w:val="clear" w:color="auto" w:fill="auto"/>
            <w:noWrap/>
            <w:vAlign w:val="bottom"/>
            <w:hideMark/>
          </w:tcPr>
          <w:p w14:paraId="3C8D97C3"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1F03EBE2"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747D00FC"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7A9BB31D"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42334B35"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44D90AD8"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5581CB19"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53168AC0"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51105019"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8980" w:type="dxa"/>
            <w:gridSpan w:val="12"/>
            <w:tcBorders>
              <w:top w:val="nil"/>
              <w:left w:val="nil"/>
              <w:bottom w:val="nil"/>
              <w:right w:val="nil"/>
            </w:tcBorders>
            <w:shd w:val="clear" w:color="auto" w:fill="auto"/>
            <w:noWrap/>
            <w:vAlign w:val="bottom"/>
            <w:hideMark/>
          </w:tcPr>
          <w:p w14:paraId="79DD9E21"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PROJEKCIJA PLANA PRORAČUNA</w:t>
            </w:r>
          </w:p>
        </w:tc>
        <w:tc>
          <w:tcPr>
            <w:tcW w:w="1750" w:type="dxa"/>
            <w:gridSpan w:val="5"/>
            <w:tcBorders>
              <w:top w:val="nil"/>
              <w:left w:val="nil"/>
              <w:bottom w:val="nil"/>
              <w:right w:val="nil"/>
            </w:tcBorders>
            <w:shd w:val="clear" w:color="auto" w:fill="auto"/>
            <w:noWrap/>
            <w:vAlign w:val="bottom"/>
            <w:hideMark/>
          </w:tcPr>
          <w:p w14:paraId="46084A07"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470CDA11"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28ED69BC"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22D5DA05"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8980" w:type="dxa"/>
            <w:gridSpan w:val="12"/>
            <w:tcBorders>
              <w:top w:val="nil"/>
              <w:left w:val="nil"/>
              <w:bottom w:val="nil"/>
              <w:right w:val="nil"/>
            </w:tcBorders>
            <w:shd w:val="clear" w:color="auto" w:fill="auto"/>
            <w:noWrap/>
            <w:vAlign w:val="bottom"/>
            <w:hideMark/>
          </w:tcPr>
          <w:p w14:paraId="0119A55F"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OPĆI DIO</w:t>
            </w:r>
          </w:p>
        </w:tc>
        <w:tc>
          <w:tcPr>
            <w:tcW w:w="1750" w:type="dxa"/>
            <w:gridSpan w:val="5"/>
            <w:tcBorders>
              <w:top w:val="nil"/>
              <w:left w:val="nil"/>
              <w:bottom w:val="nil"/>
              <w:right w:val="nil"/>
            </w:tcBorders>
            <w:shd w:val="clear" w:color="auto" w:fill="auto"/>
            <w:noWrap/>
            <w:vAlign w:val="bottom"/>
            <w:hideMark/>
          </w:tcPr>
          <w:p w14:paraId="4FE9DFCA"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5A3B1DA7"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28596EBB"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36FE1183"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2668" w:type="dxa"/>
            <w:tcBorders>
              <w:top w:val="nil"/>
              <w:left w:val="nil"/>
              <w:bottom w:val="nil"/>
              <w:right w:val="nil"/>
            </w:tcBorders>
            <w:shd w:val="clear" w:color="auto" w:fill="auto"/>
            <w:noWrap/>
            <w:vAlign w:val="bottom"/>
            <w:hideMark/>
          </w:tcPr>
          <w:p w14:paraId="4BF29B9E"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3548CBC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44BD45F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2C30E314"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6A843667"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6D27F9D6"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31A88094"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14356587"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09F9C1EC"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2668" w:type="dxa"/>
            <w:tcBorders>
              <w:top w:val="nil"/>
              <w:left w:val="nil"/>
              <w:bottom w:val="nil"/>
              <w:right w:val="nil"/>
            </w:tcBorders>
            <w:shd w:val="clear" w:color="auto" w:fill="auto"/>
            <w:noWrap/>
            <w:vAlign w:val="bottom"/>
            <w:hideMark/>
          </w:tcPr>
          <w:p w14:paraId="4D9120DF"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53A6F64F"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PLAN</w:t>
            </w:r>
          </w:p>
        </w:tc>
        <w:tc>
          <w:tcPr>
            <w:tcW w:w="1570" w:type="dxa"/>
            <w:gridSpan w:val="3"/>
            <w:tcBorders>
              <w:top w:val="nil"/>
              <w:left w:val="nil"/>
              <w:bottom w:val="nil"/>
              <w:right w:val="nil"/>
            </w:tcBorders>
            <w:shd w:val="clear" w:color="auto" w:fill="auto"/>
            <w:noWrap/>
            <w:vAlign w:val="bottom"/>
            <w:hideMark/>
          </w:tcPr>
          <w:p w14:paraId="474412BC"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PLAN</w:t>
            </w:r>
          </w:p>
        </w:tc>
        <w:tc>
          <w:tcPr>
            <w:tcW w:w="1613" w:type="dxa"/>
            <w:gridSpan w:val="3"/>
            <w:tcBorders>
              <w:top w:val="nil"/>
              <w:left w:val="nil"/>
              <w:bottom w:val="nil"/>
              <w:right w:val="nil"/>
            </w:tcBorders>
            <w:shd w:val="clear" w:color="auto" w:fill="auto"/>
            <w:noWrap/>
            <w:vAlign w:val="bottom"/>
            <w:hideMark/>
          </w:tcPr>
          <w:p w14:paraId="198F8E91"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PROJEKCIJA</w:t>
            </w:r>
          </w:p>
        </w:tc>
        <w:tc>
          <w:tcPr>
            <w:tcW w:w="1709" w:type="dxa"/>
            <w:gridSpan w:val="3"/>
            <w:tcBorders>
              <w:top w:val="nil"/>
              <w:left w:val="nil"/>
              <w:bottom w:val="nil"/>
              <w:right w:val="nil"/>
            </w:tcBorders>
            <w:shd w:val="clear" w:color="auto" w:fill="auto"/>
            <w:noWrap/>
            <w:vAlign w:val="bottom"/>
            <w:hideMark/>
          </w:tcPr>
          <w:p w14:paraId="335D031B"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PROJEKCIJA</w:t>
            </w:r>
          </w:p>
        </w:tc>
        <w:tc>
          <w:tcPr>
            <w:tcW w:w="1750" w:type="dxa"/>
            <w:gridSpan w:val="5"/>
            <w:tcBorders>
              <w:top w:val="nil"/>
              <w:left w:val="nil"/>
              <w:bottom w:val="nil"/>
              <w:right w:val="nil"/>
            </w:tcBorders>
            <w:shd w:val="clear" w:color="auto" w:fill="auto"/>
            <w:noWrap/>
            <w:vAlign w:val="bottom"/>
            <w:hideMark/>
          </w:tcPr>
          <w:p w14:paraId="124CDFA7"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PROJEKCIJA</w:t>
            </w:r>
          </w:p>
        </w:tc>
        <w:tc>
          <w:tcPr>
            <w:tcW w:w="1658" w:type="dxa"/>
            <w:gridSpan w:val="4"/>
            <w:tcBorders>
              <w:top w:val="nil"/>
              <w:left w:val="nil"/>
              <w:bottom w:val="nil"/>
              <w:right w:val="nil"/>
            </w:tcBorders>
            <w:shd w:val="clear" w:color="auto" w:fill="auto"/>
            <w:noWrap/>
            <w:vAlign w:val="bottom"/>
            <w:hideMark/>
          </w:tcPr>
          <w:p w14:paraId="2A2CD007"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PROJEKCIJA</w:t>
            </w:r>
          </w:p>
        </w:tc>
      </w:tr>
      <w:tr w:rsidR="007478AE" w:rsidRPr="007478AE" w14:paraId="470F3EB0"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5F849C5F"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p>
        </w:tc>
        <w:tc>
          <w:tcPr>
            <w:tcW w:w="2668" w:type="dxa"/>
            <w:tcBorders>
              <w:top w:val="nil"/>
              <w:left w:val="nil"/>
              <w:bottom w:val="nil"/>
              <w:right w:val="nil"/>
            </w:tcBorders>
            <w:shd w:val="clear" w:color="auto" w:fill="auto"/>
            <w:noWrap/>
            <w:vAlign w:val="bottom"/>
            <w:hideMark/>
          </w:tcPr>
          <w:p w14:paraId="7D6FC86B"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44689DE4"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1 (€)</w:t>
            </w:r>
          </w:p>
        </w:tc>
        <w:tc>
          <w:tcPr>
            <w:tcW w:w="1570" w:type="dxa"/>
            <w:gridSpan w:val="3"/>
            <w:tcBorders>
              <w:top w:val="nil"/>
              <w:left w:val="nil"/>
              <w:bottom w:val="nil"/>
              <w:right w:val="nil"/>
            </w:tcBorders>
            <w:shd w:val="clear" w:color="auto" w:fill="auto"/>
            <w:noWrap/>
            <w:vAlign w:val="bottom"/>
            <w:hideMark/>
          </w:tcPr>
          <w:p w14:paraId="7C7E18C1"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1 (HRK)</w:t>
            </w:r>
          </w:p>
        </w:tc>
        <w:tc>
          <w:tcPr>
            <w:tcW w:w="1613" w:type="dxa"/>
            <w:gridSpan w:val="3"/>
            <w:tcBorders>
              <w:top w:val="nil"/>
              <w:left w:val="nil"/>
              <w:bottom w:val="nil"/>
              <w:right w:val="nil"/>
            </w:tcBorders>
            <w:shd w:val="clear" w:color="auto" w:fill="auto"/>
            <w:noWrap/>
            <w:vAlign w:val="bottom"/>
            <w:hideMark/>
          </w:tcPr>
          <w:p w14:paraId="0C8897A8"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 (€)</w:t>
            </w:r>
          </w:p>
        </w:tc>
        <w:tc>
          <w:tcPr>
            <w:tcW w:w="1709" w:type="dxa"/>
            <w:gridSpan w:val="3"/>
            <w:tcBorders>
              <w:top w:val="nil"/>
              <w:left w:val="nil"/>
              <w:bottom w:val="nil"/>
              <w:right w:val="nil"/>
            </w:tcBorders>
            <w:shd w:val="clear" w:color="auto" w:fill="auto"/>
            <w:noWrap/>
            <w:vAlign w:val="bottom"/>
            <w:hideMark/>
          </w:tcPr>
          <w:p w14:paraId="6F2EBF1A"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 (HRK)</w:t>
            </w:r>
          </w:p>
        </w:tc>
        <w:tc>
          <w:tcPr>
            <w:tcW w:w="1750" w:type="dxa"/>
            <w:gridSpan w:val="5"/>
            <w:tcBorders>
              <w:top w:val="nil"/>
              <w:left w:val="nil"/>
              <w:bottom w:val="nil"/>
              <w:right w:val="nil"/>
            </w:tcBorders>
            <w:shd w:val="clear" w:color="auto" w:fill="auto"/>
            <w:noWrap/>
            <w:vAlign w:val="bottom"/>
            <w:hideMark/>
          </w:tcPr>
          <w:p w14:paraId="6F6635B0"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3 (€)</w:t>
            </w:r>
          </w:p>
        </w:tc>
        <w:tc>
          <w:tcPr>
            <w:tcW w:w="1658" w:type="dxa"/>
            <w:gridSpan w:val="4"/>
            <w:tcBorders>
              <w:top w:val="nil"/>
              <w:left w:val="nil"/>
              <w:bottom w:val="nil"/>
              <w:right w:val="nil"/>
            </w:tcBorders>
            <w:shd w:val="clear" w:color="auto" w:fill="auto"/>
            <w:noWrap/>
            <w:vAlign w:val="bottom"/>
            <w:hideMark/>
          </w:tcPr>
          <w:p w14:paraId="3F269AD9"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3 (HRK)</w:t>
            </w:r>
          </w:p>
        </w:tc>
      </w:tr>
      <w:tr w:rsidR="007478AE" w:rsidRPr="007478AE" w14:paraId="1ED326A4"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2EE4C732" w14:textId="77777777" w:rsidR="007478AE" w:rsidRPr="007478AE" w:rsidRDefault="007478AE" w:rsidP="007478AE">
            <w:pPr>
              <w:spacing w:after="0" w:line="240" w:lineRule="auto"/>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BROJ KONTA</w:t>
            </w:r>
          </w:p>
        </w:tc>
        <w:tc>
          <w:tcPr>
            <w:tcW w:w="2668" w:type="dxa"/>
            <w:tcBorders>
              <w:top w:val="nil"/>
              <w:left w:val="nil"/>
              <w:bottom w:val="nil"/>
              <w:right w:val="nil"/>
            </w:tcBorders>
            <w:shd w:val="clear" w:color="auto" w:fill="auto"/>
            <w:noWrap/>
            <w:vAlign w:val="bottom"/>
            <w:hideMark/>
          </w:tcPr>
          <w:p w14:paraId="19BA9A2A" w14:textId="77777777" w:rsidR="007478AE" w:rsidRPr="007478AE" w:rsidRDefault="007478AE" w:rsidP="007478AE">
            <w:pPr>
              <w:spacing w:after="0" w:line="240" w:lineRule="auto"/>
              <w:rPr>
                <w:rFonts w:ascii="Arial" w:eastAsia="Times New Roman" w:hAnsi="Arial" w:cs="Arial"/>
                <w:b/>
                <w:bCs/>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26B8FE4C"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2023</w:t>
            </w:r>
          </w:p>
        </w:tc>
        <w:tc>
          <w:tcPr>
            <w:tcW w:w="1570" w:type="dxa"/>
            <w:gridSpan w:val="3"/>
            <w:tcBorders>
              <w:top w:val="nil"/>
              <w:left w:val="nil"/>
              <w:bottom w:val="nil"/>
              <w:right w:val="nil"/>
            </w:tcBorders>
            <w:shd w:val="clear" w:color="auto" w:fill="auto"/>
            <w:noWrap/>
            <w:vAlign w:val="bottom"/>
            <w:hideMark/>
          </w:tcPr>
          <w:p w14:paraId="22007690"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2023</w:t>
            </w:r>
          </w:p>
        </w:tc>
        <w:tc>
          <w:tcPr>
            <w:tcW w:w="1613" w:type="dxa"/>
            <w:gridSpan w:val="3"/>
            <w:tcBorders>
              <w:top w:val="nil"/>
              <w:left w:val="nil"/>
              <w:bottom w:val="nil"/>
              <w:right w:val="nil"/>
            </w:tcBorders>
            <w:shd w:val="clear" w:color="auto" w:fill="auto"/>
            <w:noWrap/>
            <w:vAlign w:val="bottom"/>
            <w:hideMark/>
          </w:tcPr>
          <w:p w14:paraId="06D13AB2"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2024</w:t>
            </w:r>
          </w:p>
        </w:tc>
        <w:tc>
          <w:tcPr>
            <w:tcW w:w="1709" w:type="dxa"/>
            <w:gridSpan w:val="3"/>
            <w:tcBorders>
              <w:top w:val="nil"/>
              <w:left w:val="nil"/>
              <w:bottom w:val="nil"/>
              <w:right w:val="nil"/>
            </w:tcBorders>
            <w:shd w:val="clear" w:color="auto" w:fill="auto"/>
            <w:noWrap/>
            <w:vAlign w:val="bottom"/>
            <w:hideMark/>
          </w:tcPr>
          <w:p w14:paraId="23C583FA"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2024</w:t>
            </w:r>
          </w:p>
        </w:tc>
        <w:tc>
          <w:tcPr>
            <w:tcW w:w="1750" w:type="dxa"/>
            <w:gridSpan w:val="5"/>
            <w:tcBorders>
              <w:top w:val="nil"/>
              <w:left w:val="nil"/>
              <w:bottom w:val="nil"/>
              <w:right w:val="nil"/>
            </w:tcBorders>
            <w:shd w:val="clear" w:color="auto" w:fill="auto"/>
            <w:noWrap/>
            <w:vAlign w:val="bottom"/>
            <w:hideMark/>
          </w:tcPr>
          <w:p w14:paraId="6B64C1F8"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2025</w:t>
            </w:r>
          </w:p>
        </w:tc>
        <w:tc>
          <w:tcPr>
            <w:tcW w:w="1658" w:type="dxa"/>
            <w:gridSpan w:val="4"/>
            <w:tcBorders>
              <w:top w:val="nil"/>
              <w:left w:val="nil"/>
              <w:bottom w:val="nil"/>
              <w:right w:val="nil"/>
            </w:tcBorders>
            <w:shd w:val="clear" w:color="auto" w:fill="auto"/>
            <w:noWrap/>
            <w:vAlign w:val="bottom"/>
            <w:hideMark/>
          </w:tcPr>
          <w:p w14:paraId="1372311F"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r w:rsidRPr="007478AE">
              <w:rPr>
                <w:rFonts w:ascii="Arial" w:eastAsia="Times New Roman" w:hAnsi="Arial" w:cs="Arial"/>
                <w:b/>
                <w:bCs/>
                <w:sz w:val="20"/>
                <w:szCs w:val="20"/>
                <w:lang w:eastAsia="hr-HR"/>
              </w:rPr>
              <w:t>2025</w:t>
            </w:r>
          </w:p>
        </w:tc>
      </w:tr>
      <w:tr w:rsidR="007478AE" w:rsidRPr="007478AE" w14:paraId="3812F98F"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257E13C8" w14:textId="77777777" w:rsidR="007478AE" w:rsidRPr="007478AE" w:rsidRDefault="007478AE" w:rsidP="007478AE">
            <w:pPr>
              <w:spacing w:after="0" w:line="240" w:lineRule="auto"/>
              <w:jc w:val="center"/>
              <w:rPr>
                <w:rFonts w:ascii="Arial" w:eastAsia="Times New Roman" w:hAnsi="Arial" w:cs="Arial"/>
                <w:b/>
                <w:bCs/>
                <w:sz w:val="20"/>
                <w:szCs w:val="20"/>
                <w:lang w:eastAsia="hr-HR"/>
              </w:rPr>
            </w:pPr>
          </w:p>
        </w:tc>
        <w:tc>
          <w:tcPr>
            <w:tcW w:w="2668" w:type="dxa"/>
            <w:tcBorders>
              <w:top w:val="nil"/>
              <w:left w:val="nil"/>
              <w:bottom w:val="nil"/>
              <w:right w:val="nil"/>
            </w:tcBorders>
            <w:shd w:val="clear" w:color="auto" w:fill="auto"/>
            <w:noWrap/>
            <w:vAlign w:val="bottom"/>
            <w:hideMark/>
          </w:tcPr>
          <w:p w14:paraId="70C9ADF4"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042362BB"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5C8F416D"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7ECDD3DA"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3945498F"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3223B41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1EBF9DBC"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5E782B9B" w14:textId="77777777" w:rsidTr="00850660">
        <w:trPr>
          <w:trHeight w:val="255"/>
        </w:trPr>
        <w:tc>
          <w:tcPr>
            <w:tcW w:w="4260" w:type="dxa"/>
            <w:gridSpan w:val="4"/>
            <w:tcBorders>
              <w:top w:val="nil"/>
              <w:left w:val="nil"/>
              <w:bottom w:val="nil"/>
              <w:right w:val="nil"/>
            </w:tcBorders>
            <w:shd w:val="clear" w:color="auto" w:fill="auto"/>
            <w:noWrap/>
            <w:vAlign w:val="bottom"/>
            <w:hideMark/>
          </w:tcPr>
          <w:p w14:paraId="4AFCA8A2"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A. RAČUN PRIHODA I RASHODA</w:t>
            </w:r>
          </w:p>
        </w:tc>
        <w:tc>
          <w:tcPr>
            <w:tcW w:w="1420" w:type="dxa"/>
            <w:gridSpan w:val="2"/>
            <w:tcBorders>
              <w:top w:val="nil"/>
              <w:left w:val="nil"/>
              <w:bottom w:val="nil"/>
              <w:right w:val="nil"/>
            </w:tcBorders>
            <w:shd w:val="clear" w:color="auto" w:fill="auto"/>
            <w:noWrap/>
            <w:vAlign w:val="bottom"/>
            <w:hideMark/>
          </w:tcPr>
          <w:p w14:paraId="59DE25D8" w14:textId="77777777" w:rsidR="007478AE" w:rsidRPr="007478AE" w:rsidRDefault="007478AE" w:rsidP="007478AE">
            <w:pPr>
              <w:spacing w:after="0" w:line="240" w:lineRule="auto"/>
              <w:rPr>
                <w:rFonts w:ascii="Arial" w:eastAsia="Times New Roman" w:hAnsi="Arial" w:cs="Arial"/>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3A5EA4E3"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5BE8750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7FDD6759"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6BD2C62D"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1009AE8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7D2FBE4D"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432DC19C"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6</w:t>
            </w:r>
          </w:p>
        </w:tc>
        <w:tc>
          <w:tcPr>
            <w:tcW w:w="2668" w:type="dxa"/>
            <w:tcBorders>
              <w:top w:val="nil"/>
              <w:left w:val="nil"/>
              <w:bottom w:val="nil"/>
              <w:right w:val="nil"/>
            </w:tcBorders>
            <w:shd w:val="clear" w:color="auto" w:fill="auto"/>
            <w:noWrap/>
            <w:vAlign w:val="bottom"/>
            <w:hideMark/>
          </w:tcPr>
          <w:p w14:paraId="4D695184"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 xml:space="preserve">Prihodi poslovanja                                                                                  </w:t>
            </w:r>
          </w:p>
        </w:tc>
        <w:tc>
          <w:tcPr>
            <w:tcW w:w="1420" w:type="dxa"/>
            <w:gridSpan w:val="2"/>
            <w:tcBorders>
              <w:top w:val="nil"/>
              <w:left w:val="nil"/>
              <w:bottom w:val="nil"/>
              <w:right w:val="nil"/>
            </w:tcBorders>
            <w:shd w:val="clear" w:color="auto" w:fill="auto"/>
            <w:noWrap/>
            <w:vAlign w:val="bottom"/>
            <w:hideMark/>
          </w:tcPr>
          <w:p w14:paraId="5C69189B"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9.801.633,00</w:t>
            </w:r>
          </w:p>
        </w:tc>
        <w:tc>
          <w:tcPr>
            <w:tcW w:w="1570" w:type="dxa"/>
            <w:gridSpan w:val="3"/>
            <w:tcBorders>
              <w:top w:val="nil"/>
              <w:left w:val="nil"/>
              <w:bottom w:val="nil"/>
              <w:right w:val="nil"/>
            </w:tcBorders>
            <w:shd w:val="clear" w:color="auto" w:fill="auto"/>
            <w:noWrap/>
            <w:vAlign w:val="bottom"/>
            <w:hideMark/>
          </w:tcPr>
          <w:p w14:paraId="46E1E27A"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73.850.403,88</w:t>
            </w:r>
          </w:p>
        </w:tc>
        <w:tc>
          <w:tcPr>
            <w:tcW w:w="1613" w:type="dxa"/>
            <w:gridSpan w:val="3"/>
            <w:tcBorders>
              <w:top w:val="nil"/>
              <w:left w:val="nil"/>
              <w:bottom w:val="nil"/>
              <w:right w:val="nil"/>
            </w:tcBorders>
            <w:shd w:val="clear" w:color="auto" w:fill="auto"/>
            <w:noWrap/>
            <w:vAlign w:val="bottom"/>
            <w:hideMark/>
          </w:tcPr>
          <w:p w14:paraId="62BA38F0"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10.004.064,00</w:t>
            </w:r>
          </w:p>
        </w:tc>
        <w:tc>
          <w:tcPr>
            <w:tcW w:w="1709" w:type="dxa"/>
            <w:gridSpan w:val="3"/>
            <w:tcBorders>
              <w:top w:val="nil"/>
              <w:left w:val="nil"/>
              <w:bottom w:val="nil"/>
              <w:right w:val="nil"/>
            </w:tcBorders>
            <w:shd w:val="clear" w:color="auto" w:fill="auto"/>
            <w:noWrap/>
            <w:vAlign w:val="bottom"/>
            <w:hideMark/>
          </w:tcPr>
          <w:p w14:paraId="1D272821"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75.375.620,25</w:t>
            </w:r>
          </w:p>
        </w:tc>
        <w:tc>
          <w:tcPr>
            <w:tcW w:w="1750" w:type="dxa"/>
            <w:gridSpan w:val="5"/>
            <w:tcBorders>
              <w:top w:val="nil"/>
              <w:left w:val="nil"/>
              <w:bottom w:val="nil"/>
              <w:right w:val="nil"/>
            </w:tcBorders>
            <w:shd w:val="clear" w:color="auto" w:fill="auto"/>
            <w:noWrap/>
            <w:vAlign w:val="bottom"/>
            <w:hideMark/>
          </w:tcPr>
          <w:p w14:paraId="023B44C5"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10.004.064,00</w:t>
            </w:r>
          </w:p>
        </w:tc>
        <w:tc>
          <w:tcPr>
            <w:tcW w:w="1658" w:type="dxa"/>
            <w:gridSpan w:val="4"/>
            <w:tcBorders>
              <w:top w:val="nil"/>
              <w:left w:val="nil"/>
              <w:bottom w:val="nil"/>
              <w:right w:val="nil"/>
            </w:tcBorders>
            <w:shd w:val="clear" w:color="auto" w:fill="auto"/>
            <w:noWrap/>
            <w:vAlign w:val="bottom"/>
            <w:hideMark/>
          </w:tcPr>
          <w:p w14:paraId="36C9F7AF"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75.375.620,25</w:t>
            </w:r>
          </w:p>
        </w:tc>
      </w:tr>
      <w:tr w:rsidR="007478AE" w:rsidRPr="007478AE" w14:paraId="290701BE"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2BA49CFD"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3</w:t>
            </w:r>
          </w:p>
        </w:tc>
        <w:tc>
          <w:tcPr>
            <w:tcW w:w="2668" w:type="dxa"/>
            <w:tcBorders>
              <w:top w:val="nil"/>
              <w:left w:val="nil"/>
              <w:bottom w:val="nil"/>
              <w:right w:val="nil"/>
            </w:tcBorders>
            <w:shd w:val="clear" w:color="auto" w:fill="auto"/>
            <w:noWrap/>
            <w:vAlign w:val="bottom"/>
            <w:hideMark/>
          </w:tcPr>
          <w:p w14:paraId="65276A0D"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Rashodi poslovanja</w:t>
            </w:r>
          </w:p>
        </w:tc>
        <w:tc>
          <w:tcPr>
            <w:tcW w:w="1420" w:type="dxa"/>
            <w:gridSpan w:val="2"/>
            <w:tcBorders>
              <w:top w:val="nil"/>
              <w:left w:val="nil"/>
              <w:bottom w:val="nil"/>
              <w:right w:val="nil"/>
            </w:tcBorders>
            <w:shd w:val="clear" w:color="auto" w:fill="auto"/>
            <w:noWrap/>
            <w:vAlign w:val="bottom"/>
            <w:hideMark/>
          </w:tcPr>
          <w:p w14:paraId="341C7440"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8.466.228,00</w:t>
            </w:r>
          </w:p>
        </w:tc>
        <w:tc>
          <w:tcPr>
            <w:tcW w:w="1570" w:type="dxa"/>
            <w:gridSpan w:val="3"/>
            <w:tcBorders>
              <w:top w:val="nil"/>
              <w:left w:val="nil"/>
              <w:bottom w:val="nil"/>
              <w:right w:val="nil"/>
            </w:tcBorders>
            <w:shd w:val="clear" w:color="auto" w:fill="auto"/>
            <w:noWrap/>
            <w:vAlign w:val="bottom"/>
            <w:hideMark/>
          </w:tcPr>
          <w:p w14:paraId="42A49AEF"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63.788.794,92</w:t>
            </w:r>
          </w:p>
        </w:tc>
        <w:tc>
          <w:tcPr>
            <w:tcW w:w="1613" w:type="dxa"/>
            <w:gridSpan w:val="3"/>
            <w:tcBorders>
              <w:top w:val="nil"/>
              <w:left w:val="nil"/>
              <w:bottom w:val="nil"/>
              <w:right w:val="nil"/>
            </w:tcBorders>
            <w:shd w:val="clear" w:color="auto" w:fill="auto"/>
            <w:noWrap/>
            <w:vAlign w:val="bottom"/>
            <w:hideMark/>
          </w:tcPr>
          <w:p w14:paraId="3FD89AF1"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8.101.842,00</w:t>
            </w:r>
          </w:p>
        </w:tc>
        <w:tc>
          <w:tcPr>
            <w:tcW w:w="1709" w:type="dxa"/>
            <w:gridSpan w:val="3"/>
            <w:tcBorders>
              <w:top w:val="nil"/>
              <w:left w:val="nil"/>
              <w:bottom w:val="nil"/>
              <w:right w:val="nil"/>
            </w:tcBorders>
            <w:shd w:val="clear" w:color="auto" w:fill="auto"/>
            <w:noWrap/>
            <w:vAlign w:val="bottom"/>
            <w:hideMark/>
          </w:tcPr>
          <w:p w14:paraId="73BCDA67"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61.043.328,60</w:t>
            </w:r>
          </w:p>
        </w:tc>
        <w:tc>
          <w:tcPr>
            <w:tcW w:w="1750" w:type="dxa"/>
            <w:gridSpan w:val="5"/>
            <w:tcBorders>
              <w:top w:val="nil"/>
              <w:left w:val="nil"/>
              <w:bottom w:val="nil"/>
              <w:right w:val="nil"/>
            </w:tcBorders>
            <w:shd w:val="clear" w:color="auto" w:fill="auto"/>
            <w:noWrap/>
            <w:vAlign w:val="bottom"/>
            <w:hideMark/>
          </w:tcPr>
          <w:p w14:paraId="2F138CDE"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8.674.842,00</w:t>
            </w:r>
          </w:p>
        </w:tc>
        <w:tc>
          <w:tcPr>
            <w:tcW w:w="1658" w:type="dxa"/>
            <w:gridSpan w:val="4"/>
            <w:tcBorders>
              <w:top w:val="nil"/>
              <w:left w:val="nil"/>
              <w:bottom w:val="nil"/>
              <w:right w:val="nil"/>
            </w:tcBorders>
            <w:shd w:val="clear" w:color="auto" w:fill="auto"/>
            <w:noWrap/>
            <w:vAlign w:val="bottom"/>
            <w:hideMark/>
          </w:tcPr>
          <w:p w14:paraId="1C0FE669"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65.360.597,10</w:t>
            </w:r>
          </w:p>
        </w:tc>
      </w:tr>
      <w:tr w:rsidR="007478AE" w:rsidRPr="007478AE" w14:paraId="156C8177" w14:textId="77777777" w:rsidTr="00850660">
        <w:trPr>
          <w:trHeight w:val="510"/>
        </w:trPr>
        <w:tc>
          <w:tcPr>
            <w:tcW w:w="1592" w:type="dxa"/>
            <w:gridSpan w:val="3"/>
            <w:tcBorders>
              <w:top w:val="nil"/>
              <w:left w:val="nil"/>
              <w:bottom w:val="nil"/>
              <w:right w:val="nil"/>
            </w:tcBorders>
            <w:shd w:val="clear" w:color="auto" w:fill="auto"/>
            <w:noWrap/>
            <w:vAlign w:val="bottom"/>
            <w:hideMark/>
          </w:tcPr>
          <w:p w14:paraId="0CDAA753"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4</w:t>
            </w:r>
          </w:p>
        </w:tc>
        <w:tc>
          <w:tcPr>
            <w:tcW w:w="2668" w:type="dxa"/>
            <w:tcBorders>
              <w:top w:val="nil"/>
              <w:left w:val="nil"/>
              <w:bottom w:val="nil"/>
              <w:right w:val="nil"/>
            </w:tcBorders>
            <w:shd w:val="clear" w:color="auto" w:fill="auto"/>
            <w:vAlign w:val="bottom"/>
            <w:hideMark/>
          </w:tcPr>
          <w:p w14:paraId="3B51D1B3"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 xml:space="preserve">Rashodi za nabavu nefinancijske </w:t>
            </w:r>
            <w:r w:rsidRPr="007478AE">
              <w:rPr>
                <w:rFonts w:ascii="Arial" w:eastAsia="Times New Roman" w:hAnsi="Arial" w:cs="Arial"/>
                <w:sz w:val="20"/>
                <w:szCs w:val="20"/>
                <w:lang w:eastAsia="hr-HR"/>
              </w:rPr>
              <w:br/>
              <w:t>imovine</w:t>
            </w:r>
          </w:p>
        </w:tc>
        <w:tc>
          <w:tcPr>
            <w:tcW w:w="1420" w:type="dxa"/>
            <w:gridSpan w:val="2"/>
            <w:tcBorders>
              <w:top w:val="nil"/>
              <w:left w:val="nil"/>
              <w:bottom w:val="nil"/>
              <w:right w:val="nil"/>
            </w:tcBorders>
            <w:shd w:val="clear" w:color="auto" w:fill="auto"/>
            <w:noWrap/>
            <w:vAlign w:val="bottom"/>
            <w:hideMark/>
          </w:tcPr>
          <w:p w14:paraId="4CE6A2DB"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3.006.085,00</w:t>
            </w:r>
          </w:p>
        </w:tc>
        <w:tc>
          <w:tcPr>
            <w:tcW w:w="1570" w:type="dxa"/>
            <w:gridSpan w:val="3"/>
            <w:tcBorders>
              <w:top w:val="nil"/>
              <w:left w:val="nil"/>
              <w:bottom w:val="nil"/>
              <w:right w:val="nil"/>
            </w:tcBorders>
            <w:shd w:val="clear" w:color="auto" w:fill="auto"/>
            <w:noWrap/>
            <w:vAlign w:val="bottom"/>
            <w:hideMark/>
          </w:tcPr>
          <w:p w14:paraId="47029BCD"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22.649.347,44</w:t>
            </w:r>
          </w:p>
        </w:tc>
        <w:tc>
          <w:tcPr>
            <w:tcW w:w="1613" w:type="dxa"/>
            <w:gridSpan w:val="3"/>
            <w:tcBorders>
              <w:top w:val="nil"/>
              <w:left w:val="nil"/>
              <w:bottom w:val="nil"/>
              <w:right w:val="nil"/>
            </w:tcBorders>
            <w:shd w:val="clear" w:color="auto" w:fill="auto"/>
            <w:noWrap/>
            <w:vAlign w:val="bottom"/>
            <w:hideMark/>
          </w:tcPr>
          <w:p w14:paraId="4A1FE50F"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2.392.630,00</w:t>
            </w:r>
          </w:p>
        </w:tc>
        <w:tc>
          <w:tcPr>
            <w:tcW w:w="1709" w:type="dxa"/>
            <w:gridSpan w:val="3"/>
            <w:tcBorders>
              <w:top w:val="nil"/>
              <w:left w:val="nil"/>
              <w:bottom w:val="nil"/>
              <w:right w:val="nil"/>
            </w:tcBorders>
            <w:shd w:val="clear" w:color="auto" w:fill="auto"/>
            <w:noWrap/>
            <w:vAlign w:val="bottom"/>
            <w:hideMark/>
          </w:tcPr>
          <w:p w14:paraId="44A34545"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18.027.270,74</w:t>
            </w:r>
          </w:p>
        </w:tc>
        <w:tc>
          <w:tcPr>
            <w:tcW w:w="1750" w:type="dxa"/>
            <w:gridSpan w:val="5"/>
            <w:tcBorders>
              <w:top w:val="nil"/>
              <w:left w:val="nil"/>
              <w:bottom w:val="nil"/>
              <w:right w:val="nil"/>
            </w:tcBorders>
            <w:shd w:val="clear" w:color="auto" w:fill="auto"/>
            <w:noWrap/>
            <w:vAlign w:val="bottom"/>
            <w:hideMark/>
          </w:tcPr>
          <w:p w14:paraId="46A53338"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1.119.630,00</w:t>
            </w:r>
          </w:p>
        </w:tc>
        <w:tc>
          <w:tcPr>
            <w:tcW w:w="1658" w:type="dxa"/>
            <w:gridSpan w:val="4"/>
            <w:tcBorders>
              <w:top w:val="nil"/>
              <w:left w:val="nil"/>
              <w:bottom w:val="nil"/>
              <w:right w:val="nil"/>
            </w:tcBorders>
            <w:shd w:val="clear" w:color="auto" w:fill="auto"/>
            <w:noWrap/>
            <w:vAlign w:val="bottom"/>
            <w:hideMark/>
          </w:tcPr>
          <w:p w14:paraId="4AAACC4D"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8.435.852,24</w:t>
            </w:r>
          </w:p>
        </w:tc>
      </w:tr>
      <w:tr w:rsidR="007478AE" w:rsidRPr="007478AE" w14:paraId="72D0A8B1" w14:textId="77777777" w:rsidTr="00850660">
        <w:trPr>
          <w:trHeight w:val="255"/>
        </w:trPr>
        <w:tc>
          <w:tcPr>
            <w:tcW w:w="4260" w:type="dxa"/>
            <w:gridSpan w:val="4"/>
            <w:tcBorders>
              <w:top w:val="nil"/>
              <w:left w:val="nil"/>
              <w:bottom w:val="nil"/>
              <w:right w:val="nil"/>
            </w:tcBorders>
            <w:shd w:val="clear" w:color="auto" w:fill="auto"/>
            <w:noWrap/>
            <w:vAlign w:val="bottom"/>
            <w:hideMark/>
          </w:tcPr>
          <w:p w14:paraId="7EAF5D63"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RAZLIKA − MANJAK</w:t>
            </w:r>
          </w:p>
        </w:tc>
        <w:tc>
          <w:tcPr>
            <w:tcW w:w="1420" w:type="dxa"/>
            <w:gridSpan w:val="2"/>
            <w:tcBorders>
              <w:top w:val="nil"/>
              <w:left w:val="nil"/>
              <w:bottom w:val="nil"/>
              <w:right w:val="nil"/>
            </w:tcBorders>
            <w:shd w:val="clear" w:color="auto" w:fill="auto"/>
            <w:noWrap/>
            <w:vAlign w:val="bottom"/>
            <w:hideMark/>
          </w:tcPr>
          <w:p w14:paraId="289E90C8"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-1.670.680,00</w:t>
            </w:r>
          </w:p>
        </w:tc>
        <w:tc>
          <w:tcPr>
            <w:tcW w:w="1570" w:type="dxa"/>
            <w:gridSpan w:val="3"/>
            <w:tcBorders>
              <w:top w:val="nil"/>
              <w:left w:val="nil"/>
              <w:bottom w:val="nil"/>
              <w:right w:val="nil"/>
            </w:tcBorders>
            <w:shd w:val="clear" w:color="auto" w:fill="auto"/>
            <w:noWrap/>
            <w:vAlign w:val="bottom"/>
            <w:hideMark/>
          </w:tcPr>
          <w:p w14:paraId="66251F32"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-12.587.738,48</w:t>
            </w:r>
          </w:p>
        </w:tc>
        <w:tc>
          <w:tcPr>
            <w:tcW w:w="1613" w:type="dxa"/>
            <w:gridSpan w:val="3"/>
            <w:tcBorders>
              <w:top w:val="nil"/>
              <w:left w:val="nil"/>
              <w:bottom w:val="nil"/>
              <w:right w:val="nil"/>
            </w:tcBorders>
            <w:shd w:val="clear" w:color="auto" w:fill="auto"/>
            <w:noWrap/>
            <w:vAlign w:val="bottom"/>
            <w:hideMark/>
          </w:tcPr>
          <w:p w14:paraId="392AB980"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-490.408,00</w:t>
            </w:r>
          </w:p>
        </w:tc>
        <w:tc>
          <w:tcPr>
            <w:tcW w:w="1709" w:type="dxa"/>
            <w:gridSpan w:val="3"/>
            <w:tcBorders>
              <w:top w:val="nil"/>
              <w:left w:val="nil"/>
              <w:bottom w:val="nil"/>
              <w:right w:val="nil"/>
            </w:tcBorders>
            <w:shd w:val="clear" w:color="auto" w:fill="auto"/>
            <w:noWrap/>
            <w:vAlign w:val="bottom"/>
            <w:hideMark/>
          </w:tcPr>
          <w:p w14:paraId="371B3266"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-3.694.979,09</w:t>
            </w:r>
          </w:p>
        </w:tc>
        <w:tc>
          <w:tcPr>
            <w:tcW w:w="1750" w:type="dxa"/>
            <w:gridSpan w:val="5"/>
            <w:tcBorders>
              <w:top w:val="nil"/>
              <w:left w:val="nil"/>
              <w:bottom w:val="nil"/>
              <w:right w:val="nil"/>
            </w:tcBorders>
            <w:shd w:val="clear" w:color="auto" w:fill="auto"/>
            <w:noWrap/>
            <w:vAlign w:val="bottom"/>
            <w:hideMark/>
          </w:tcPr>
          <w:p w14:paraId="29695729"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209.592,00</w:t>
            </w:r>
          </w:p>
        </w:tc>
        <w:tc>
          <w:tcPr>
            <w:tcW w:w="1658" w:type="dxa"/>
            <w:gridSpan w:val="4"/>
            <w:tcBorders>
              <w:top w:val="nil"/>
              <w:left w:val="nil"/>
              <w:bottom w:val="nil"/>
              <w:right w:val="nil"/>
            </w:tcBorders>
            <w:shd w:val="clear" w:color="auto" w:fill="auto"/>
            <w:noWrap/>
            <w:vAlign w:val="bottom"/>
            <w:hideMark/>
          </w:tcPr>
          <w:p w14:paraId="49418D25"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1.579.170,91</w:t>
            </w:r>
          </w:p>
        </w:tc>
      </w:tr>
      <w:tr w:rsidR="007478AE" w:rsidRPr="007478AE" w14:paraId="09AD1F1F"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49E48FDA" w14:textId="77777777" w:rsidR="007478AE" w:rsidRPr="007478AE" w:rsidRDefault="007478AE" w:rsidP="007478AE">
            <w:pPr>
              <w:spacing w:after="0" w:line="240" w:lineRule="auto"/>
              <w:jc w:val="right"/>
              <w:rPr>
                <w:rFonts w:ascii="Arial" w:eastAsia="Times New Roman" w:hAnsi="Arial" w:cs="Arial"/>
                <w:sz w:val="20"/>
                <w:szCs w:val="20"/>
                <w:lang w:eastAsia="hr-HR"/>
              </w:rPr>
            </w:pPr>
          </w:p>
        </w:tc>
        <w:tc>
          <w:tcPr>
            <w:tcW w:w="2668" w:type="dxa"/>
            <w:tcBorders>
              <w:top w:val="nil"/>
              <w:left w:val="nil"/>
              <w:bottom w:val="nil"/>
              <w:right w:val="nil"/>
            </w:tcBorders>
            <w:shd w:val="clear" w:color="auto" w:fill="auto"/>
            <w:noWrap/>
            <w:vAlign w:val="bottom"/>
            <w:hideMark/>
          </w:tcPr>
          <w:p w14:paraId="606F7A48"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2FB2FF1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00EFD9AA"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0C7E01DD"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591A2A1E"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5BCE9408"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1F11D1DF"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1964F546" w14:textId="77777777" w:rsidTr="00850660">
        <w:trPr>
          <w:trHeight w:val="255"/>
        </w:trPr>
        <w:tc>
          <w:tcPr>
            <w:tcW w:w="4260" w:type="dxa"/>
            <w:gridSpan w:val="4"/>
            <w:tcBorders>
              <w:top w:val="nil"/>
              <w:left w:val="nil"/>
              <w:bottom w:val="nil"/>
              <w:right w:val="nil"/>
            </w:tcBorders>
            <w:shd w:val="clear" w:color="auto" w:fill="auto"/>
            <w:noWrap/>
            <w:vAlign w:val="bottom"/>
            <w:hideMark/>
          </w:tcPr>
          <w:p w14:paraId="518FAA33"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B. RAČUN ZADUŽIVANJA / FINANCIRANJA</w:t>
            </w:r>
          </w:p>
        </w:tc>
        <w:tc>
          <w:tcPr>
            <w:tcW w:w="1420" w:type="dxa"/>
            <w:gridSpan w:val="2"/>
            <w:tcBorders>
              <w:top w:val="nil"/>
              <w:left w:val="nil"/>
              <w:bottom w:val="nil"/>
              <w:right w:val="nil"/>
            </w:tcBorders>
            <w:shd w:val="clear" w:color="auto" w:fill="auto"/>
            <w:noWrap/>
            <w:vAlign w:val="bottom"/>
            <w:hideMark/>
          </w:tcPr>
          <w:p w14:paraId="0F813A60" w14:textId="77777777" w:rsidR="007478AE" w:rsidRPr="007478AE" w:rsidRDefault="007478AE" w:rsidP="007478AE">
            <w:pPr>
              <w:spacing w:after="0" w:line="240" w:lineRule="auto"/>
              <w:rPr>
                <w:rFonts w:ascii="Arial" w:eastAsia="Times New Roman" w:hAnsi="Arial" w:cs="Arial"/>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6BA9322A"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54F6656D"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0B9DDD4B"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423F3FCB"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0F7F1568"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0B0850CB" w14:textId="77777777" w:rsidTr="00850660">
        <w:trPr>
          <w:trHeight w:val="510"/>
        </w:trPr>
        <w:tc>
          <w:tcPr>
            <w:tcW w:w="1592" w:type="dxa"/>
            <w:gridSpan w:val="3"/>
            <w:tcBorders>
              <w:top w:val="nil"/>
              <w:left w:val="nil"/>
              <w:bottom w:val="nil"/>
              <w:right w:val="nil"/>
            </w:tcBorders>
            <w:shd w:val="clear" w:color="auto" w:fill="auto"/>
            <w:noWrap/>
            <w:vAlign w:val="bottom"/>
            <w:hideMark/>
          </w:tcPr>
          <w:p w14:paraId="512244A3"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8</w:t>
            </w:r>
          </w:p>
        </w:tc>
        <w:tc>
          <w:tcPr>
            <w:tcW w:w="2668" w:type="dxa"/>
            <w:tcBorders>
              <w:top w:val="nil"/>
              <w:left w:val="nil"/>
              <w:bottom w:val="nil"/>
              <w:right w:val="nil"/>
            </w:tcBorders>
            <w:shd w:val="clear" w:color="auto" w:fill="auto"/>
            <w:vAlign w:val="bottom"/>
            <w:hideMark/>
          </w:tcPr>
          <w:p w14:paraId="2AB002A0"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 xml:space="preserve">Primici od financijske imovine </w:t>
            </w:r>
            <w:r w:rsidRPr="007478AE">
              <w:rPr>
                <w:rFonts w:ascii="Arial" w:eastAsia="Times New Roman" w:hAnsi="Arial" w:cs="Arial"/>
                <w:sz w:val="20"/>
                <w:szCs w:val="20"/>
                <w:lang w:eastAsia="hr-HR"/>
              </w:rPr>
              <w:br/>
              <w:t>i zaduživanja</w:t>
            </w:r>
          </w:p>
        </w:tc>
        <w:tc>
          <w:tcPr>
            <w:tcW w:w="1420" w:type="dxa"/>
            <w:gridSpan w:val="2"/>
            <w:tcBorders>
              <w:top w:val="nil"/>
              <w:left w:val="nil"/>
              <w:bottom w:val="nil"/>
              <w:right w:val="nil"/>
            </w:tcBorders>
            <w:shd w:val="clear" w:color="auto" w:fill="auto"/>
            <w:noWrap/>
            <w:vAlign w:val="bottom"/>
            <w:hideMark/>
          </w:tcPr>
          <w:p w14:paraId="3D616CB2"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700.000,00</w:t>
            </w:r>
          </w:p>
        </w:tc>
        <w:tc>
          <w:tcPr>
            <w:tcW w:w="1570" w:type="dxa"/>
            <w:gridSpan w:val="3"/>
            <w:tcBorders>
              <w:top w:val="nil"/>
              <w:left w:val="nil"/>
              <w:bottom w:val="nil"/>
              <w:right w:val="nil"/>
            </w:tcBorders>
            <w:shd w:val="clear" w:color="auto" w:fill="auto"/>
            <w:noWrap/>
            <w:vAlign w:val="bottom"/>
            <w:hideMark/>
          </w:tcPr>
          <w:p w14:paraId="5D93C7D2"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5.274.150,00</w:t>
            </w:r>
          </w:p>
        </w:tc>
        <w:tc>
          <w:tcPr>
            <w:tcW w:w="1613" w:type="dxa"/>
            <w:gridSpan w:val="3"/>
            <w:tcBorders>
              <w:top w:val="nil"/>
              <w:left w:val="nil"/>
              <w:bottom w:val="nil"/>
              <w:right w:val="nil"/>
            </w:tcBorders>
            <w:shd w:val="clear" w:color="auto" w:fill="auto"/>
            <w:noWrap/>
            <w:vAlign w:val="bottom"/>
            <w:hideMark/>
          </w:tcPr>
          <w:p w14:paraId="0965B75B"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700.000,00</w:t>
            </w:r>
          </w:p>
        </w:tc>
        <w:tc>
          <w:tcPr>
            <w:tcW w:w="1709" w:type="dxa"/>
            <w:gridSpan w:val="3"/>
            <w:tcBorders>
              <w:top w:val="nil"/>
              <w:left w:val="nil"/>
              <w:bottom w:val="nil"/>
              <w:right w:val="nil"/>
            </w:tcBorders>
            <w:shd w:val="clear" w:color="auto" w:fill="auto"/>
            <w:noWrap/>
            <w:vAlign w:val="bottom"/>
            <w:hideMark/>
          </w:tcPr>
          <w:p w14:paraId="1E37DF66"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5.274.150,00</w:t>
            </w:r>
          </w:p>
        </w:tc>
        <w:tc>
          <w:tcPr>
            <w:tcW w:w="1750" w:type="dxa"/>
            <w:gridSpan w:val="5"/>
            <w:tcBorders>
              <w:top w:val="nil"/>
              <w:left w:val="nil"/>
              <w:bottom w:val="nil"/>
              <w:right w:val="nil"/>
            </w:tcBorders>
            <w:shd w:val="clear" w:color="auto" w:fill="auto"/>
            <w:noWrap/>
            <w:vAlign w:val="bottom"/>
            <w:hideMark/>
          </w:tcPr>
          <w:p w14:paraId="60820E84"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658" w:type="dxa"/>
            <w:gridSpan w:val="4"/>
            <w:tcBorders>
              <w:top w:val="nil"/>
              <w:left w:val="nil"/>
              <w:bottom w:val="nil"/>
              <w:right w:val="nil"/>
            </w:tcBorders>
            <w:shd w:val="clear" w:color="auto" w:fill="auto"/>
            <w:noWrap/>
            <w:vAlign w:val="bottom"/>
            <w:hideMark/>
          </w:tcPr>
          <w:p w14:paraId="7873BC36"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r>
      <w:tr w:rsidR="007478AE" w:rsidRPr="007478AE" w14:paraId="7A4CA720" w14:textId="77777777" w:rsidTr="00850660">
        <w:trPr>
          <w:trHeight w:val="510"/>
        </w:trPr>
        <w:tc>
          <w:tcPr>
            <w:tcW w:w="1592" w:type="dxa"/>
            <w:gridSpan w:val="3"/>
            <w:tcBorders>
              <w:top w:val="nil"/>
              <w:left w:val="nil"/>
              <w:bottom w:val="nil"/>
              <w:right w:val="nil"/>
            </w:tcBorders>
            <w:shd w:val="clear" w:color="auto" w:fill="auto"/>
            <w:noWrap/>
            <w:vAlign w:val="bottom"/>
            <w:hideMark/>
          </w:tcPr>
          <w:p w14:paraId="591021E2"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5</w:t>
            </w:r>
          </w:p>
        </w:tc>
        <w:tc>
          <w:tcPr>
            <w:tcW w:w="2668" w:type="dxa"/>
            <w:tcBorders>
              <w:top w:val="nil"/>
              <w:left w:val="nil"/>
              <w:bottom w:val="nil"/>
              <w:right w:val="nil"/>
            </w:tcBorders>
            <w:shd w:val="clear" w:color="auto" w:fill="auto"/>
            <w:vAlign w:val="bottom"/>
            <w:hideMark/>
          </w:tcPr>
          <w:p w14:paraId="5AF0C666"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Izdaci za financijsku imovinu</w:t>
            </w:r>
            <w:r w:rsidRPr="007478AE">
              <w:rPr>
                <w:rFonts w:ascii="Arial" w:eastAsia="Times New Roman" w:hAnsi="Arial" w:cs="Arial"/>
                <w:sz w:val="20"/>
                <w:szCs w:val="20"/>
                <w:lang w:eastAsia="hr-HR"/>
              </w:rPr>
              <w:br/>
              <w:t xml:space="preserve"> i otplate zajmova</w:t>
            </w:r>
          </w:p>
        </w:tc>
        <w:tc>
          <w:tcPr>
            <w:tcW w:w="1420" w:type="dxa"/>
            <w:gridSpan w:val="2"/>
            <w:tcBorders>
              <w:top w:val="nil"/>
              <w:left w:val="nil"/>
              <w:bottom w:val="nil"/>
              <w:right w:val="nil"/>
            </w:tcBorders>
            <w:shd w:val="clear" w:color="auto" w:fill="auto"/>
            <w:noWrap/>
            <w:vAlign w:val="bottom"/>
            <w:hideMark/>
          </w:tcPr>
          <w:p w14:paraId="61F81517"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542.500,00</w:t>
            </w:r>
          </w:p>
        </w:tc>
        <w:tc>
          <w:tcPr>
            <w:tcW w:w="1570" w:type="dxa"/>
            <w:gridSpan w:val="3"/>
            <w:tcBorders>
              <w:top w:val="nil"/>
              <w:left w:val="nil"/>
              <w:bottom w:val="nil"/>
              <w:right w:val="nil"/>
            </w:tcBorders>
            <w:shd w:val="clear" w:color="auto" w:fill="auto"/>
            <w:noWrap/>
            <w:vAlign w:val="bottom"/>
            <w:hideMark/>
          </w:tcPr>
          <w:p w14:paraId="054DEBA0"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4.087.466,25</w:t>
            </w:r>
          </w:p>
        </w:tc>
        <w:tc>
          <w:tcPr>
            <w:tcW w:w="1613" w:type="dxa"/>
            <w:gridSpan w:val="3"/>
            <w:tcBorders>
              <w:top w:val="nil"/>
              <w:left w:val="nil"/>
              <w:bottom w:val="nil"/>
              <w:right w:val="nil"/>
            </w:tcBorders>
            <w:shd w:val="clear" w:color="auto" w:fill="auto"/>
            <w:noWrap/>
            <w:vAlign w:val="bottom"/>
            <w:hideMark/>
          </w:tcPr>
          <w:p w14:paraId="19550B8E"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1.029.500,00</w:t>
            </w:r>
          </w:p>
        </w:tc>
        <w:tc>
          <w:tcPr>
            <w:tcW w:w="1709" w:type="dxa"/>
            <w:gridSpan w:val="3"/>
            <w:tcBorders>
              <w:top w:val="nil"/>
              <w:left w:val="nil"/>
              <w:bottom w:val="nil"/>
              <w:right w:val="nil"/>
            </w:tcBorders>
            <w:shd w:val="clear" w:color="auto" w:fill="auto"/>
            <w:noWrap/>
            <w:vAlign w:val="bottom"/>
            <w:hideMark/>
          </w:tcPr>
          <w:p w14:paraId="6EA9036D"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7.756.767,75</w:t>
            </w:r>
          </w:p>
        </w:tc>
        <w:tc>
          <w:tcPr>
            <w:tcW w:w="1750" w:type="dxa"/>
            <w:gridSpan w:val="5"/>
            <w:tcBorders>
              <w:top w:val="nil"/>
              <w:left w:val="nil"/>
              <w:bottom w:val="nil"/>
              <w:right w:val="nil"/>
            </w:tcBorders>
            <w:shd w:val="clear" w:color="auto" w:fill="auto"/>
            <w:noWrap/>
            <w:vAlign w:val="bottom"/>
            <w:hideMark/>
          </w:tcPr>
          <w:p w14:paraId="64F55951"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1.029.500,00</w:t>
            </w:r>
          </w:p>
        </w:tc>
        <w:tc>
          <w:tcPr>
            <w:tcW w:w="1658" w:type="dxa"/>
            <w:gridSpan w:val="4"/>
            <w:tcBorders>
              <w:top w:val="nil"/>
              <w:left w:val="nil"/>
              <w:bottom w:val="nil"/>
              <w:right w:val="nil"/>
            </w:tcBorders>
            <w:shd w:val="clear" w:color="auto" w:fill="auto"/>
            <w:noWrap/>
            <w:vAlign w:val="bottom"/>
            <w:hideMark/>
          </w:tcPr>
          <w:p w14:paraId="337067D8"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7.756.767,75</w:t>
            </w:r>
          </w:p>
        </w:tc>
      </w:tr>
      <w:tr w:rsidR="007478AE" w:rsidRPr="007478AE" w14:paraId="2F15A8F4" w14:textId="77777777" w:rsidTr="00850660">
        <w:trPr>
          <w:trHeight w:val="255"/>
        </w:trPr>
        <w:tc>
          <w:tcPr>
            <w:tcW w:w="4260" w:type="dxa"/>
            <w:gridSpan w:val="4"/>
            <w:tcBorders>
              <w:top w:val="nil"/>
              <w:left w:val="nil"/>
              <w:bottom w:val="nil"/>
              <w:right w:val="nil"/>
            </w:tcBorders>
            <w:shd w:val="clear" w:color="auto" w:fill="auto"/>
            <w:noWrap/>
            <w:vAlign w:val="bottom"/>
            <w:hideMark/>
          </w:tcPr>
          <w:p w14:paraId="69B478C6"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NETO ZADUŽIVANJE / FINANCIRANJE</w:t>
            </w:r>
          </w:p>
        </w:tc>
        <w:tc>
          <w:tcPr>
            <w:tcW w:w="1420" w:type="dxa"/>
            <w:gridSpan w:val="2"/>
            <w:tcBorders>
              <w:top w:val="nil"/>
              <w:left w:val="nil"/>
              <w:bottom w:val="nil"/>
              <w:right w:val="nil"/>
            </w:tcBorders>
            <w:shd w:val="clear" w:color="auto" w:fill="auto"/>
            <w:noWrap/>
            <w:vAlign w:val="bottom"/>
            <w:hideMark/>
          </w:tcPr>
          <w:p w14:paraId="4B8A3166"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157.500,00</w:t>
            </w:r>
          </w:p>
        </w:tc>
        <w:tc>
          <w:tcPr>
            <w:tcW w:w="1570" w:type="dxa"/>
            <w:gridSpan w:val="3"/>
            <w:tcBorders>
              <w:top w:val="nil"/>
              <w:left w:val="nil"/>
              <w:bottom w:val="nil"/>
              <w:right w:val="nil"/>
            </w:tcBorders>
            <w:shd w:val="clear" w:color="auto" w:fill="auto"/>
            <w:noWrap/>
            <w:vAlign w:val="bottom"/>
            <w:hideMark/>
          </w:tcPr>
          <w:p w14:paraId="0F95FE5C"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1.186.683,75</w:t>
            </w:r>
          </w:p>
        </w:tc>
        <w:tc>
          <w:tcPr>
            <w:tcW w:w="1613" w:type="dxa"/>
            <w:gridSpan w:val="3"/>
            <w:tcBorders>
              <w:top w:val="nil"/>
              <w:left w:val="nil"/>
              <w:bottom w:val="nil"/>
              <w:right w:val="nil"/>
            </w:tcBorders>
            <w:shd w:val="clear" w:color="auto" w:fill="auto"/>
            <w:noWrap/>
            <w:vAlign w:val="bottom"/>
            <w:hideMark/>
          </w:tcPr>
          <w:p w14:paraId="084BBCE8"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-329.500,00</w:t>
            </w:r>
          </w:p>
        </w:tc>
        <w:tc>
          <w:tcPr>
            <w:tcW w:w="1709" w:type="dxa"/>
            <w:gridSpan w:val="3"/>
            <w:tcBorders>
              <w:top w:val="nil"/>
              <w:left w:val="nil"/>
              <w:bottom w:val="nil"/>
              <w:right w:val="nil"/>
            </w:tcBorders>
            <w:shd w:val="clear" w:color="auto" w:fill="auto"/>
            <w:noWrap/>
            <w:vAlign w:val="bottom"/>
            <w:hideMark/>
          </w:tcPr>
          <w:p w14:paraId="5C9ACD92"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-2.482.617,75</w:t>
            </w:r>
          </w:p>
        </w:tc>
        <w:tc>
          <w:tcPr>
            <w:tcW w:w="1750" w:type="dxa"/>
            <w:gridSpan w:val="5"/>
            <w:tcBorders>
              <w:top w:val="nil"/>
              <w:left w:val="nil"/>
              <w:bottom w:val="nil"/>
              <w:right w:val="nil"/>
            </w:tcBorders>
            <w:shd w:val="clear" w:color="auto" w:fill="auto"/>
            <w:noWrap/>
            <w:vAlign w:val="bottom"/>
            <w:hideMark/>
          </w:tcPr>
          <w:p w14:paraId="39CD4A35"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-1.029.500,00</w:t>
            </w:r>
          </w:p>
        </w:tc>
        <w:tc>
          <w:tcPr>
            <w:tcW w:w="1658" w:type="dxa"/>
            <w:gridSpan w:val="4"/>
            <w:tcBorders>
              <w:top w:val="nil"/>
              <w:left w:val="nil"/>
              <w:bottom w:val="nil"/>
              <w:right w:val="nil"/>
            </w:tcBorders>
            <w:shd w:val="clear" w:color="auto" w:fill="auto"/>
            <w:noWrap/>
            <w:vAlign w:val="bottom"/>
            <w:hideMark/>
          </w:tcPr>
          <w:p w14:paraId="13A4A9E0"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-7.756.767,75</w:t>
            </w:r>
          </w:p>
        </w:tc>
      </w:tr>
      <w:tr w:rsidR="007478AE" w:rsidRPr="007478AE" w14:paraId="0F30DE93"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6CFF636B" w14:textId="77777777" w:rsidR="007478AE" w:rsidRPr="007478AE" w:rsidRDefault="007478AE" w:rsidP="007478AE">
            <w:pPr>
              <w:spacing w:after="0" w:line="240" w:lineRule="auto"/>
              <w:jc w:val="right"/>
              <w:rPr>
                <w:rFonts w:ascii="Arial" w:eastAsia="Times New Roman" w:hAnsi="Arial" w:cs="Arial"/>
                <w:sz w:val="20"/>
                <w:szCs w:val="20"/>
                <w:lang w:eastAsia="hr-HR"/>
              </w:rPr>
            </w:pPr>
          </w:p>
        </w:tc>
        <w:tc>
          <w:tcPr>
            <w:tcW w:w="2668" w:type="dxa"/>
            <w:tcBorders>
              <w:top w:val="nil"/>
              <w:left w:val="nil"/>
              <w:bottom w:val="nil"/>
              <w:right w:val="nil"/>
            </w:tcBorders>
            <w:shd w:val="clear" w:color="auto" w:fill="auto"/>
            <w:noWrap/>
            <w:vAlign w:val="bottom"/>
            <w:hideMark/>
          </w:tcPr>
          <w:p w14:paraId="1C95E45A"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3D661A8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1113771F"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32CD92D7"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13870CE3"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3F061E95"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68D003DB"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1AA8C3B8"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60D76419"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2668" w:type="dxa"/>
            <w:tcBorders>
              <w:top w:val="nil"/>
              <w:left w:val="nil"/>
              <w:bottom w:val="nil"/>
              <w:right w:val="nil"/>
            </w:tcBorders>
            <w:shd w:val="clear" w:color="auto" w:fill="auto"/>
            <w:noWrap/>
            <w:vAlign w:val="bottom"/>
            <w:hideMark/>
          </w:tcPr>
          <w:p w14:paraId="422803D9"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142883D6"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715660B6"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19C91A42"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53011E6E"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6CF95499"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342F6E57"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045B127E" w14:textId="77777777" w:rsidTr="00850660">
        <w:trPr>
          <w:trHeight w:val="555"/>
        </w:trPr>
        <w:tc>
          <w:tcPr>
            <w:tcW w:w="4260" w:type="dxa"/>
            <w:gridSpan w:val="4"/>
            <w:tcBorders>
              <w:top w:val="nil"/>
              <w:left w:val="nil"/>
              <w:bottom w:val="nil"/>
              <w:right w:val="nil"/>
            </w:tcBorders>
            <w:shd w:val="clear" w:color="auto" w:fill="auto"/>
            <w:vAlign w:val="bottom"/>
            <w:hideMark/>
          </w:tcPr>
          <w:p w14:paraId="57692197"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 xml:space="preserve">UKUPAN DONOS VIŠKA/MANJKA IZ </w:t>
            </w:r>
            <w:r w:rsidRPr="007478AE">
              <w:rPr>
                <w:rFonts w:ascii="Arial" w:eastAsia="Times New Roman" w:hAnsi="Arial" w:cs="Arial"/>
                <w:sz w:val="20"/>
                <w:szCs w:val="20"/>
                <w:lang w:eastAsia="hr-HR"/>
              </w:rPr>
              <w:br/>
              <w:t>PRETHODNIH GODINA</w:t>
            </w:r>
          </w:p>
        </w:tc>
        <w:tc>
          <w:tcPr>
            <w:tcW w:w="1420" w:type="dxa"/>
            <w:gridSpan w:val="2"/>
            <w:tcBorders>
              <w:top w:val="nil"/>
              <w:left w:val="nil"/>
              <w:bottom w:val="nil"/>
              <w:right w:val="nil"/>
            </w:tcBorders>
            <w:shd w:val="clear" w:color="auto" w:fill="auto"/>
            <w:noWrap/>
            <w:vAlign w:val="bottom"/>
            <w:hideMark/>
          </w:tcPr>
          <w:p w14:paraId="773A7D16"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570" w:type="dxa"/>
            <w:gridSpan w:val="3"/>
            <w:tcBorders>
              <w:top w:val="nil"/>
              <w:left w:val="nil"/>
              <w:bottom w:val="nil"/>
              <w:right w:val="nil"/>
            </w:tcBorders>
            <w:shd w:val="clear" w:color="auto" w:fill="auto"/>
            <w:noWrap/>
            <w:vAlign w:val="bottom"/>
            <w:hideMark/>
          </w:tcPr>
          <w:p w14:paraId="19DDB007"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613" w:type="dxa"/>
            <w:gridSpan w:val="3"/>
            <w:tcBorders>
              <w:top w:val="nil"/>
              <w:left w:val="nil"/>
              <w:bottom w:val="nil"/>
              <w:right w:val="nil"/>
            </w:tcBorders>
            <w:shd w:val="clear" w:color="auto" w:fill="auto"/>
            <w:noWrap/>
            <w:vAlign w:val="bottom"/>
            <w:hideMark/>
          </w:tcPr>
          <w:p w14:paraId="68B6B9E8"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709" w:type="dxa"/>
            <w:gridSpan w:val="3"/>
            <w:tcBorders>
              <w:top w:val="nil"/>
              <w:left w:val="nil"/>
              <w:bottom w:val="nil"/>
              <w:right w:val="nil"/>
            </w:tcBorders>
            <w:shd w:val="clear" w:color="auto" w:fill="auto"/>
            <w:noWrap/>
            <w:vAlign w:val="bottom"/>
            <w:hideMark/>
          </w:tcPr>
          <w:p w14:paraId="4506F06B"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750" w:type="dxa"/>
            <w:gridSpan w:val="5"/>
            <w:tcBorders>
              <w:top w:val="nil"/>
              <w:left w:val="nil"/>
              <w:bottom w:val="nil"/>
              <w:right w:val="nil"/>
            </w:tcBorders>
            <w:shd w:val="clear" w:color="auto" w:fill="auto"/>
            <w:noWrap/>
            <w:vAlign w:val="bottom"/>
            <w:hideMark/>
          </w:tcPr>
          <w:p w14:paraId="36420B5E"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658" w:type="dxa"/>
            <w:gridSpan w:val="4"/>
            <w:tcBorders>
              <w:top w:val="nil"/>
              <w:left w:val="nil"/>
              <w:bottom w:val="nil"/>
              <w:right w:val="nil"/>
            </w:tcBorders>
            <w:shd w:val="clear" w:color="auto" w:fill="auto"/>
            <w:noWrap/>
            <w:vAlign w:val="bottom"/>
            <w:hideMark/>
          </w:tcPr>
          <w:p w14:paraId="1EBAEE77"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r>
      <w:tr w:rsidR="007478AE" w:rsidRPr="007478AE" w14:paraId="09EA86C2" w14:textId="77777777" w:rsidTr="00850660">
        <w:trPr>
          <w:trHeight w:val="795"/>
        </w:trPr>
        <w:tc>
          <w:tcPr>
            <w:tcW w:w="4260" w:type="dxa"/>
            <w:gridSpan w:val="4"/>
            <w:tcBorders>
              <w:top w:val="nil"/>
              <w:left w:val="nil"/>
              <w:bottom w:val="nil"/>
              <w:right w:val="nil"/>
            </w:tcBorders>
            <w:shd w:val="clear" w:color="auto" w:fill="auto"/>
            <w:vAlign w:val="bottom"/>
            <w:hideMark/>
          </w:tcPr>
          <w:p w14:paraId="34E11549"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 xml:space="preserve">DIO VIŠKA/MANJKA IZ PRETHODNIH GODINA </w:t>
            </w:r>
            <w:r w:rsidRPr="007478AE">
              <w:rPr>
                <w:rFonts w:ascii="Arial" w:eastAsia="Times New Roman" w:hAnsi="Arial" w:cs="Arial"/>
                <w:sz w:val="20"/>
                <w:szCs w:val="20"/>
                <w:lang w:eastAsia="hr-HR"/>
              </w:rPr>
              <w:br/>
              <w:t>KOJI ĆE SE POKRIT/RASPOREDITI</w:t>
            </w:r>
            <w:r w:rsidRPr="007478AE">
              <w:rPr>
                <w:rFonts w:ascii="Arial" w:eastAsia="Times New Roman" w:hAnsi="Arial" w:cs="Arial"/>
                <w:sz w:val="20"/>
                <w:szCs w:val="20"/>
                <w:lang w:eastAsia="hr-HR"/>
              </w:rPr>
              <w:br/>
              <w:t xml:space="preserve"> U PLANIRANOM RAZDOBLJU</w:t>
            </w:r>
          </w:p>
        </w:tc>
        <w:tc>
          <w:tcPr>
            <w:tcW w:w="1420" w:type="dxa"/>
            <w:gridSpan w:val="2"/>
            <w:tcBorders>
              <w:top w:val="nil"/>
              <w:left w:val="nil"/>
              <w:bottom w:val="nil"/>
              <w:right w:val="nil"/>
            </w:tcBorders>
            <w:shd w:val="clear" w:color="auto" w:fill="auto"/>
            <w:noWrap/>
            <w:vAlign w:val="bottom"/>
            <w:hideMark/>
          </w:tcPr>
          <w:p w14:paraId="39FA5D1F"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1.513.180,00</w:t>
            </w:r>
          </w:p>
        </w:tc>
        <w:tc>
          <w:tcPr>
            <w:tcW w:w="1570" w:type="dxa"/>
            <w:gridSpan w:val="3"/>
            <w:tcBorders>
              <w:top w:val="nil"/>
              <w:left w:val="nil"/>
              <w:bottom w:val="nil"/>
              <w:right w:val="nil"/>
            </w:tcBorders>
            <w:shd w:val="clear" w:color="auto" w:fill="auto"/>
            <w:noWrap/>
            <w:vAlign w:val="bottom"/>
            <w:hideMark/>
          </w:tcPr>
          <w:p w14:paraId="54D352AA"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11.401.054,70</w:t>
            </w:r>
          </w:p>
        </w:tc>
        <w:tc>
          <w:tcPr>
            <w:tcW w:w="1613" w:type="dxa"/>
            <w:gridSpan w:val="3"/>
            <w:tcBorders>
              <w:top w:val="nil"/>
              <w:left w:val="nil"/>
              <w:bottom w:val="nil"/>
              <w:right w:val="nil"/>
            </w:tcBorders>
            <w:shd w:val="clear" w:color="auto" w:fill="auto"/>
            <w:noWrap/>
            <w:vAlign w:val="bottom"/>
            <w:hideMark/>
          </w:tcPr>
          <w:p w14:paraId="4A172CE2"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819.908,00</w:t>
            </w:r>
          </w:p>
        </w:tc>
        <w:tc>
          <w:tcPr>
            <w:tcW w:w="1709" w:type="dxa"/>
            <w:gridSpan w:val="3"/>
            <w:tcBorders>
              <w:top w:val="nil"/>
              <w:left w:val="nil"/>
              <w:bottom w:val="nil"/>
              <w:right w:val="nil"/>
            </w:tcBorders>
            <w:shd w:val="clear" w:color="auto" w:fill="auto"/>
            <w:noWrap/>
            <w:vAlign w:val="bottom"/>
            <w:hideMark/>
          </w:tcPr>
          <w:p w14:paraId="7621ADDE"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6.177.596,82</w:t>
            </w:r>
          </w:p>
        </w:tc>
        <w:tc>
          <w:tcPr>
            <w:tcW w:w="1750" w:type="dxa"/>
            <w:gridSpan w:val="5"/>
            <w:tcBorders>
              <w:top w:val="nil"/>
              <w:left w:val="nil"/>
              <w:bottom w:val="nil"/>
              <w:right w:val="nil"/>
            </w:tcBorders>
            <w:shd w:val="clear" w:color="auto" w:fill="auto"/>
            <w:noWrap/>
            <w:vAlign w:val="bottom"/>
            <w:hideMark/>
          </w:tcPr>
          <w:p w14:paraId="051820B4"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819.908,00</w:t>
            </w:r>
          </w:p>
        </w:tc>
        <w:tc>
          <w:tcPr>
            <w:tcW w:w="1658" w:type="dxa"/>
            <w:gridSpan w:val="4"/>
            <w:tcBorders>
              <w:top w:val="nil"/>
              <w:left w:val="nil"/>
              <w:bottom w:val="nil"/>
              <w:right w:val="nil"/>
            </w:tcBorders>
            <w:shd w:val="clear" w:color="auto" w:fill="auto"/>
            <w:noWrap/>
            <w:vAlign w:val="bottom"/>
            <w:hideMark/>
          </w:tcPr>
          <w:p w14:paraId="09AB4108"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6.177.596,82</w:t>
            </w:r>
          </w:p>
        </w:tc>
      </w:tr>
      <w:tr w:rsidR="007478AE" w:rsidRPr="007478AE" w14:paraId="11FB9CED" w14:textId="77777777" w:rsidTr="00850660">
        <w:trPr>
          <w:trHeight w:val="255"/>
        </w:trPr>
        <w:tc>
          <w:tcPr>
            <w:tcW w:w="1592" w:type="dxa"/>
            <w:gridSpan w:val="3"/>
            <w:tcBorders>
              <w:top w:val="nil"/>
              <w:left w:val="nil"/>
              <w:bottom w:val="nil"/>
              <w:right w:val="nil"/>
            </w:tcBorders>
            <w:shd w:val="clear" w:color="auto" w:fill="auto"/>
            <w:noWrap/>
            <w:vAlign w:val="bottom"/>
            <w:hideMark/>
          </w:tcPr>
          <w:p w14:paraId="05407275" w14:textId="77777777" w:rsidR="007478AE" w:rsidRPr="007478AE" w:rsidRDefault="007478AE" w:rsidP="007478AE">
            <w:pPr>
              <w:spacing w:after="0" w:line="240" w:lineRule="auto"/>
              <w:jc w:val="right"/>
              <w:rPr>
                <w:rFonts w:ascii="Arial" w:eastAsia="Times New Roman" w:hAnsi="Arial" w:cs="Arial"/>
                <w:sz w:val="20"/>
                <w:szCs w:val="20"/>
                <w:lang w:eastAsia="hr-HR"/>
              </w:rPr>
            </w:pPr>
          </w:p>
        </w:tc>
        <w:tc>
          <w:tcPr>
            <w:tcW w:w="2668" w:type="dxa"/>
            <w:tcBorders>
              <w:top w:val="nil"/>
              <w:left w:val="nil"/>
              <w:bottom w:val="nil"/>
              <w:right w:val="nil"/>
            </w:tcBorders>
            <w:shd w:val="clear" w:color="auto" w:fill="auto"/>
            <w:noWrap/>
            <w:vAlign w:val="bottom"/>
            <w:hideMark/>
          </w:tcPr>
          <w:p w14:paraId="1473ABE7"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420" w:type="dxa"/>
            <w:gridSpan w:val="2"/>
            <w:tcBorders>
              <w:top w:val="nil"/>
              <w:left w:val="nil"/>
              <w:bottom w:val="nil"/>
              <w:right w:val="nil"/>
            </w:tcBorders>
            <w:shd w:val="clear" w:color="auto" w:fill="auto"/>
            <w:noWrap/>
            <w:vAlign w:val="bottom"/>
            <w:hideMark/>
          </w:tcPr>
          <w:p w14:paraId="349675A4"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570" w:type="dxa"/>
            <w:gridSpan w:val="3"/>
            <w:tcBorders>
              <w:top w:val="nil"/>
              <w:left w:val="nil"/>
              <w:bottom w:val="nil"/>
              <w:right w:val="nil"/>
            </w:tcBorders>
            <w:shd w:val="clear" w:color="auto" w:fill="auto"/>
            <w:noWrap/>
            <w:vAlign w:val="bottom"/>
            <w:hideMark/>
          </w:tcPr>
          <w:p w14:paraId="0B2BDB50"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13" w:type="dxa"/>
            <w:gridSpan w:val="3"/>
            <w:tcBorders>
              <w:top w:val="nil"/>
              <w:left w:val="nil"/>
              <w:bottom w:val="nil"/>
              <w:right w:val="nil"/>
            </w:tcBorders>
            <w:shd w:val="clear" w:color="auto" w:fill="auto"/>
            <w:noWrap/>
            <w:vAlign w:val="bottom"/>
            <w:hideMark/>
          </w:tcPr>
          <w:p w14:paraId="2C895186"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09" w:type="dxa"/>
            <w:gridSpan w:val="3"/>
            <w:tcBorders>
              <w:top w:val="nil"/>
              <w:left w:val="nil"/>
              <w:bottom w:val="nil"/>
              <w:right w:val="nil"/>
            </w:tcBorders>
            <w:shd w:val="clear" w:color="auto" w:fill="auto"/>
            <w:noWrap/>
            <w:vAlign w:val="bottom"/>
            <w:hideMark/>
          </w:tcPr>
          <w:p w14:paraId="2B0943C5"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750" w:type="dxa"/>
            <w:gridSpan w:val="5"/>
            <w:tcBorders>
              <w:top w:val="nil"/>
              <w:left w:val="nil"/>
              <w:bottom w:val="nil"/>
              <w:right w:val="nil"/>
            </w:tcBorders>
            <w:shd w:val="clear" w:color="auto" w:fill="auto"/>
            <w:noWrap/>
            <w:vAlign w:val="bottom"/>
            <w:hideMark/>
          </w:tcPr>
          <w:p w14:paraId="1D7997FD"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c>
          <w:tcPr>
            <w:tcW w:w="1658" w:type="dxa"/>
            <w:gridSpan w:val="4"/>
            <w:tcBorders>
              <w:top w:val="nil"/>
              <w:left w:val="nil"/>
              <w:bottom w:val="nil"/>
              <w:right w:val="nil"/>
            </w:tcBorders>
            <w:shd w:val="clear" w:color="auto" w:fill="auto"/>
            <w:noWrap/>
            <w:vAlign w:val="bottom"/>
            <w:hideMark/>
          </w:tcPr>
          <w:p w14:paraId="5CC879F5" w14:textId="77777777" w:rsidR="007478AE" w:rsidRPr="007478AE" w:rsidRDefault="007478AE" w:rsidP="007478AE">
            <w:pPr>
              <w:spacing w:after="0" w:line="240" w:lineRule="auto"/>
              <w:rPr>
                <w:rFonts w:ascii="Times New Roman" w:eastAsia="Times New Roman" w:hAnsi="Times New Roman" w:cs="Times New Roman"/>
                <w:sz w:val="20"/>
                <w:szCs w:val="20"/>
                <w:lang w:eastAsia="hr-HR"/>
              </w:rPr>
            </w:pPr>
          </w:p>
        </w:tc>
      </w:tr>
      <w:tr w:rsidR="007478AE" w:rsidRPr="007478AE" w14:paraId="3E6AEDE8" w14:textId="77777777" w:rsidTr="00850660">
        <w:trPr>
          <w:trHeight w:val="510"/>
        </w:trPr>
        <w:tc>
          <w:tcPr>
            <w:tcW w:w="4260" w:type="dxa"/>
            <w:gridSpan w:val="4"/>
            <w:tcBorders>
              <w:top w:val="nil"/>
              <w:left w:val="nil"/>
              <w:bottom w:val="nil"/>
              <w:right w:val="nil"/>
            </w:tcBorders>
            <w:shd w:val="clear" w:color="auto" w:fill="auto"/>
            <w:vAlign w:val="bottom"/>
            <w:hideMark/>
          </w:tcPr>
          <w:p w14:paraId="7CBFD94E" w14:textId="77777777" w:rsidR="007478AE" w:rsidRPr="007478AE" w:rsidRDefault="007478AE" w:rsidP="007478AE">
            <w:pPr>
              <w:spacing w:after="0" w:line="240" w:lineRule="auto"/>
              <w:rPr>
                <w:rFonts w:ascii="Arial" w:eastAsia="Times New Roman" w:hAnsi="Arial" w:cs="Arial"/>
                <w:sz w:val="20"/>
                <w:szCs w:val="20"/>
                <w:lang w:eastAsia="hr-HR"/>
              </w:rPr>
            </w:pPr>
            <w:r w:rsidRPr="007478AE">
              <w:rPr>
                <w:rFonts w:ascii="Arial" w:eastAsia="Times New Roman" w:hAnsi="Arial" w:cs="Arial"/>
                <w:sz w:val="20"/>
                <w:szCs w:val="20"/>
                <w:lang w:eastAsia="hr-HR"/>
              </w:rPr>
              <w:t xml:space="preserve">VIŠAK / MANJAK + NETO ZADUŽIVANJA / </w:t>
            </w:r>
            <w:r w:rsidRPr="007478AE">
              <w:rPr>
                <w:rFonts w:ascii="Arial" w:eastAsia="Times New Roman" w:hAnsi="Arial" w:cs="Arial"/>
                <w:sz w:val="20"/>
                <w:szCs w:val="20"/>
                <w:lang w:eastAsia="hr-HR"/>
              </w:rPr>
              <w:br/>
              <w:t>FINANCIRANJA</w:t>
            </w:r>
          </w:p>
        </w:tc>
        <w:tc>
          <w:tcPr>
            <w:tcW w:w="1420" w:type="dxa"/>
            <w:gridSpan w:val="2"/>
            <w:tcBorders>
              <w:top w:val="nil"/>
              <w:left w:val="nil"/>
              <w:bottom w:val="nil"/>
              <w:right w:val="nil"/>
            </w:tcBorders>
            <w:shd w:val="clear" w:color="auto" w:fill="auto"/>
            <w:noWrap/>
            <w:vAlign w:val="bottom"/>
            <w:hideMark/>
          </w:tcPr>
          <w:p w14:paraId="670081CA"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570" w:type="dxa"/>
            <w:gridSpan w:val="3"/>
            <w:tcBorders>
              <w:top w:val="nil"/>
              <w:left w:val="nil"/>
              <w:bottom w:val="nil"/>
              <w:right w:val="nil"/>
            </w:tcBorders>
            <w:shd w:val="clear" w:color="auto" w:fill="auto"/>
            <w:noWrap/>
            <w:vAlign w:val="bottom"/>
            <w:hideMark/>
          </w:tcPr>
          <w:p w14:paraId="19801759"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-0,03</w:t>
            </w:r>
          </w:p>
        </w:tc>
        <w:tc>
          <w:tcPr>
            <w:tcW w:w="1613" w:type="dxa"/>
            <w:gridSpan w:val="3"/>
            <w:tcBorders>
              <w:top w:val="nil"/>
              <w:left w:val="nil"/>
              <w:bottom w:val="nil"/>
              <w:right w:val="nil"/>
            </w:tcBorders>
            <w:shd w:val="clear" w:color="auto" w:fill="auto"/>
            <w:noWrap/>
            <w:vAlign w:val="bottom"/>
            <w:hideMark/>
          </w:tcPr>
          <w:p w14:paraId="620C7990"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709" w:type="dxa"/>
            <w:gridSpan w:val="3"/>
            <w:tcBorders>
              <w:top w:val="nil"/>
              <w:left w:val="nil"/>
              <w:bottom w:val="nil"/>
              <w:right w:val="nil"/>
            </w:tcBorders>
            <w:shd w:val="clear" w:color="auto" w:fill="auto"/>
            <w:noWrap/>
            <w:vAlign w:val="bottom"/>
            <w:hideMark/>
          </w:tcPr>
          <w:p w14:paraId="13A0670D"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-0,02</w:t>
            </w:r>
          </w:p>
        </w:tc>
        <w:tc>
          <w:tcPr>
            <w:tcW w:w="1750" w:type="dxa"/>
            <w:gridSpan w:val="5"/>
            <w:tcBorders>
              <w:top w:val="nil"/>
              <w:left w:val="nil"/>
              <w:bottom w:val="nil"/>
              <w:right w:val="nil"/>
            </w:tcBorders>
            <w:shd w:val="clear" w:color="auto" w:fill="auto"/>
            <w:noWrap/>
            <w:vAlign w:val="bottom"/>
            <w:hideMark/>
          </w:tcPr>
          <w:p w14:paraId="0B9E1A1E"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0,00</w:t>
            </w:r>
          </w:p>
        </w:tc>
        <w:tc>
          <w:tcPr>
            <w:tcW w:w="1658" w:type="dxa"/>
            <w:gridSpan w:val="4"/>
            <w:tcBorders>
              <w:top w:val="nil"/>
              <w:left w:val="nil"/>
              <w:bottom w:val="nil"/>
              <w:right w:val="nil"/>
            </w:tcBorders>
            <w:shd w:val="clear" w:color="auto" w:fill="auto"/>
            <w:noWrap/>
            <w:vAlign w:val="bottom"/>
            <w:hideMark/>
          </w:tcPr>
          <w:p w14:paraId="4B5CB3CF" w14:textId="77777777" w:rsidR="007478AE" w:rsidRPr="007478AE" w:rsidRDefault="007478AE" w:rsidP="007478AE">
            <w:pPr>
              <w:spacing w:after="0" w:line="240" w:lineRule="auto"/>
              <w:jc w:val="right"/>
              <w:rPr>
                <w:rFonts w:ascii="Arial" w:eastAsia="Times New Roman" w:hAnsi="Arial" w:cs="Arial"/>
                <w:sz w:val="20"/>
                <w:szCs w:val="20"/>
                <w:lang w:eastAsia="hr-HR"/>
              </w:rPr>
            </w:pPr>
            <w:r w:rsidRPr="007478AE">
              <w:rPr>
                <w:rFonts w:ascii="Arial" w:eastAsia="Times New Roman" w:hAnsi="Arial" w:cs="Arial"/>
                <w:sz w:val="20"/>
                <w:szCs w:val="20"/>
                <w:lang w:eastAsia="hr-HR"/>
              </w:rPr>
              <w:t>-0,02</w:t>
            </w:r>
          </w:p>
        </w:tc>
      </w:tr>
      <w:tr w:rsidR="00850660" w:rsidRPr="00850660" w14:paraId="7D19CEA9" w14:textId="77777777" w:rsidTr="00850660">
        <w:trPr>
          <w:gridAfter w:val="2"/>
          <w:wAfter w:w="647" w:type="dxa"/>
          <w:trHeight w:val="255"/>
        </w:trPr>
        <w:tc>
          <w:tcPr>
            <w:tcW w:w="1240" w:type="dxa"/>
            <w:tcBorders>
              <w:top w:val="nil"/>
              <w:left w:val="nil"/>
              <w:bottom w:val="nil"/>
              <w:right w:val="nil"/>
            </w:tcBorders>
            <w:shd w:val="clear" w:color="auto" w:fill="auto"/>
            <w:noWrap/>
            <w:vAlign w:val="bottom"/>
            <w:hideMark/>
          </w:tcPr>
          <w:p w14:paraId="70F44CB7" w14:textId="77777777" w:rsidR="00850660" w:rsidRDefault="00850660" w:rsidP="00850660">
            <w:pPr>
              <w:spacing w:after="0" w:line="240" w:lineRule="auto"/>
              <w:rPr>
                <w:rFonts w:ascii="Times New Roman" w:eastAsia="Times New Roman" w:hAnsi="Times New Roman" w:cs="Times New Roman"/>
                <w:sz w:val="20"/>
                <w:szCs w:val="20"/>
                <w:lang w:eastAsia="hr-HR"/>
              </w:rPr>
            </w:pPr>
          </w:p>
          <w:p w14:paraId="7D61B837" w14:textId="72276E2D"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4420" w:type="dxa"/>
            <w:gridSpan w:val="4"/>
            <w:tcBorders>
              <w:top w:val="nil"/>
              <w:left w:val="nil"/>
              <w:bottom w:val="nil"/>
              <w:right w:val="nil"/>
            </w:tcBorders>
            <w:shd w:val="clear" w:color="auto" w:fill="auto"/>
            <w:noWrap/>
            <w:vAlign w:val="bottom"/>
            <w:hideMark/>
          </w:tcPr>
          <w:p w14:paraId="28E51BA7"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506" w:type="dxa"/>
            <w:gridSpan w:val="3"/>
            <w:tcBorders>
              <w:top w:val="nil"/>
              <w:left w:val="nil"/>
              <w:bottom w:val="nil"/>
              <w:right w:val="nil"/>
            </w:tcBorders>
            <w:shd w:val="clear" w:color="auto" w:fill="auto"/>
            <w:noWrap/>
            <w:vAlign w:val="bottom"/>
            <w:hideMark/>
          </w:tcPr>
          <w:p w14:paraId="7862B14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566" w:type="dxa"/>
            <w:gridSpan w:val="3"/>
            <w:tcBorders>
              <w:top w:val="nil"/>
              <w:left w:val="nil"/>
              <w:bottom w:val="nil"/>
              <w:right w:val="nil"/>
            </w:tcBorders>
            <w:shd w:val="clear" w:color="auto" w:fill="auto"/>
            <w:noWrap/>
            <w:vAlign w:val="bottom"/>
            <w:hideMark/>
          </w:tcPr>
          <w:p w14:paraId="7D38DCCB"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655" w:type="dxa"/>
            <w:gridSpan w:val="3"/>
            <w:tcBorders>
              <w:top w:val="nil"/>
              <w:left w:val="nil"/>
              <w:bottom w:val="nil"/>
              <w:right w:val="nil"/>
            </w:tcBorders>
            <w:shd w:val="clear" w:color="auto" w:fill="auto"/>
            <w:noWrap/>
            <w:vAlign w:val="bottom"/>
            <w:hideMark/>
          </w:tcPr>
          <w:p w14:paraId="097B4179"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919" w:type="dxa"/>
            <w:gridSpan w:val="3"/>
            <w:tcBorders>
              <w:top w:val="nil"/>
              <w:left w:val="nil"/>
              <w:bottom w:val="nil"/>
              <w:right w:val="nil"/>
            </w:tcBorders>
            <w:shd w:val="clear" w:color="auto" w:fill="auto"/>
            <w:noWrap/>
            <w:vAlign w:val="bottom"/>
            <w:hideMark/>
          </w:tcPr>
          <w:p w14:paraId="588B7DD2"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06" w:type="dxa"/>
            <w:gridSpan w:val="2"/>
            <w:tcBorders>
              <w:top w:val="nil"/>
              <w:left w:val="nil"/>
              <w:bottom w:val="nil"/>
              <w:right w:val="nil"/>
            </w:tcBorders>
            <w:shd w:val="clear" w:color="auto" w:fill="auto"/>
            <w:noWrap/>
            <w:vAlign w:val="bottom"/>
            <w:hideMark/>
          </w:tcPr>
          <w:p w14:paraId="7A66CA56"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21" w:type="dxa"/>
            <w:gridSpan w:val="3"/>
            <w:tcBorders>
              <w:top w:val="nil"/>
              <w:left w:val="nil"/>
              <w:bottom w:val="nil"/>
              <w:right w:val="nil"/>
            </w:tcBorders>
            <w:shd w:val="clear" w:color="auto" w:fill="auto"/>
            <w:noWrap/>
            <w:vAlign w:val="bottom"/>
            <w:hideMark/>
          </w:tcPr>
          <w:p w14:paraId="546D3868"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AF1C6A" w:rsidRPr="00850660" w14:paraId="67527EB0" w14:textId="77777777" w:rsidTr="00850660">
        <w:trPr>
          <w:gridAfter w:val="2"/>
          <w:wAfter w:w="647" w:type="dxa"/>
          <w:trHeight w:val="255"/>
        </w:trPr>
        <w:tc>
          <w:tcPr>
            <w:tcW w:w="1240" w:type="dxa"/>
            <w:tcBorders>
              <w:top w:val="nil"/>
              <w:left w:val="nil"/>
              <w:bottom w:val="nil"/>
              <w:right w:val="nil"/>
            </w:tcBorders>
            <w:shd w:val="clear" w:color="auto" w:fill="auto"/>
            <w:noWrap/>
            <w:vAlign w:val="bottom"/>
          </w:tcPr>
          <w:p w14:paraId="54C21A6B" w14:textId="77777777" w:rsidR="00AF1C6A" w:rsidRDefault="00AF1C6A" w:rsidP="00850660">
            <w:pPr>
              <w:spacing w:after="0" w:line="240" w:lineRule="auto"/>
              <w:rPr>
                <w:rFonts w:ascii="Times New Roman" w:eastAsia="Times New Roman" w:hAnsi="Times New Roman" w:cs="Times New Roman"/>
                <w:sz w:val="20"/>
                <w:szCs w:val="20"/>
                <w:lang w:eastAsia="hr-HR"/>
              </w:rPr>
            </w:pPr>
          </w:p>
          <w:p w14:paraId="010F1629" w14:textId="77777777" w:rsidR="00AF1C6A" w:rsidRDefault="00AF1C6A" w:rsidP="00850660">
            <w:pPr>
              <w:spacing w:after="0" w:line="240" w:lineRule="auto"/>
              <w:rPr>
                <w:rFonts w:ascii="Times New Roman" w:eastAsia="Times New Roman" w:hAnsi="Times New Roman" w:cs="Times New Roman"/>
                <w:sz w:val="20"/>
                <w:szCs w:val="20"/>
                <w:lang w:eastAsia="hr-HR"/>
              </w:rPr>
            </w:pPr>
          </w:p>
          <w:p w14:paraId="1D8A3E2A" w14:textId="77777777" w:rsidR="00AF1C6A" w:rsidRDefault="00AF1C6A" w:rsidP="00850660">
            <w:pPr>
              <w:spacing w:after="0" w:line="240" w:lineRule="auto"/>
              <w:rPr>
                <w:rFonts w:ascii="Times New Roman" w:eastAsia="Times New Roman" w:hAnsi="Times New Roman" w:cs="Times New Roman"/>
                <w:sz w:val="20"/>
                <w:szCs w:val="20"/>
                <w:lang w:eastAsia="hr-HR"/>
              </w:rPr>
            </w:pPr>
          </w:p>
          <w:p w14:paraId="4755E37C" w14:textId="77777777" w:rsidR="00AF1C6A" w:rsidRDefault="00AF1C6A" w:rsidP="00850660">
            <w:pPr>
              <w:spacing w:after="0" w:line="240" w:lineRule="auto"/>
              <w:rPr>
                <w:rFonts w:ascii="Times New Roman" w:eastAsia="Times New Roman" w:hAnsi="Times New Roman" w:cs="Times New Roman"/>
                <w:sz w:val="20"/>
                <w:szCs w:val="20"/>
                <w:lang w:eastAsia="hr-HR"/>
              </w:rPr>
            </w:pPr>
          </w:p>
          <w:p w14:paraId="67B4C9FB" w14:textId="77777777" w:rsidR="00AF1C6A" w:rsidRDefault="00AF1C6A" w:rsidP="00850660">
            <w:pPr>
              <w:spacing w:after="0" w:line="240" w:lineRule="auto"/>
              <w:rPr>
                <w:rFonts w:ascii="Times New Roman" w:eastAsia="Times New Roman" w:hAnsi="Times New Roman" w:cs="Times New Roman"/>
                <w:sz w:val="20"/>
                <w:szCs w:val="20"/>
                <w:lang w:eastAsia="hr-HR"/>
              </w:rPr>
            </w:pPr>
          </w:p>
          <w:p w14:paraId="6D2A8CEB" w14:textId="4504E43D" w:rsidR="00AF1C6A" w:rsidRDefault="00AF1C6A" w:rsidP="00850660">
            <w:pPr>
              <w:spacing w:after="0" w:line="240" w:lineRule="auto"/>
              <w:rPr>
                <w:rFonts w:ascii="Times New Roman" w:eastAsia="Times New Roman" w:hAnsi="Times New Roman" w:cs="Times New Roman"/>
                <w:sz w:val="20"/>
                <w:szCs w:val="20"/>
                <w:lang w:eastAsia="hr-HR"/>
              </w:rPr>
            </w:pPr>
          </w:p>
        </w:tc>
        <w:tc>
          <w:tcPr>
            <w:tcW w:w="4420" w:type="dxa"/>
            <w:gridSpan w:val="4"/>
            <w:tcBorders>
              <w:top w:val="nil"/>
              <w:left w:val="nil"/>
              <w:bottom w:val="nil"/>
              <w:right w:val="nil"/>
            </w:tcBorders>
            <w:shd w:val="clear" w:color="auto" w:fill="auto"/>
            <w:noWrap/>
            <w:vAlign w:val="bottom"/>
          </w:tcPr>
          <w:p w14:paraId="146CFFDF"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c>
          <w:tcPr>
            <w:tcW w:w="1506" w:type="dxa"/>
            <w:gridSpan w:val="3"/>
            <w:tcBorders>
              <w:top w:val="nil"/>
              <w:left w:val="nil"/>
              <w:bottom w:val="nil"/>
              <w:right w:val="nil"/>
            </w:tcBorders>
            <w:shd w:val="clear" w:color="auto" w:fill="auto"/>
            <w:noWrap/>
            <w:vAlign w:val="bottom"/>
          </w:tcPr>
          <w:p w14:paraId="34A0C217"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c>
          <w:tcPr>
            <w:tcW w:w="1566" w:type="dxa"/>
            <w:gridSpan w:val="3"/>
            <w:tcBorders>
              <w:top w:val="nil"/>
              <w:left w:val="nil"/>
              <w:bottom w:val="nil"/>
              <w:right w:val="nil"/>
            </w:tcBorders>
            <w:shd w:val="clear" w:color="auto" w:fill="auto"/>
            <w:noWrap/>
            <w:vAlign w:val="bottom"/>
          </w:tcPr>
          <w:p w14:paraId="1642A90D"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c>
          <w:tcPr>
            <w:tcW w:w="1655" w:type="dxa"/>
            <w:gridSpan w:val="3"/>
            <w:tcBorders>
              <w:top w:val="nil"/>
              <w:left w:val="nil"/>
              <w:bottom w:val="nil"/>
              <w:right w:val="nil"/>
            </w:tcBorders>
            <w:shd w:val="clear" w:color="auto" w:fill="auto"/>
            <w:noWrap/>
            <w:vAlign w:val="bottom"/>
          </w:tcPr>
          <w:p w14:paraId="165C1026"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c>
          <w:tcPr>
            <w:tcW w:w="919" w:type="dxa"/>
            <w:gridSpan w:val="3"/>
            <w:tcBorders>
              <w:top w:val="nil"/>
              <w:left w:val="nil"/>
              <w:bottom w:val="nil"/>
              <w:right w:val="nil"/>
            </w:tcBorders>
            <w:shd w:val="clear" w:color="auto" w:fill="auto"/>
            <w:noWrap/>
            <w:vAlign w:val="bottom"/>
          </w:tcPr>
          <w:p w14:paraId="64E42CA9"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c>
          <w:tcPr>
            <w:tcW w:w="1006" w:type="dxa"/>
            <w:gridSpan w:val="2"/>
            <w:tcBorders>
              <w:top w:val="nil"/>
              <w:left w:val="nil"/>
              <w:bottom w:val="nil"/>
              <w:right w:val="nil"/>
            </w:tcBorders>
            <w:shd w:val="clear" w:color="auto" w:fill="auto"/>
            <w:noWrap/>
            <w:vAlign w:val="bottom"/>
          </w:tcPr>
          <w:p w14:paraId="20924BB4"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c>
          <w:tcPr>
            <w:tcW w:w="1021" w:type="dxa"/>
            <w:gridSpan w:val="3"/>
            <w:tcBorders>
              <w:top w:val="nil"/>
              <w:left w:val="nil"/>
              <w:bottom w:val="nil"/>
              <w:right w:val="nil"/>
            </w:tcBorders>
            <w:shd w:val="clear" w:color="auto" w:fill="auto"/>
            <w:noWrap/>
            <w:vAlign w:val="bottom"/>
          </w:tcPr>
          <w:p w14:paraId="276EF8FB" w14:textId="77777777" w:rsidR="00AF1C6A" w:rsidRPr="00850660" w:rsidRDefault="00AF1C6A" w:rsidP="00850660">
            <w:pPr>
              <w:spacing w:after="0" w:line="240" w:lineRule="auto"/>
              <w:rPr>
                <w:rFonts w:ascii="Times New Roman" w:eastAsia="Times New Roman" w:hAnsi="Times New Roman" w:cs="Times New Roman"/>
                <w:sz w:val="20"/>
                <w:szCs w:val="20"/>
                <w:lang w:eastAsia="hr-HR"/>
              </w:rPr>
            </w:pPr>
          </w:p>
        </w:tc>
      </w:tr>
      <w:tr w:rsidR="00850660" w:rsidRPr="00850660" w14:paraId="3F711869" w14:textId="77777777" w:rsidTr="00850660">
        <w:trPr>
          <w:gridAfter w:val="2"/>
          <w:wAfter w:w="647" w:type="dxa"/>
          <w:trHeight w:val="360"/>
        </w:trPr>
        <w:tc>
          <w:tcPr>
            <w:tcW w:w="1240" w:type="dxa"/>
            <w:tcBorders>
              <w:top w:val="nil"/>
              <w:left w:val="nil"/>
              <w:bottom w:val="nil"/>
              <w:right w:val="nil"/>
            </w:tcBorders>
            <w:shd w:val="clear" w:color="auto" w:fill="auto"/>
            <w:noWrap/>
            <w:vAlign w:val="bottom"/>
            <w:hideMark/>
          </w:tcPr>
          <w:p w14:paraId="621A2446"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066" w:type="dxa"/>
            <w:gridSpan w:val="16"/>
            <w:tcBorders>
              <w:top w:val="nil"/>
              <w:left w:val="nil"/>
              <w:bottom w:val="nil"/>
              <w:right w:val="nil"/>
            </w:tcBorders>
            <w:shd w:val="clear" w:color="auto" w:fill="auto"/>
            <w:noWrap/>
            <w:vAlign w:val="bottom"/>
            <w:hideMark/>
          </w:tcPr>
          <w:p w14:paraId="1FEE8D70" w14:textId="77777777" w:rsidR="00850660" w:rsidRPr="00850660" w:rsidRDefault="00850660" w:rsidP="00850660">
            <w:pPr>
              <w:spacing w:after="0" w:line="240" w:lineRule="auto"/>
              <w:jc w:val="center"/>
              <w:rPr>
                <w:rFonts w:ascii="Arial" w:eastAsia="Times New Roman" w:hAnsi="Arial" w:cs="Arial"/>
                <w:sz w:val="28"/>
                <w:szCs w:val="28"/>
                <w:lang w:eastAsia="hr-HR"/>
              </w:rPr>
            </w:pPr>
            <w:r w:rsidRPr="00850660">
              <w:rPr>
                <w:rFonts w:ascii="Arial" w:eastAsia="Times New Roman" w:hAnsi="Arial" w:cs="Arial"/>
                <w:sz w:val="28"/>
                <w:szCs w:val="28"/>
                <w:lang w:eastAsia="hr-HR"/>
              </w:rPr>
              <w:t>PROJEKCIJA PLANA PRORAČUNA</w:t>
            </w:r>
          </w:p>
        </w:tc>
        <w:tc>
          <w:tcPr>
            <w:tcW w:w="1006" w:type="dxa"/>
            <w:gridSpan w:val="2"/>
            <w:tcBorders>
              <w:top w:val="nil"/>
              <w:left w:val="nil"/>
              <w:bottom w:val="nil"/>
              <w:right w:val="nil"/>
            </w:tcBorders>
            <w:shd w:val="clear" w:color="auto" w:fill="auto"/>
            <w:noWrap/>
            <w:vAlign w:val="bottom"/>
            <w:hideMark/>
          </w:tcPr>
          <w:p w14:paraId="1DB4CCC5" w14:textId="77777777" w:rsidR="00850660" w:rsidRPr="00850660" w:rsidRDefault="00850660" w:rsidP="00850660">
            <w:pPr>
              <w:spacing w:after="0" w:line="240" w:lineRule="auto"/>
              <w:jc w:val="center"/>
              <w:rPr>
                <w:rFonts w:ascii="Arial" w:eastAsia="Times New Roman" w:hAnsi="Arial" w:cs="Arial"/>
                <w:sz w:val="28"/>
                <w:szCs w:val="28"/>
                <w:lang w:eastAsia="hr-HR"/>
              </w:rPr>
            </w:pPr>
          </w:p>
        </w:tc>
        <w:tc>
          <w:tcPr>
            <w:tcW w:w="1021" w:type="dxa"/>
            <w:gridSpan w:val="3"/>
            <w:tcBorders>
              <w:top w:val="nil"/>
              <w:left w:val="nil"/>
              <w:bottom w:val="nil"/>
              <w:right w:val="nil"/>
            </w:tcBorders>
            <w:shd w:val="clear" w:color="auto" w:fill="auto"/>
            <w:noWrap/>
            <w:vAlign w:val="bottom"/>
            <w:hideMark/>
          </w:tcPr>
          <w:p w14:paraId="3C205531"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15819A90" w14:textId="77777777" w:rsidTr="00850660">
        <w:trPr>
          <w:gridAfter w:val="2"/>
          <w:wAfter w:w="647" w:type="dxa"/>
          <w:trHeight w:val="255"/>
        </w:trPr>
        <w:tc>
          <w:tcPr>
            <w:tcW w:w="1240" w:type="dxa"/>
            <w:tcBorders>
              <w:top w:val="nil"/>
              <w:left w:val="nil"/>
              <w:bottom w:val="nil"/>
              <w:right w:val="nil"/>
            </w:tcBorders>
            <w:shd w:val="clear" w:color="auto" w:fill="auto"/>
            <w:noWrap/>
            <w:vAlign w:val="bottom"/>
            <w:hideMark/>
          </w:tcPr>
          <w:p w14:paraId="70C2454A"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066" w:type="dxa"/>
            <w:gridSpan w:val="16"/>
            <w:tcBorders>
              <w:top w:val="nil"/>
              <w:left w:val="nil"/>
              <w:bottom w:val="nil"/>
              <w:right w:val="nil"/>
            </w:tcBorders>
            <w:shd w:val="clear" w:color="auto" w:fill="auto"/>
            <w:noWrap/>
            <w:vAlign w:val="bottom"/>
            <w:hideMark/>
          </w:tcPr>
          <w:p w14:paraId="67E91D38"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RADNI DIO</w:t>
            </w:r>
          </w:p>
        </w:tc>
        <w:tc>
          <w:tcPr>
            <w:tcW w:w="1006" w:type="dxa"/>
            <w:gridSpan w:val="2"/>
            <w:tcBorders>
              <w:top w:val="nil"/>
              <w:left w:val="nil"/>
              <w:bottom w:val="nil"/>
              <w:right w:val="nil"/>
            </w:tcBorders>
            <w:shd w:val="clear" w:color="auto" w:fill="auto"/>
            <w:noWrap/>
            <w:vAlign w:val="bottom"/>
            <w:hideMark/>
          </w:tcPr>
          <w:p w14:paraId="7512D890"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p>
        </w:tc>
        <w:tc>
          <w:tcPr>
            <w:tcW w:w="1021" w:type="dxa"/>
            <w:gridSpan w:val="3"/>
            <w:tcBorders>
              <w:top w:val="nil"/>
              <w:left w:val="nil"/>
              <w:bottom w:val="nil"/>
              <w:right w:val="nil"/>
            </w:tcBorders>
            <w:shd w:val="clear" w:color="auto" w:fill="auto"/>
            <w:noWrap/>
            <w:vAlign w:val="bottom"/>
            <w:hideMark/>
          </w:tcPr>
          <w:p w14:paraId="6F0B09B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41A22E6E" w14:textId="77777777" w:rsidTr="00850660">
        <w:trPr>
          <w:gridAfter w:val="2"/>
          <w:wAfter w:w="647" w:type="dxa"/>
          <w:trHeight w:val="255"/>
        </w:trPr>
        <w:tc>
          <w:tcPr>
            <w:tcW w:w="1240" w:type="dxa"/>
            <w:tcBorders>
              <w:top w:val="nil"/>
              <w:left w:val="nil"/>
              <w:bottom w:val="nil"/>
              <w:right w:val="nil"/>
            </w:tcBorders>
            <w:shd w:val="clear" w:color="auto" w:fill="auto"/>
            <w:noWrap/>
            <w:vAlign w:val="bottom"/>
            <w:hideMark/>
          </w:tcPr>
          <w:p w14:paraId="28134661"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4420" w:type="dxa"/>
            <w:gridSpan w:val="4"/>
            <w:tcBorders>
              <w:top w:val="nil"/>
              <w:left w:val="nil"/>
              <w:bottom w:val="nil"/>
              <w:right w:val="nil"/>
            </w:tcBorders>
            <w:shd w:val="clear" w:color="auto" w:fill="auto"/>
            <w:noWrap/>
            <w:vAlign w:val="bottom"/>
            <w:hideMark/>
          </w:tcPr>
          <w:p w14:paraId="067FB655"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506" w:type="dxa"/>
            <w:gridSpan w:val="3"/>
            <w:tcBorders>
              <w:top w:val="nil"/>
              <w:left w:val="nil"/>
              <w:bottom w:val="nil"/>
              <w:right w:val="nil"/>
            </w:tcBorders>
            <w:shd w:val="clear" w:color="auto" w:fill="auto"/>
            <w:noWrap/>
            <w:vAlign w:val="bottom"/>
            <w:hideMark/>
          </w:tcPr>
          <w:p w14:paraId="6C828C1B"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566" w:type="dxa"/>
            <w:gridSpan w:val="3"/>
            <w:tcBorders>
              <w:top w:val="nil"/>
              <w:left w:val="nil"/>
              <w:bottom w:val="nil"/>
              <w:right w:val="nil"/>
            </w:tcBorders>
            <w:shd w:val="clear" w:color="auto" w:fill="auto"/>
            <w:noWrap/>
            <w:vAlign w:val="bottom"/>
            <w:hideMark/>
          </w:tcPr>
          <w:p w14:paraId="6745CE9C"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655" w:type="dxa"/>
            <w:gridSpan w:val="3"/>
            <w:tcBorders>
              <w:top w:val="nil"/>
              <w:left w:val="nil"/>
              <w:bottom w:val="nil"/>
              <w:right w:val="nil"/>
            </w:tcBorders>
            <w:shd w:val="clear" w:color="auto" w:fill="auto"/>
            <w:noWrap/>
            <w:vAlign w:val="bottom"/>
            <w:hideMark/>
          </w:tcPr>
          <w:p w14:paraId="7C14189A"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919" w:type="dxa"/>
            <w:gridSpan w:val="3"/>
            <w:tcBorders>
              <w:top w:val="nil"/>
              <w:left w:val="nil"/>
              <w:bottom w:val="nil"/>
              <w:right w:val="nil"/>
            </w:tcBorders>
            <w:shd w:val="clear" w:color="auto" w:fill="auto"/>
            <w:noWrap/>
            <w:vAlign w:val="bottom"/>
            <w:hideMark/>
          </w:tcPr>
          <w:p w14:paraId="2A00B54C"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06" w:type="dxa"/>
            <w:gridSpan w:val="2"/>
            <w:tcBorders>
              <w:top w:val="nil"/>
              <w:left w:val="nil"/>
              <w:bottom w:val="nil"/>
              <w:right w:val="nil"/>
            </w:tcBorders>
            <w:shd w:val="clear" w:color="auto" w:fill="auto"/>
            <w:noWrap/>
            <w:vAlign w:val="bottom"/>
            <w:hideMark/>
          </w:tcPr>
          <w:p w14:paraId="7837E711"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21" w:type="dxa"/>
            <w:gridSpan w:val="3"/>
            <w:tcBorders>
              <w:top w:val="nil"/>
              <w:left w:val="nil"/>
              <w:bottom w:val="nil"/>
              <w:right w:val="nil"/>
            </w:tcBorders>
            <w:shd w:val="clear" w:color="auto" w:fill="auto"/>
            <w:noWrap/>
            <w:vAlign w:val="bottom"/>
            <w:hideMark/>
          </w:tcPr>
          <w:p w14:paraId="13A87BC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383F4FA5" w14:textId="77777777" w:rsidTr="00850660">
        <w:trPr>
          <w:gridAfter w:val="2"/>
          <w:wAfter w:w="647" w:type="dxa"/>
          <w:trHeight w:val="255"/>
        </w:trPr>
        <w:tc>
          <w:tcPr>
            <w:tcW w:w="1240" w:type="dxa"/>
            <w:tcBorders>
              <w:top w:val="nil"/>
              <w:left w:val="nil"/>
              <w:bottom w:val="nil"/>
              <w:right w:val="nil"/>
            </w:tcBorders>
            <w:shd w:val="clear" w:color="auto" w:fill="auto"/>
            <w:noWrap/>
            <w:vAlign w:val="bottom"/>
            <w:hideMark/>
          </w:tcPr>
          <w:p w14:paraId="05DC0C54"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4420" w:type="dxa"/>
            <w:gridSpan w:val="4"/>
            <w:tcBorders>
              <w:top w:val="nil"/>
              <w:left w:val="nil"/>
              <w:bottom w:val="nil"/>
              <w:right w:val="nil"/>
            </w:tcBorders>
            <w:shd w:val="clear" w:color="auto" w:fill="auto"/>
            <w:noWrap/>
            <w:vAlign w:val="bottom"/>
            <w:hideMark/>
          </w:tcPr>
          <w:p w14:paraId="65D1A83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4727" w:type="dxa"/>
            <w:gridSpan w:val="9"/>
            <w:tcBorders>
              <w:top w:val="nil"/>
              <w:left w:val="nil"/>
              <w:bottom w:val="nil"/>
              <w:right w:val="nil"/>
            </w:tcBorders>
            <w:shd w:val="clear" w:color="auto" w:fill="auto"/>
            <w:noWrap/>
            <w:vAlign w:val="bottom"/>
            <w:hideMark/>
          </w:tcPr>
          <w:p w14:paraId="37300F11"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GODINE</w:t>
            </w:r>
          </w:p>
        </w:tc>
        <w:tc>
          <w:tcPr>
            <w:tcW w:w="2946" w:type="dxa"/>
            <w:gridSpan w:val="8"/>
            <w:tcBorders>
              <w:top w:val="nil"/>
              <w:left w:val="nil"/>
              <w:bottom w:val="nil"/>
              <w:right w:val="nil"/>
            </w:tcBorders>
            <w:shd w:val="clear" w:color="auto" w:fill="auto"/>
            <w:noWrap/>
            <w:vAlign w:val="bottom"/>
            <w:hideMark/>
          </w:tcPr>
          <w:p w14:paraId="49BED006"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INDEKS</w:t>
            </w:r>
          </w:p>
        </w:tc>
      </w:tr>
      <w:tr w:rsidR="00850660" w:rsidRPr="00850660" w14:paraId="1A3760BE" w14:textId="77777777" w:rsidTr="00850660">
        <w:trPr>
          <w:gridAfter w:val="2"/>
          <w:wAfter w:w="647" w:type="dxa"/>
          <w:trHeight w:val="510"/>
        </w:trPr>
        <w:tc>
          <w:tcPr>
            <w:tcW w:w="1240" w:type="dxa"/>
            <w:tcBorders>
              <w:top w:val="nil"/>
              <w:left w:val="nil"/>
              <w:bottom w:val="nil"/>
              <w:right w:val="nil"/>
            </w:tcBorders>
            <w:shd w:val="clear" w:color="auto" w:fill="auto"/>
            <w:noWrap/>
            <w:vAlign w:val="bottom"/>
            <w:hideMark/>
          </w:tcPr>
          <w:p w14:paraId="6FDF4222"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p>
        </w:tc>
        <w:tc>
          <w:tcPr>
            <w:tcW w:w="4420" w:type="dxa"/>
            <w:gridSpan w:val="4"/>
            <w:tcBorders>
              <w:top w:val="nil"/>
              <w:left w:val="nil"/>
              <w:bottom w:val="nil"/>
              <w:right w:val="nil"/>
            </w:tcBorders>
            <w:shd w:val="clear" w:color="auto" w:fill="auto"/>
            <w:noWrap/>
            <w:vAlign w:val="bottom"/>
            <w:hideMark/>
          </w:tcPr>
          <w:p w14:paraId="62F90058"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506" w:type="dxa"/>
            <w:gridSpan w:val="3"/>
            <w:tcBorders>
              <w:top w:val="nil"/>
              <w:left w:val="nil"/>
              <w:bottom w:val="nil"/>
              <w:right w:val="nil"/>
            </w:tcBorders>
            <w:shd w:val="clear" w:color="auto" w:fill="auto"/>
            <w:vAlign w:val="bottom"/>
            <w:hideMark/>
          </w:tcPr>
          <w:p w14:paraId="058F22B0"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Plan </w:t>
            </w:r>
            <w:r w:rsidRPr="00850660">
              <w:rPr>
                <w:rFonts w:ascii="Arial" w:eastAsia="Times New Roman" w:hAnsi="Arial" w:cs="Arial"/>
                <w:b/>
                <w:bCs/>
                <w:sz w:val="20"/>
                <w:szCs w:val="20"/>
                <w:lang w:eastAsia="hr-HR"/>
              </w:rPr>
              <w:br/>
              <w:t>1</w:t>
            </w:r>
          </w:p>
        </w:tc>
        <w:tc>
          <w:tcPr>
            <w:tcW w:w="1566" w:type="dxa"/>
            <w:gridSpan w:val="3"/>
            <w:tcBorders>
              <w:top w:val="nil"/>
              <w:left w:val="nil"/>
              <w:bottom w:val="nil"/>
              <w:right w:val="nil"/>
            </w:tcBorders>
            <w:shd w:val="clear" w:color="auto" w:fill="auto"/>
            <w:vAlign w:val="bottom"/>
            <w:hideMark/>
          </w:tcPr>
          <w:p w14:paraId="5F3270EF" w14:textId="7B167A3A"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Projekcija </w:t>
            </w:r>
            <w:r w:rsidRPr="00850660">
              <w:rPr>
                <w:rFonts w:ascii="Arial" w:eastAsia="Times New Roman" w:hAnsi="Arial" w:cs="Arial"/>
                <w:b/>
                <w:bCs/>
                <w:sz w:val="20"/>
                <w:szCs w:val="20"/>
                <w:lang w:eastAsia="hr-HR"/>
              </w:rPr>
              <w:br/>
              <w:t>2</w:t>
            </w:r>
          </w:p>
        </w:tc>
        <w:tc>
          <w:tcPr>
            <w:tcW w:w="1655" w:type="dxa"/>
            <w:gridSpan w:val="3"/>
            <w:tcBorders>
              <w:top w:val="nil"/>
              <w:left w:val="nil"/>
              <w:bottom w:val="nil"/>
              <w:right w:val="nil"/>
            </w:tcBorders>
            <w:shd w:val="clear" w:color="auto" w:fill="auto"/>
            <w:vAlign w:val="bottom"/>
            <w:hideMark/>
          </w:tcPr>
          <w:p w14:paraId="2D23671A"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Projekcija</w:t>
            </w:r>
            <w:r w:rsidRPr="00850660">
              <w:rPr>
                <w:rFonts w:ascii="Arial" w:eastAsia="Times New Roman" w:hAnsi="Arial" w:cs="Arial"/>
                <w:b/>
                <w:bCs/>
                <w:sz w:val="20"/>
                <w:szCs w:val="20"/>
                <w:lang w:eastAsia="hr-HR"/>
              </w:rPr>
              <w:br/>
              <w:t xml:space="preserve"> 3</w:t>
            </w:r>
          </w:p>
        </w:tc>
        <w:tc>
          <w:tcPr>
            <w:tcW w:w="919" w:type="dxa"/>
            <w:gridSpan w:val="3"/>
            <w:tcBorders>
              <w:top w:val="nil"/>
              <w:left w:val="nil"/>
              <w:bottom w:val="nil"/>
              <w:right w:val="nil"/>
            </w:tcBorders>
            <w:shd w:val="clear" w:color="auto" w:fill="auto"/>
            <w:noWrap/>
            <w:vAlign w:val="bottom"/>
            <w:hideMark/>
          </w:tcPr>
          <w:p w14:paraId="423727F6"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p>
        </w:tc>
        <w:tc>
          <w:tcPr>
            <w:tcW w:w="1006" w:type="dxa"/>
            <w:gridSpan w:val="2"/>
            <w:tcBorders>
              <w:top w:val="nil"/>
              <w:left w:val="nil"/>
              <w:bottom w:val="nil"/>
              <w:right w:val="nil"/>
            </w:tcBorders>
            <w:shd w:val="clear" w:color="auto" w:fill="auto"/>
            <w:noWrap/>
            <w:vAlign w:val="bottom"/>
            <w:hideMark/>
          </w:tcPr>
          <w:p w14:paraId="5904E833"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21" w:type="dxa"/>
            <w:gridSpan w:val="3"/>
            <w:tcBorders>
              <w:top w:val="nil"/>
              <w:left w:val="nil"/>
              <w:bottom w:val="nil"/>
              <w:right w:val="nil"/>
            </w:tcBorders>
            <w:shd w:val="clear" w:color="auto" w:fill="auto"/>
            <w:noWrap/>
            <w:vAlign w:val="bottom"/>
            <w:hideMark/>
          </w:tcPr>
          <w:p w14:paraId="2C4CD295"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57ED8D77" w14:textId="77777777" w:rsidTr="00850660">
        <w:trPr>
          <w:gridAfter w:val="2"/>
          <w:wAfter w:w="647" w:type="dxa"/>
          <w:trHeight w:val="510"/>
        </w:trPr>
        <w:tc>
          <w:tcPr>
            <w:tcW w:w="1240" w:type="dxa"/>
            <w:tcBorders>
              <w:top w:val="nil"/>
              <w:left w:val="nil"/>
              <w:bottom w:val="nil"/>
              <w:right w:val="nil"/>
            </w:tcBorders>
            <w:shd w:val="clear" w:color="auto" w:fill="auto"/>
            <w:vAlign w:val="bottom"/>
            <w:hideMark/>
          </w:tcPr>
          <w:p w14:paraId="59871EDB"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BROJ </w:t>
            </w:r>
            <w:r w:rsidRPr="00850660">
              <w:rPr>
                <w:rFonts w:ascii="Arial" w:eastAsia="Times New Roman" w:hAnsi="Arial" w:cs="Arial"/>
                <w:b/>
                <w:bCs/>
                <w:sz w:val="20"/>
                <w:szCs w:val="20"/>
                <w:lang w:eastAsia="hr-HR"/>
              </w:rPr>
              <w:br/>
              <w:t>KONTA</w:t>
            </w:r>
          </w:p>
        </w:tc>
        <w:tc>
          <w:tcPr>
            <w:tcW w:w="4420" w:type="dxa"/>
            <w:gridSpan w:val="4"/>
            <w:tcBorders>
              <w:top w:val="nil"/>
              <w:left w:val="nil"/>
              <w:bottom w:val="nil"/>
              <w:right w:val="nil"/>
            </w:tcBorders>
            <w:shd w:val="clear" w:color="auto" w:fill="auto"/>
            <w:noWrap/>
            <w:vAlign w:val="bottom"/>
            <w:hideMark/>
          </w:tcPr>
          <w:p w14:paraId="2FB79C7D"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VRSTA PRIHODA / PRIMITAKA</w:t>
            </w:r>
          </w:p>
        </w:tc>
        <w:tc>
          <w:tcPr>
            <w:tcW w:w="1506" w:type="dxa"/>
            <w:gridSpan w:val="3"/>
            <w:tcBorders>
              <w:top w:val="nil"/>
              <w:left w:val="nil"/>
              <w:bottom w:val="nil"/>
              <w:right w:val="nil"/>
            </w:tcBorders>
            <w:shd w:val="clear" w:color="auto" w:fill="auto"/>
            <w:noWrap/>
            <w:vAlign w:val="bottom"/>
            <w:hideMark/>
          </w:tcPr>
          <w:p w14:paraId="31FB3496"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2023</w:t>
            </w:r>
          </w:p>
        </w:tc>
        <w:tc>
          <w:tcPr>
            <w:tcW w:w="1566" w:type="dxa"/>
            <w:gridSpan w:val="3"/>
            <w:tcBorders>
              <w:top w:val="nil"/>
              <w:left w:val="nil"/>
              <w:bottom w:val="nil"/>
              <w:right w:val="nil"/>
            </w:tcBorders>
            <w:shd w:val="clear" w:color="auto" w:fill="auto"/>
            <w:noWrap/>
            <w:vAlign w:val="bottom"/>
            <w:hideMark/>
          </w:tcPr>
          <w:p w14:paraId="0D1D3BC8"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2024</w:t>
            </w:r>
          </w:p>
        </w:tc>
        <w:tc>
          <w:tcPr>
            <w:tcW w:w="1655" w:type="dxa"/>
            <w:gridSpan w:val="3"/>
            <w:tcBorders>
              <w:top w:val="nil"/>
              <w:left w:val="nil"/>
              <w:bottom w:val="nil"/>
              <w:right w:val="nil"/>
            </w:tcBorders>
            <w:shd w:val="clear" w:color="auto" w:fill="auto"/>
            <w:noWrap/>
            <w:vAlign w:val="bottom"/>
            <w:hideMark/>
          </w:tcPr>
          <w:p w14:paraId="358B209A"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2025</w:t>
            </w:r>
          </w:p>
        </w:tc>
        <w:tc>
          <w:tcPr>
            <w:tcW w:w="919" w:type="dxa"/>
            <w:gridSpan w:val="3"/>
            <w:tcBorders>
              <w:top w:val="nil"/>
              <w:left w:val="nil"/>
              <w:bottom w:val="nil"/>
              <w:right w:val="nil"/>
            </w:tcBorders>
            <w:shd w:val="clear" w:color="auto" w:fill="auto"/>
            <w:noWrap/>
            <w:vAlign w:val="bottom"/>
            <w:hideMark/>
          </w:tcPr>
          <w:p w14:paraId="356E8F95"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2/1</w:t>
            </w:r>
          </w:p>
        </w:tc>
        <w:tc>
          <w:tcPr>
            <w:tcW w:w="1006" w:type="dxa"/>
            <w:gridSpan w:val="2"/>
            <w:tcBorders>
              <w:top w:val="nil"/>
              <w:left w:val="nil"/>
              <w:bottom w:val="nil"/>
              <w:right w:val="nil"/>
            </w:tcBorders>
            <w:shd w:val="clear" w:color="auto" w:fill="auto"/>
            <w:noWrap/>
            <w:vAlign w:val="bottom"/>
            <w:hideMark/>
          </w:tcPr>
          <w:p w14:paraId="6D872696"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3/2</w:t>
            </w:r>
          </w:p>
        </w:tc>
        <w:tc>
          <w:tcPr>
            <w:tcW w:w="1021" w:type="dxa"/>
            <w:gridSpan w:val="3"/>
            <w:tcBorders>
              <w:top w:val="nil"/>
              <w:left w:val="nil"/>
              <w:bottom w:val="nil"/>
              <w:right w:val="nil"/>
            </w:tcBorders>
            <w:shd w:val="clear" w:color="auto" w:fill="auto"/>
            <w:noWrap/>
            <w:vAlign w:val="bottom"/>
            <w:hideMark/>
          </w:tcPr>
          <w:p w14:paraId="74E03210"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3/1</w:t>
            </w:r>
          </w:p>
        </w:tc>
      </w:tr>
      <w:tr w:rsidR="00850660" w:rsidRPr="00850660" w14:paraId="4B84FB06" w14:textId="77777777" w:rsidTr="00850660">
        <w:trPr>
          <w:gridAfter w:val="2"/>
          <w:wAfter w:w="647" w:type="dxa"/>
          <w:trHeight w:val="255"/>
        </w:trPr>
        <w:tc>
          <w:tcPr>
            <w:tcW w:w="5660" w:type="dxa"/>
            <w:gridSpan w:val="5"/>
            <w:tcBorders>
              <w:top w:val="nil"/>
              <w:left w:val="nil"/>
              <w:bottom w:val="nil"/>
              <w:right w:val="nil"/>
            </w:tcBorders>
            <w:shd w:val="clear" w:color="auto" w:fill="auto"/>
            <w:vAlign w:val="bottom"/>
            <w:hideMark/>
          </w:tcPr>
          <w:p w14:paraId="4F58FF99"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UKUPNO PRIHODI / PRIMICI </w:t>
            </w:r>
          </w:p>
        </w:tc>
        <w:tc>
          <w:tcPr>
            <w:tcW w:w="1506" w:type="dxa"/>
            <w:gridSpan w:val="3"/>
            <w:tcBorders>
              <w:top w:val="nil"/>
              <w:left w:val="nil"/>
              <w:bottom w:val="nil"/>
              <w:right w:val="nil"/>
            </w:tcBorders>
            <w:shd w:val="clear" w:color="auto" w:fill="auto"/>
            <w:noWrap/>
            <w:vAlign w:val="bottom"/>
            <w:hideMark/>
          </w:tcPr>
          <w:p w14:paraId="2452639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9.801.633,00</w:t>
            </w:r>
          </w:p>
        </w:tc>
        <w:tc>
          <w:tcPr>
            <w:tcW w:w="1566" w:type="dxa"/>
            <w:gridSpan w:val="3"/>
            <w:tcBorders>
              <w:top w:val="nil"/>
              <w:left w:val="nil"/>
              <w:bottom w:val="nil"/>
              <w:right w:val="nil"/>
            </w:tcBorders>
            <w:shd w:val="clear" w:color="auto" w:fill="auto"/>
            <w:noWrap/>
            <w:vAlign w:val="bottom"/>
            <w:hideMark/>
          </w:tcPr>
          <w:p w14:paraId="07C3EEA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10.004.064,00</w:t>
            </w:r>
          </w:p>
        </w:tc>
        <w:tc>
          <w:tcPr>
            <w:tcW w:w="1655" w:type="dxa"/>
            <w:gridSpan w:val="3"/>
            <w:tcBorders>
              <w:top w:val="nil"/>
              <w:left w:val="nil"/>
              <w:bottom w:val="nil"/>
              <w:right w:val="nil"/>
            </w:tcBorders>
            <w:shd w:val="clear" w:color="auto" w:fill="auto"/>
            <w:noWrap/>
            <w:vAlign w:val="bottom"/>
            <w:hideMark/>
          </w:tcPr>
          <w:p w14:paraId="02A833A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10.004.064,00</w:t>
            </w:r>
          </w:p>
        </w:tc>
        <w:tc>
          <w:tcPr>
            <w:tcW w:w="919" w:type="dxa"/>
            <w:gridSpan w:val="3"/>
            <w:tcBorders>
              <w:top w:val="nil"/>
              <w:left w:val="nil"/>
              <w:bottom w:val="nil"/>
              <w:right w:val="nil"/>
            </w:tcBorders>
            <w:shd w:val="clear" w:color="auto" w:fill="auto"/>
            <w:noWrap/>
            <w:vAlign w:val="bottom"/>
            <w:hideMark/>
          </w:tcPr>
          <w:p w14:paraId="09D12D43"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102,07</w:t>
            </w:r>
          </w:p>
        </w:tc>
        <w:tc>
          <w:tcPr>
            <w:tcW w:w="1006" w:type="dxa"/>
            <w:gridSpan w:val="2"/>
            <w:tcBorders>
              <w:top w:val="nil"/>
              <w:left w:val="nil"/>
              <w:bottom w:val="nil"/>
              <w:right w:val="nil"/>
            </w:tcBorders>
            <w:shd w:val="clear" w:color="auto" w:fill="auto"/>
            <w:noWrap/>
            <w:vAlign w:val="bottom"/>
            <w:hideMark/>
          </w:tcPr>
          <w:p w14:paraId="38C2164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08DE198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102,07</w:t>
            </w:r>
          </w:p>
        </w:tc>
      </w:tr>
      <w:tr w:rsidR="00850660" w:rsidRPr="00850660" w14:paraId="638F80BB"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479EDF82"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6 Prihodi poslovanja                                                                                  </w:t>
            </w:r>
          </w:p>
        </w:tc>
        <w:tc>
          <w:tcPr>
            <w:tcW w:w="1506" w:type="dxa"/>
            <w:gridSpan w:val="3"/>
            <w:tcBorders>
              <w:top w:val="nil"/>
              <w:left w:val="nil"/>
              <w:bottom w:val="nil"/>
              <w:right w:val="nil"/>
            </w:tcBorders>
            <w:shd w:val="clear" w:color="auto" w:fill="auto"/>
            <w:noWrap/>
            <w:vAlign w:val="bottom"/>
            <w:hideMark/>
          </w:tcPr>
          <w:p w14:paraId="34F15F4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9.801.633,00</w:t>
            </w:r>
          </w:p>
        </w:tc>
        <w:tc>
          <w:tcPr>
            <w:tcW w:w="1566" w:type="dxa"/>
            <w:gridSpan w:val="3"/>
            <w:tcBorders>
              <w:top w:val="nil"/>
              <w:left w:val="nil"/>
              <w:bottom w:val="nil"/>
              <w:right w:val="nil"/>
            </w:tcBorders>
            <w:shd w:val="clear" w:color="auto" w:fill="auto"/>
            <w:noWrap/>
            <w:vAlign w:val="bottom"/>
            <w:hideMark/>
          </w:tcPr>
          <w:p w14:paraId="2AE0496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10.004.064,00</w:t>
            </w:r>
          </w:p>
        </w:tc>
        <w:tc>
          <w:tcPr>
            <w:tcW w:w="1655" w:type="dxa"/>
            <w:gridSpan w:val="3"/>
            <w:tcBorders>
              <w:top w:val="nil"/>
              <w:left w:val="nil"/>
              <w:bottom w:val="nil"/>
              <w:right w:val="nil"/>
            </w:tcBorders>
            <w:shd w:val="clear" w:color="auto" w:fill="auto"/>
            <w:noWrap/>
            <w:vAlign w:val="bottom"/>
            <w:hideMark/>
          </w:tcPr>
          <w:p w14:paraId="796DF4B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10.004.064,00</w:t>
            </w:r>
          </w:p>
        </w:tc>
        <w:tc>
          <w:tcPr>
            <w:tcW w:w="919" w:type="dxa"/>
            <w:gridSpan w:val="3"/>
            <w:tcBorders>
              <w:top w:val="nil"/>
              <w:left w:val="nil"/>
              <w:bottom w:val="nil"/>
              <w:right w:val="nil"/>
            </w:tcBorders>
            <w:shd w:val="clear" w:color="auto" w:fill="auto"/>
            <w:noWrap/>
            <w:vAlign w:val="bottom"/>
            <w:hideMark/>
          </w:tcPr>
          <w:p w14:paraId="0A524F6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102,07</w:t>
            </w:r>
          </w:p>
        </w:tc>
        <w:tc>
          <w:tcPr>
            <w:tcW w:w="1006" w:type="dxa"/>
            <w:gridSpan w:val="2"/>
            <w:tcBorders>
              <w:top w:val="nil"/>
              <w:left w:val="nil"/>
              <w:bottom w:val="nil"/>
              <w:right w:val="nil"/>
            </w:tcBorders>
            <w:shd w:val="clear" w:color="auto" w:fill="auto"/>
            <w:noWrap/>
            <w:vAlign w:val="bottom"/>
            <w:hideMark/>
          </w:tcPr>
          <w:p w14:paraId="12BCCF0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705E0FC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102,07</w:t>
            </w:r>
          </w:p>
        </w:tc>
      </w:tr>
      <w:tr w:rsidR="00850660" w:rsidRPr="00850660" w14:paraId="32B3151F"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134A7E7F"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61 Prihodi od poreza</w:t>
            </w:r>
          </w:p>
        </w:tc>
        <w:tc>
          <w:tcPr>
            <w:tcW w:w="1506" w:type="dxa"/>
            <w:gridSpan w:val="3"/>
            <w:tcBorders>
              <w:top w:val="nil"/>
              <w:left w:val="nil"/>
              <w:bottom w:val="nil"/>
              <w:right w:val="nil"/>
            </w:tcBorders>
            <w:shd w:val="clear" w:color="auto" w:fill="auto"/>
            <w:noWrap/>
            <w:vAlign w:val="bottom"/>
            <w:hideMark/>
          </w:tcPr>
          <w:p w14:paraId="2BE38B9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4.473.149,00</w:t>
            </w:r>
          </w:p>
        </w:tc>
        <w:tc>
          <w:tcPr>
            <w:tcW w:w="1566" w:type="dxa"/>
            <w:gridSpan w:val="3"/>
            <w:tcBorders>
              <w:top w:val="nil"/>
              <w:left w:val="nil"/>
              <w:bottom w:val="nil"/>
              <w:right w:val="nil"/>
            </w:tcBorders>
            <w:shd w:val="clear" w:color="auto" w:fill="auto"/>
            <w:noWrap/>
            <w:vAlign w:val="bottom"/>
            <w:hideMark/>
          </w:tcPr>
          <w:p w14:paraId="536E848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4.973.149,00</w:t>
            </w:r>
          </w:p>
        </w:tc>
        <w:tc>
          <w:tcPr>
            <w:tcW w:w="1655" w:type="dxa"/>
            <w:gridSpan w:val="3"/>
            <w:tcBorders>
              <w:top w:val="nil"/>
              <w:left w:val="nil"/>
              <w:bottom w:val="nil"/>
              <w:right w:val="nil"/>
            </w:tcBorders>
            <w:shd w:val="clear" w:color="auto" w:fill="auto"/>
            <w:noWrap/>
            <w:vAlign w:val="bottom"/>
            <w:hideMark/>
          </w:tcPr>
          <w:p w14:paraId="51DE3D9A"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4.973.149,00</w:t>
            </w:r>
          </w:p>
        </w:tc>
        <w:tc>
          <w:tcPr>
            <w:tcW w:w="919" w:type="dxa"/>
            <w:gridSpan w:val="3"/>
            <w:tcBorders>
              <w:top w:val="nil"/>
              <w:left w:val="nil"/>
              <w:bottom w:val="nil"/>
              <w:right w:val="nil"/>
            </w:tcBorders>
            <w:shd w:val="clear" w:color="auto" w:fill="auto"/>
            <w:noWrap/>
            <w:vAlign w:val="bottom"/>
            <w:hideMark/>
          </w:tcPr>
          <w:p w14:paraId="55EE16A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111,18</w:t>
            </w:r>
          </w:p>
        </w:tc>
        <w:tc>
          <w:tcPr>
            <w:tcW w:w="1006" w:type="dxa"/>
            <w:gridSpan w:val="2"/>
            <w:tcBorders>
              <w:top w:val="nil"/>
              <w:left w:val="nil"/>
              <w:bottom w:val="nil"/>
              <w:right w:val="nil"/>
            </w:tcBorders>
            <w:shd w:val="clear" w:color="auto" w:fill="auto"/>
            <w:noWrap/>
            <w:vAlign w:val="bottom"/>
            <w:hideMark/>
          </w:tcPr>
          <w:p w14:paraId="29E72EF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250101E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111,18</w:t>
            </w:r>
          </w:p>
        </w:tc>
      </w:tr>
      <w:tr w:rsidR="00850660" w:rsidRPr="00850660" w14:paraId="692F56C4"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B3E190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3854234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4.473.149,00</w:t>
            </w:r>
          </w:p>
        </w:tc>
        <w:tc>
          <w:tcPr>
            <w:tcW w:w="1566" w:type="dxa"/>
            <w:gridSpan w:val="3"/>
            <w:tcBorders>
              <w:top w:val="nil"/>
              <w:left w:val="nil"/>
              <w:bottom w:val="nil"/>
              <w:right w:val="nil"/>
            </w:tcBorders>
            <w:shd w:val="clear" w:color="000000" w:fill="FFFF99"/>
            <w:noWrap/>
            <w:vAlign w:val="bottom"/>
            <w:hideMark/>
          </w:tcPr>
          <w:p w14:paraId="0EDA11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4.973.149,00</w:t>
            </w:r>
          </w:p>
        </w:tc>
        <w:tc>
          <w:tcPr>
            <w:tcW w:w="1655" w:type="dxa"/>
            <w:gridSpan w:val="3"/>
            <w:tcBorders>
              <w:top w:val="nil"/>
              <w:left w:val="nil"/>
              <w:bottom w:val="nil"/>
              <w:right w:val="nil"/>
            </w:tcBorders>
            <w:shd w:val="clear" w:color="000000" w:fill="FFFF99"/>
            <w:noWrap/>
            <w:vAlign w:val="bottom"/>
            <w:hideMark/>
          </w:tcPr>
          <w:p w14:paraId="5EE0B90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4.973.149,00</w:t>
            </w:r>
          </w:p>
        </w:tc>
        <w:tc>
          <w:tcPr>
            <w:tcW w:w="919" w:type="dxa"/>
            <w:gridSpan w:val="3"/>
            <w:tcBorders>
              <w:top w:val="nil"/>
              <w:left w:val="nil"/>
              <w:bottom w:val="nil"/>
              <w:right w:val="nil"/>
            </w:tcBorders>
            <w:shd w:val="clear" w:color="000000" w:fill="FFFF99"/>
            <w:noWrap/>
            <w:vAlign w:val="bottom"/>
            <w:hideMark/>
          </w:tcPr>
          <w:p w14:paraId="6E27E53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111,18</w:t>
            </w:r>
          </w:p>
        </w:tc>
        <w:tc>
          <w:tcPr>
            <w:tcW w:w="1006" w:type="dxa"/>
            <w:gridSpan w:val="2"/>
            <w:tcBorders>
              <w:top w:val="nil"/>
              <w:left w:val="nil"/>
              <w:bottom w:val="nil"/>
              <w:right w:val="nil"/>
            </w:tcBorders>
            <w:shd w:val="clear" w:color="000000" w:fill="FFFF99"/>
            <w:noWrap/>
            <w:vAlign w:val="bottom"/>
            <w:hideMark/>
          </w:tcPr>
          <w:p w14:paraId="0B9233D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2DCBC4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111,18</w:t>
            </w:r>
          </w:p>
        </w:tc>
      </w:tr>
      <w:tr w:rsidR="00850660" w:rsidRPr="00850660" w14:paraId="3DF2FD0B" w14:textId="77777777" w:rsidTr="00850660">
        <w:trPr>
          <w:gridAfter w:val="2"/>
          <w:wAfter w:w="647" w:type="dxa"/>
          <w:trHeight w:val="495"/>
        </w:trPr>
        <w:tc>
          <w:tcPr>
            <w:tcW w:w="5660" w:type="dxa"/>
            <w:gridSpan w:val="5"/>
            <w:tcBorders>
              <w:top w:val="nil"/>
              <w:left w:val="nil"/>
              <w:bottom w:val="nil"/>
              <w:right w:val="nil"/>
            </w:tcBorders>
            <w:shd w:val="clear" w:color="auto" w:fill="auto"/>
            <w:vAlign w:val="bottom"/>
            <w:hideMark/>
          </w:tcPr>
          <w:p w14:paraId="582083C8"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63 Pomoći iz inozemstva i od subjekata unutar </w:t>
            </w:r>
            <w:r w:rsidRPr="00850660">
              <w:rPr>
                <w:rFonts w:ascii="Arial" w:eastAsia="Times New Roman" w:hAnsi="Arial" w:cs="Arial"/>
                <w:b/>
                <w:bCs/>
                <w:sz w:val="20"/>
                <w:szCs w:val="20"/>
                <w:lang w:eastAsia="hr-HR"/>
              </w:rPr>
              <w:br/>
              <w:t>općeg proračuna</w:t>
            </w:r>
          </w:p>
        </w:tc>
        <w:tc>
          <w:tcPr>
            <w:tcW w:w="1506" w:type="dxa"/>
            <w:gridSpan w:val="3"/>
            <w:tcBorders>
              <w:top w:val="nil"/>
              <w:left w:val="nil"/>
              <w:bottom w:val="nil"/>
              <w:right w:val="nil"/>
            </w:tcBorders>
            <w:shd w:val="clear" w:color="auto" w:fill="auto"/>
            <w:noWrap/>
            <w:vAlign w:val="bottom"/>
            <w:hideMark/>
          </w:tcPr>
          <w:p w14:paraId="726C73A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1.407.811,00</w:t>
            </w:r>
          </w:p>
        </w:tc>
        <w:tc>
          <w:tcPr>
            <w:tcW w:w="1566" w:type="dxa"/>
            <w:gridSpan w:val="3"/>
            <w:tcBorders>
              <w:top w:val="nil"/>
              <w:left w:val="nil"/>
              <w:bottom w:val="nil"/>
              <w:right w:val="nil"/>
            </w:tcBorders>
            <w:shd w:val="clear" w:color="auto" w:fill="auto"/>
            <w:noWrap/>
            <w:vAlign w:val="bottom"/>
            <w:hideMark/>
          </w:tcPr>
          <w:p w14:paraId="459EED38"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935.242,00</w:t>
            </w:r>
          </w:p>
        </w:tc>
        <w:tc>
          <w:tcPr>
            <w:tcW w:w="1655" w:type="dxa"/>
            <w:gridSpan w:val="3"/>
            <w:tcBorders>
              <w:top w:val="nil"/>
              <w:left w:val="nil"/>
              <w:bottom w:val="nil"/>
              <w:right w:val="nil"/>
            </w:tcBorders>
            <w:shd w:val="clear" w:color="auto" w:fill="auto"/>
            <w:noWrap/>
            <w:vAlign w:val="bottom"/>
            <w:hideMark/>
          </w:tcPr>
          <w:p w14:paraId="7CFF65D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935.242,00</w:t>
            </w:r>
          </w:p>
        </w:tc>
        <w:tc>
          <w:tcPr>
            <w:tcW w:w="919" w:type="dxa"/>
            <w:gridSpan w:val="3"/>
            <w:tcBorders>
              <w:top w:val="nil"/>
              <w:left w:val="nil"/>
              <w:bottom w:val="nil"/>
              <w:right w:val="nil"/>
            </w:tcBorders>
            <w:shd w:val="clear" w:color="auto" w:fill="auto"/>
            <w:noWrap/>
            <w:vAlign w:val="bottom"/>
            <w:hideMark/>
          </w:tcPr>
          <w:p w14:paraId="6CF3DE6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66,43</w:t>
            </w:r>
          </w:p>
        </w:tc>
        <w:tc>
          <w:tcPr>
            <w:tcW w:w="1006" w:type="dxa"/>
            <w:gridSpan w:val="2"/>
            <w:tcBorders>
              <w:top w:val="nil"/>
              <w:left w:val="nil"/>
              <w:bottom w:val="nil"/>
              <w:right w:val="nil"/>
            </w:tcBorders>
            <w:shd w:val="clear" w:color="auto" w:fill="auto"/>
            <w:noWrap/>
            <w:vAlign w:val="bottom"/>
            <w:hideMark/>
          </w:tcPr>
          <w:p w14:paraId="62A7C67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5976CF13"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66,43</w:t>
            </w:r>
          </w:p>
        </w:tc>
      </w:tr>
      <w:tr w:rsidR="00850660" w:rsidRPr="00850660" w14:paraId="4F8EBC0A"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2DE2737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6374D90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802.010,00</w:t>
            </w:r>
          </w:p>
        </w:tc>
        <w:tc>
          <w:tcPr>
            <w:tcW w:w="1566" w:type="dxa"/>
            <w:gridSpan w:val="3"/>
            <w:tcBorders>
              <w:top w:val="nil"/>
              <w:left w:val="nil"/>
              <w:bottom w:val="nil"/>
              <w:right w:val="nil"/>
            </w:tcBorders>
            <w:shd w:val="clear" w:color="000000" w:fill="FFFF99"/>
            <w:noWrap/>
            <w:vAlign w:val="bottom"/>
            <w:hideMark/>
          </w:tcPr>
          <w:p w14:paraId="14B7976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589.010,00</w:t>
            </w:r>
          </w:p>
        </w:tc>
        <w:tc>
          <w:tcPr>
            <w:tcW w:w="1655" w:type="dxa"/>
            <w:gridSpan w:val="3"/>
            <w:tcBorders>
              <w:top w:val="nil"/>
              <w:left w:val="nil"/>
              <w:bottom w:val="nil"/>
              <w:right w:val="nil"/>
            </w:tcBorders>
            <w:shd w:val="clear" w:color="000000" w:fill="FFFF99"/>
            <w:noWrap/>
            <w:vAlign w:val="bottom"/>
            <w:hideMark/>
          </w:tcPr>
          <w:p w14:paraId="6236F4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589.010,00</w:t>
            </w:r>
          </w:p>
        </w:tc>
        <w:tc>
          <w:tcPr>
            <w:tcW w:w="919" w:type="dxa"/>
            <w:gridSpan w:val="3"/>
            <w:tcBorders>
              <w:top w:val="nil"/>
              <w:left w:val="nil"/>
              <w:bottom w:val="nil"/>
              <w:right w:val="nil"/>
            </w:tcBorders>
            <w:shd w:val="clear" w:color="000000" w:fill="FFFF99"/>
            <w:noWrap/>
            <w:vAlign w:val="bottom"/>
            <w:hideMark/>
          </w:tcPr>
          <w:p w14:paraId="715175C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73,44</w:t>
            </w:r>
          </w:p>
        </w:tc>
        <w:tc>
          <w:tcPr>
            <w:tcW w:w="1006" w:type="dxa"/>
            <w:gridSpan w:val="2"/>
            <w:tcBorders>
              <w:top w:val="nil"/>
              <w:left w:val="nil"/>
              <w:bottom w:val="nil"/>
              <w:right w:val="nil"/>
            </w:tcBorders>
            <w:shd w:val="clear" w:color="000000" w:fill="FFFF99"/>
            <w:noWrap/>
            <w:vAlign w:val="bottom"/>
            <w:hideMark/>
          </w:tcPr>
          <w:p w14:paraId="5D2147D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0CDBB1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73,44</w:t>
            </w:r>
          </w:p>
        </w:tc>
      </w:tr>
      <w:tr w:rsidR="00850660" w:rsidRPr="00850660" w14:paraId="61EA49D8"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1D0BA4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5.1. TEKUĆE POMOĆI</w:t>
            </w:r>
          </w:p>
        </w:tc>
        <w:tc>
          <w:tcPr>
            <w:tcW w:w="1506" w:type="dxa"/>
            <w:gridSpan w:val="3"/>
            <w:tcBorders>
              <w:top w:val="nil"/>
              <w:left w:val="nil"/>
              <w:bottom w:val="nil"/>
              <w:right w:val="nil"/>
            </w:tcBorders>
            <w:shd w:val="clear" w:color="000000" w:fill="FFFF99"/>
            <w:noWrap/>
            <w:vAlign w:val="bottom"/>
            <w:hideMark/>
          </w:tcPr>
          <w:p w14:paraId="2F8800A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393.374,00</w:t>
            </w:r>
          </w:p>
        </w:tc>
        <w:tc>
          <w:tcPr>
            <w:tcW w:w="1566" w:type="dxa"/>
            <w:gridSpan w:val="3"/>
            <w:tcBorders>
              <w:top w:val="nil"/>
              <w:left w:val="nil"/>
              <w:bottom w:val="nil"/>
              <w:right w:val="nil"/>
            </w:tcBorders>
            <w:shd w:val="clear" w:color="000000" w:fill="FFFF99"/>
            <w:noWrap/>
            <w:vAlign w:val="bottom"/>
            <w:hideMark/>
          </w:tcPr>
          <w:p w14:paraId="0F8ECB7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232.260,00</w:t>
            </w:r>
          </w:p>
        </w:tc>
        <w:tc>
          <w:tcPr>
            <w:tcW w:w="1655" w:type="dxa"/>
            <w:gridSpan w:val="3"/>
            <w:tcBorders>
              <w:top w:val="nil"/>
              <w:left w:val="nil"/>
              <w:bottom w:val="nil"/>
              <w:right w:val="nil"/>
            </w:tcBorders>
            <w:shd w:val="clear" w:color="000000" w:fill="FFFF99"/>
            <w:noWrap/>
            <w:vAlign w:val="bottom"/>
            <w:hideMark/>
          </w:tcPr>
          <w:p w14:paraId="7421175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232.260,00</w:t>
            </w:r>
          </w:p>
        </w:tc>
        <w:tc>
          <w:tcPr>
            <w:tcW w:w="919" w:type="dxa"/>
            <w:gridSpan w:val="3"/>
            <w:tcBorders>
              <w:top w:val="nil"/>
              <w:left w:val="nil"/>
              <w:bottom w:val="nil"/>
              <w:right w:val="nil"/>
            </w:tcBorders>
            <w:shd w:val="clear" w:color="000000" w:fill="FFFF99"/>
            <w:noWrap/>
            <w:vAlign w:val="bottom"/>
            <w:hideMark/>
          </w:tcPr>
          <w:p w14:paraId="3488F61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59,04</w:t>
            </w:r>
          </w:p>
        </w:tc>
        <w:tc>
          <w:tcPr>
            <w:tcW w:w="1006" w:type="dxa"/>
            <w:gridSpan w:val="2"/>
            <w:tcBorders>
              <w:top w:val="nil"/>
              <w:left w:val="nil"/>
              <w:bottom w:val="nil"/>
              <w:right w:val="nil"/>
            </w:tcBorders>
            <w:shd w:val="clear" w:color="000000" w:fill="FFFF99"/>
            <w:noWrap/>
            <w:vAlign w:val="bottom"/>
            <w:hideMark/>
          </w:tcPr>
          <w:p w14:paraId="0554AA1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1C0E0BE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59,04</w:t>
            </w:r>
          </w:p>
        </w:tc>
      </w:tr>
      <w:tr w:rsidR="00850660" w:rsidRPr="00850660" w14:paraId="05A7F1B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41FC98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5.2. KAPITALNE POMOĆI</w:t>
            </w:r>
          </w:p>
        </w:tc>
        <w:tc>
          <w:tcPr>
            <w:tcW w:w="1506" w:type="dxa"/>
            <w:gridSpan w:val="3"/>
            <w:tcBorders>
              <w:top w:val="nil"/>
              <w:left w:val="nil"/>
              <w:bottom w:val="nil"/>
              <w:right w:val="nil"/>
            </w:tcBorders>
            <w:shd w:val="clear" w:color="000000" w:fill="FFFF99"/>
            <w:noWrap/>
            <w:vAlign w:val="bottom"/>
            <w:hideMark/>
          </w:tcPr>
          <w:p w14:paraId="0282DC4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100.000,00</w:t>
            </w:r>
          </w:p>
        </w:tc>
        <w:tc>
          <w:tcPr>
            <w:tcW w:w="1566" w:type="dxa"/>
            <w:gridSpan w:val="3"/>
            <w:tcBorders>
              <w:top w:val="nil"/>
              <w:left w:val="nil"/>
              <w:bottom w:val="nil"/>
              <w:right w:val="nil"/>
            </w:tcBorders>
            <w:shd w:val="clear" w:color="000000" w:fill="FFFF99"/>
            <w:noWrap/>
            <w:vAlign w:val="bottom"/>
            <w:hideMark/>
          </w:tcPr>
          <w:p w14:paraId="7149EF2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50.000,00</w:t>
            </w:r>
          </w:p>
        </w:tc>
        <w:tc>
          <w:tcPr>
            <w:tcW w:w="1655" w:type="dxa"/>
            <w:gridSpan w:val="3"/>
            <w:tcBorders>
              <w:top w:val="nil"/>
              <w:left w:val="nil"/>
              <w:bottom w:val="nil"/>
              <w:right w:val="nil"/>
            </w:tcBorders>
            <w:shd w:val="clear" w:color="000000" w:fill="FFFF99"/>
            <w:noWrap/>
            <w:vAlign w:val="bottom"/>
            <w:hideMark/>
          </w:tcPr>
          <w:p w14:paraId="3C68971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50.000,00</w:t>
            </w:r>
          </w:p>
        </w:tc>
        <w:tc>
          <w:tcPr>
            <w:tcW w:w="919" w:type="dxa"/>
            <w:gridSpan w:val="3"/>
            <w:tcBorders>
              <w:top w:val="nil"/>
              <w:left w:val="nil"/>
              <w:bottom w:val="nil"/>
              <w:right w:val="nil"/>
            </w:tcBorders>
            <w:shd w:val="clear" w:color="000000" w:fill="FFFF99"/>
            <w:noWrap/>
            <w:vAlign w:val="bottom"/>
            <w:hideMark/>
          </w:tcPr>
          <w:p w14:paraId="1378475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w:t>
            </w:r>
          </w:p>
        </w:tc>
        <w:tc>
          <w:tcPr>
            <w:tcW w:w="1006" w:type="dxa"/>
            <w:gridSpan w:val="2"/>
            <w:tcBorders>
              <w:top w:val="nil"/>
              <w:left w:val="nil"/>
              <w:bottom w:val="nil"/>
              <w:right w:val="nil"/>
            </w:tcBorders>
            <w:shd w:val="clear" w:color="000000" w:fill="FFFF99"/>
            <w:noWrap/>
            <w:vAlign w:val="bottom"/>
            <w:hideMark/>
          </w:tcPr>
          <w:p w14:paraId="08547D4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C564BD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w:t>
            </w:r>
          </w:p>
        </w:tc>
      </w:tr>
      <w:tr w:rsidR="00850660" w:rsidRPr="00850660" w14:paraId="7E1AF393"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6F0A9F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5.3. POMOĆI - PK</w:t>
            </w:r>
          </w:p>
        </w:tc>
        <w:tc>
          <w:tcPr>
            <w:tcW w:w="1506" w:type="dxa"/>
            <w:gridSpan w:val="3"/>
            <w:tcBorders>
              <w:top w:val="nil"/>
              <w:left w:val="nil"/>
              <w:bottom w:val="nil"/>
              <w:right w:val="nil"/>
            </w:tcBorders>
            <w:shd w:val="clear" w:color="000000" w:fill="FFFF99"/>
            <w:noWrap/>
            <w:vAlign w:val="bottom"/>
            <w:hideMark/>
          </w:tcPr>
          <w:p w14:paraId="29B509D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112.427,00</w:t>
            </w:r>
          </w:p>
        </w:tc>
        <w:tc>
          <w:tcPr>
            <w:tcW w:w="1566" w:type="dxa"/>
            <w:gridSpan w:val="3"/>
            <w:tcBorders>
              <w:top w:val="nil"/>
              <w:left w:val="nil"/>
              <w:bottom w:val="nil"/>
              <w:right w:val="nil"/>
            </w:tcBorders>
            <w:shd w:val="clear" w:color="000000" w:fill="FFFF99"/>
            <w:noWrap/>
            <w:vAlign w:val="bottom"/>
            <w:hideMark/>
          </w:tcPr>
          <w:p w14:paraId="2147AE9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63.972,00</w:t>
            </w:r>
          </w:p>
        </w:tc>
        <w:tc>
          <w:tcPr>
            <w:tcW w:w="1655" w:type="dxa"/>
            <w:gridSpan w:val="3"/>
            <w:tcBorders>
              <w:top w:val="nil"/>
              <w:left w:val="nil"/>
              <w:bottom w:val="nil"/>
              <w:right w:val="nil"/>
            </w:tcBorders>
            <w:shd w:val="clear" w:color="000000" w:fill="FFFF99"/>
            <w:noWrap/>
            <w:vAlign w:val="bottom"/>
            <w:hideMark/>
          </w:tcPr>
          <w:p w14:paraId="56027C4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63.972,00</w:t>
            </w:r>
          </w:p>
        </w:tc>
        <w:tc>
          <w:tcPr>
            <w:tcW w:w="919" w:type="dxa"/>
            <w:gridSpan w:val="3"/>
            <w:tcBorders>
              <w:top w:val="nil"/>
              <w:left w:val="nil"/>
              <w:bottom w:val="nil"/>
              <w:right w:val="nil"/>
            </w:tcBorders>
            <w:shd w:val="clear" w:color="000000" w:fill="FFFF99"/>
            <w:noWrap/>
            <w:vAlign w:val="bottom"/>
            <w:hideMark/>
          </w:tcPr>
          <w:p w14:paraId="38666EF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56,90</w:t>
            </w:r>
          </w:p>
        </w:tc>
        <w:tc>
          <w:tcPr>
            <w:tcW w:w="1006" w:type="dxa"/>
            <w:gridSpan w:val="2"/>
            <w:tcBorders>
              <w:top w:val="nil"/>
              <w:left w:val="nil"/>
              <w:bottom w:val="nil"/>
              <w:right w:val="nil"/>
            </w:tcBorders>
            <w:shd w:val="clear" w:color="000000" w:fill="FFFF99"/>
            <w:noWrap/>
            <w:vAlign w:val="bottom"/>
            <w:hideMark/>
          </w:tcPr>
          <w:p w14:paraId="4CBB8B9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51E5F5F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56,90</w:t>
            </w:r>
          </w:p>
        </w:tc>
      </w:tr>
      <w:tr w:rsidR="00850660" w:rsidRPr="00850660" w14:paraId="2CCC761F"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6AFF5A97"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64 Prihodi od imovine</w:t>
            </w:r>
          </w:p>
        </w:tc>
        <w:tc>
          <w:tcPr>
            <w:tcW w:w="1506" w:type="dxa"/>
            <w:gridSpan w:val="3"/>
            <w:tcBorders>
              <w:top w:val="nil"/>
              <w:left w:val="nil"/>
              <w:bottom w:val="nil"/>
              <w:right w:val="nil"/>
            </w:tcBorders>
            <w:shd w:val="clear" w:color="auto" w:fill="auto"/>
            <w:noWrap/>
            <w:vAlign w:val="bottom"/>
            <w:hideMark/>
          </w:tcPr>
          <w:p w14:paraId="61434D5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295.835,00</w:t>
            </w:r>
          </w:p>
        </w:tc>
        <w:tc>
          <w:tcPr>
            <w:tcW w:w="1566" w:type="dxa"/>
            <w:gridSpan w:val="3"/>
            <w:tcBorders>
              <w:top w:val="nil"/>
              <w:left w:val="nil"/>
              <w:bottom w:val="nil"/>
              <w:right w:val="nil"/>
            </w:tcBorders>
            <w:shd w:val="clear" w:color="auto" w:fill="auto"/>
            <w:noWrap/>
            <w:vAlign w:val="bottom"/>
            <w:hideMark/>
          </w:tcPr>
          <w:p w14:paraId="6DFBC20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295.835,00</w:t>
            </w:r>
          </w:p>
        </w:tc>
        <w:tc>
          <w:tcPr>
            <w:tcW w:w="1655" w:type="dxa"/>
            <w:gridSpan w:val="3"/>
            <w:tcBorders>
              <w:top w:val="nil"/>
              <w:left w:val="nil"/>
              <w:bottom w:val="nil"/>
              <w:right w:val="nil"/>
            </w:tcBorders>
            <w:shd w:val="clear" w:color="auto" w:fill="auto"/>
            <w:noWrap/>
            <w:vAlign w:val="bottom"/>
            <w:hideMark/>
          </w:tcPr>
          <w:p w14:paraId="6E4F46D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295.835,00</w:t>
            </w:r>
          </w:p>
        </w:tc>
        <w:tc>
          <w:tcPr>
            <w:tcW w:w="919" w:type="dxa"/>
            <w:gridSpan w:val="3"/>
            <w:tcBorders>
              <w:top w:val="nil"/>
              <w:left w:val="nil"/>
              <w:bottom w:val="nil"/>
              <w:right w:val="nil"/>
            </w:tcBorders>
            <w:shd w:val="clear" w:color="auto" w:fill="auto"/>
            <w:noWrap/>
            <w:vAlign w:val="bottom"/>
            <w:hideMark/>
          </w:tcPr>
          <w:p w14:paraId="725D2D8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06" w:type="dxa"/>
            <w:gridSpan w:val="2"/>
            <w:tcBorders>
              <w:top w:val="nil"/>
              <w:left w:val="nil"/>
              <w:bottom w:val="nil"/>
              <w:right w:val="nil"/>
            </w:tcBorders>
            <w:shd w:val="clear" w:color="auto" w:fill="auto"/>
            <w:noWrap/>
            <w:vAlign w:val="bottom"/>
            <w:hideMark/>
          </w:tcPr>
          <w:p w14:paraId="7BA846EA"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01B58C1A"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r>
      <w:tr w:rsidR="00850660" w:rsidRPr="00850660" w14:paraId="7704390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ADC515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31294B6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91.000,00</w:t>
            </w:r>
          </w:p>
        </w:tc>
        <w:tc>
          <w:tcPr>
            <w:tcW w:w="1566" w:type="dxa"/>
            <w:gridSpan w:val="3"/>
            <w:tcBorders>
              <w:top w:val="nil"/>
              <w:left w:val="nil"/>
              <w:bottom w:val="nil"/>
              <w:right w:val="nil"/>
            </w:tcBorders>
            <w:shd w:val="clear" w:color="000000" w:fill="FFFF99"/>
            <w:noWrap/>
            <w:vAlign w:val="bottom"/>
            <w:hideMark/>
          </w:tcPr>
          <w:p w14:paraId="183F5FC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91.000,00</w:t>
            </w:r>
          </w:p>
        </w:tc>
        <w:tc>
          <w:tcPr>
            <w:tcW w:w="1655" w:type="dxa"/>
            <w:gridSpan w:val="3"/>
            <w:tcBorders>
              <w:top w:val="nil"/>
              <w:left w:val="nil"/>
              <w:bottom w:val="nil"/>
              <w:right w:val="nil"/>
            </w:tcBorders>
            <w:shd w:val="clear" w:color="000000" w:fill="FFFF99"/>
            <w:noWrap/>
            <w:vAlign w:val="bottom"/>
            <w:hideMark/>
          </w:tcPr>
          <w:p w14:paraId="524929B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91.000,00</w:t>
            </w:r>
          </w:p>
        </w:tc>
        <w:tc>
          <w:tcPr>
            <w:tcW w:w="919" w:type="dxa"/>
            <w:gridSpan w:val="3"/>
            <w:tcBorders>
              <w:top w:val="nil"/>
              <w:left w:val="nil"/>
              <w:bottom w:val="nil"/>
              <w:right w:val="nil"/>
            </w:tcBorders>
            <w:shd w:val="clear" w:color="000000" w:fill="FFFF99"/>
            <w:noWrap/>
            <w:vAlign w:val="bottom"/>
            <w:hideMark/>
          </w:tcPr>
          <w:p w14:paraId="5BD1E03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1D947C0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467A3C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6DD9C593"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80CB2E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1A3867B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185,00</w:t>
            </w:r>
          </w:p>
        </w:tc>
        <w:tc>
          <w:tcPr>
            <w:tcW w:w="1566" w:type="dxa"/>
            <w:gridSpan w:val="3"/>
            <w:tcBorders>
              <w:top w:val="nil"/>
              <w:left w:val="nil"/>
              <w:bottom w:val="nil"/>
              <w:right w:val="nil"/>
            </w:tcBorders>
            <w:shd w:val="clear" w:color="000000" w:fill="FFFF99"/>
            <w:noWrap/>
            <w:vAlign w:val="bottom"/>
            <w:hideMark/>
          </w:tcPr>
          <w:p w14:paraId="00F0A87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185,00</w:t>
            </w:r>
          </w:p>
        </w:tc>
        <w:tc>
          <w:tcPr>
            <w:tcW w:w="1655" w:type="dxa"/>
            <w:gridSpan w:val="3"/>
            <w:tcBorders>
              <w:top w:val="nil"/>
              <w:left w:val="nil"/>
              <w:bottom w:val="nil"/>
              <w:right w:val="nil"/>
            </w:tcBorders>
            <w:shd w:val="clear" w:color="000000" w:fill="FFFF99"/>
            <w:noWrap/>
            <w:vAlign w:val="bottom"/>
            <w:hideMark/>
          </w:tcPr>
          <w:p w14:paraId="2B7A7DF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185,00</w:t>
            </w:r>
          </w:p>
        </w:tc>
        <w:tc>
          <w:tcPr>
            <w:tcW w:w="919" w:type="dxa"/>
            <w:gridSpan w:val="3"/>
            <w:tcBorders>
              <w:top w:val="nil"/>
              <w:left w:val="nil"/>
              <w:bottom w:val="nil"/>
              <w:right w:val="nil"/>
            </w:tcBorders>
            <w:shd w:val="clear" w:color="000000" w:fill="FFFF99"/>
            <w:noWrap/>
            <w:vAlign w:val="bottom"/>
            <w:hideMark/>
          </w:tcPr>
          <w:p w14:paraId="153E7BA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191B0A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3D6BDBB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4720F573"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67D8DB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4.0. PRIHODI ZA POSEBNE NAMJENE</w:t>
            </w:r>
          </w:p>
        </w:tc>
        <w:tc>
          <w:tcPr>
            <w:tcW w:w="1506" w:type="dxa"/>
            <w:gridSpan w:val="3"/>
            <w:tcBorders>
              <w:top w:val="nil"/>
              <w:left w:val="nil"/>
              <w:bottom w:val="nil"/>
              <w:right w:val="nil"/>
            </w:tcBorders>
            <w:shd w:val="clear" w:color="000000" w:fill="FFFF99"/>
            <w:noWrap/>
            <w:vAlign w:val="bottom"/>
            <w:hideMark/>
          </w:tcPr>
          <w:p w14:paraId="29B376E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204.650,00</w:t>
            </w:r>
          </w:p>
        </w:tc>
        <w:tc>
          <w:tcPr>
            <w:tcW w:w="1566" w:type="dxa"/>
            <w:gridSpan w:val="3"/>
            <w:tcBorders>
              <w:top w:val="nil"/>
              <w:left w:val="nil"/>
              <w:bottom w:val="nil"/>
              <w:right w:val="nil"/>
            </w:tcBorders>
            <w:shd w:val="clear" w:color="000000" w:fill="FFFF99"/>
            <w:noWrap/>
            <w:vAlign w:val="bottom"/>
            <w:hideMark/>
          </w:tcPr>
          <w:p w14:paraId="64E4932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204.650,00</w:t>
            </w:r>
          </w:p>
        </w:tc>
        <w:tc>
          <w:tcPr>
            <w:tcW w:w="1655" w:type="dxa"/>
            <w:gridSpan w:val="3"/>
            <w:tcBorders>
              <w:top w:val="nil"/>
              <w:left w:val="nil"/>
              <w:bottom w:val="nil"/>
              <w:right w:val="nil"/>
            </w:tcBorders>
            <w:shd w:val="clear" w:color="000000" w:fill="FFFF99"/>
            <w:noWrap/>
            <w:vAlign w:val="bottom"/>
            <w:hideMark/>
          </w:tcPr>
          <w:p w14:paraId="2FEEB50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204.650,00</w:t>
            </w:r>
          </w:p>
        </w:tc>
        <w:tc>
          <w:tcPr>
            <w:tcW w:w="919" w:type="dxa"/>
            <w:gridSpan w:val="3"/>
            <w:tcBorders>
              <w:top w:val="nil"/>
              <w:left w:val="nil"/>
              <w:bottom w:val="nil"/>
              <w:right w:val="nil"/>
            </w:tcBorders>
            <w:shd w:val="clear" w:color="000000" w:fill="FFFF99"/>
            <w:noWrap/>
            <w:vAlign w:val="bottom"/>
            <w:hideMark/>
          </w:tcPr>
          <w:p w14:paraId="73A2E62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4B63D9C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50A78EE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6F901C2" w14:textId="77777777" w:rsidTr="00850660">
        <w:trPr>
          <w:gridAfter w:val="2"/>
          <w:wAfter w:w="647" w:type="dxa"/>
          <w:trHeight w:val="525"/>
        </w:trPr>
        <w:tc>
          <w:tcPr>
            <w:tcW w:w="5660" w:type="dxa"/>
            <w:gridSpan w:val="5"/>
            <w:tcBorders>
              <w:top w:val="nil"/>
              <w:left w:val="nil"/>
              <w:bottom w:val="nil"/>
              <w:right w:val="nil"/>
            </w:tcBorders>
            <w:shd w:val="clear" w:color="auto" w:fill="auto"/>
            <w:vAlign w:val="bottom"/>
            <w:hideMark/>
          </w:tcPr>
          <w:p w14:paraId="567520F5"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65 Prihodi od upravnih i administrativnih pristojbi, </w:t>
            </w:r>
            <w:r w:rsidRPr="00850660">
              <w:rPr>
                <w:rFonts w:ascii="Arial" w:eastAsia="Times New Roman" w:hAnsi="Arial" w:cs="Arial"/>
                <w:b/>
                <w:bCs/>
                <w:sz w:val="20"/>
                <w:szCs w:val="20"/>
                <w:lang w:eastAsia="hr-HR"/>
              </w:rPr>
              <w:br/>
              <w:t>pristojbi po posebnim propisima i naknada</w:t>
            </w:r>
          </w:p>
        </w:tc>
        <w:tc>
          <w:tcPr>
            <w:tcW w:w="1506" w:type="dxa"/>
            <w:gridSpan w:val="3"/>
            <w:tcBorders>
              <w:top w:val="nil"/>
              <w:left w:val="nil"/>
              <w:bottom w:val="nil"/>
              <w:right w:val="nil"/>
            </w:tcBorders>
            <w:shd w:val="clear" w:color="auto" w:fill="auto"/>
            <w:noWrap/>
            <w:vAlign w:val="bottom"/>
            <w:hideMark/>
          </w:tcPr>
          <w:p w14:paraId="667E2B3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3.252.013,00</w:t>
            </w:r>
          </w:p>
        </w:tc>
        <w:tc>
          <w:tcPr>
            <w:tcW w:w="1566" w:type="dxa"/>
            <w:gridSpan w:val="3"/>
            <w:tcBorders>
              <w:top w:val="nil"/>
              <w:left w:val="nil"/>
              <w:bottom w:val="nil"/>
              <w:right w:val="nil"/>
            </w:tcBorders>
            <w:shd w:val="clear" w:color="auto" w:fill="auto"/>
            <w:noWrap/>
            <w:vAlign w:val="bottom"/>
            <w:hideMark/>
          </w:tcPr>
          <w:p w14:paraId="114D09D8"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3.487.013,00</w:t>
            </w:r>
          </w:p>
        </w:tc>
        <w:tc>
          <w:tcPr>
            <w:tcW w:w="1655" w:type="dxa"/>
            <w:gridSpan w:val="3"/>
            <w:tcBorders>
              <w:top w:val="nil"/>
              <w:left w:val="nil"/>
              <w:bottom w:val="nil"/>
              <w:right w:val="nil"/>
            </w:tcBorders>
            <w:shd w:val="clear" w:color="auto" w:fill="auto"/>
            <w:noWrap/>
            <w:vAlign w:val="bottom"/>
            <w:hideMark/>
          </w:tcPr>
          <w:p w14:paraId="537F58A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3.487.013,00</w:t>
            </w:r>
          </w:p>
        </w:tc>
        <w:tc>
          <w:tcPr>
            <w:tcW w:w="919" w:type="dxa"/>
            <w:gridSpan w:val="3"/>
            <w:tcBorders>
              <w:top w:val="nil"/>
              <w:left w:val="nil"/>
              <w:bottom w:val="nil"/>
              <w:right w:val="nil"/>
            </w:tcBorders>
            <w:shd w:val="clear" w:color="auto" w:fill="auto"/>
            <w:noWrap/>
            <w:vAlign w:val="bottom"/>
            <w:hideMark/>
          </w:tcPr>
          <w:p w14:paraId="5779709C"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107,23</w:t>
            </w:r>
          </w:p>
        </w:tc>
        <w:tc>
          <w:tcPr>
            <w:tcW w:w="1006" w:type="dxa"/>
            <w:gridSpan w:val="2"/>
            <w:tcBorders>
              <w:top w:val="nil"/>
              <w:left w:val="nil"/>
              <w:bottom w:val="nil"/>
              <w:right w:val="nil"/>
            </w:tcBorders>
            <w:shd w:val="clear" w:color="auto" w:fill="auto"/>
            <w:noWrap/>
            <w:vAlign w:val="bottom"/>
            <w:hideMark/>
          </w:tcPr>
          <w:p w14:paraId="68E1FE5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40E832F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107,23</w:t>
            </w:r>
          </w:p>
        </w:tc>
      </w:tr>
      <w:tr w:rsidR="00850660" w:rsidRPr="00850660" w14:paraId="506E9699"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9C52DE4"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5C7E69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6.700,00</w:t>
            </w:r>
          </w:p>
        </w:tc>
        <w:tc>
          <w:tcPr>
            <w:tcW w:w="1566" w:type="dxa"/>
            <w:gridSpan w:val="3"/>
            <w:tcBorders>
              <w:top w:val="nil"/>
              <w:left w:val="nil"/>
              <w:bottom w:val="nil"/>
              <w:right w:val="nil"/>
            </w:tcBorders>
            <w:shd w:val="clear" w:color="000000" w:fill="FFFF99"/>
            <w:noWrap/>
            <w:vAlign w:val="bottom"/>
            <w:hideMark/>
          </w:tcPr>
          <w:p w14:paraId="789F867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6.700,00</w:t>
            </w:r>
          </w:p>
        </w:tc>
        <w:tc>
          <w:tcPr>
            <w:tcW w:w="1655" w:type="dxa"/>
            <w:gridSpan w:val="3"/>
            <w:tcBorders>
              <w:top w:val="nil"/>
              <w:left w:val="nil"/>
              <w:bottom w:val="nil"/>
              <w:right w:val="nil"/>
            </w:tcBorders>
            <w:shd w:val="clear" w:color="000000" w:fill="FFFF99"/>
            <w:noWrap/>
            <w:vAlign w:val="bottom"/>
            <w:hideMark/>
          </w:tcPr>
          <w:p w14:paraId="1AF747F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6.700,00</w:t>
            </w:r>
          </w:p>
        </w:tc>
        <w:tc>
          <w:tcPr>
            <w:tcW w:w="919" w:type="dxa"/>
            <w:gridSpan w:val="3"/>
            <w:tcBorders>
              <w:top w:val="nil"/>
              <w:left w:val="nil"/>
              <w:bottom w:val="nil"/>
              <w:right w:val="nil"/>
            </w:tcBorders>
            <w:shd w:val="clear" w:color="000000" w:fill="FFFF99"/>
            <w:noWrap/>
            <w:vAlign w:val="bottom"/>
            <w:hideMark/>
          </w:tcPr>
          <w:p w14:paraId="1B90D7E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1EB868F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3A01C6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8807E55"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D945D19"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4.0. PRIHODI ZA POSEBNE NAMJENE</w:t>
            </w:r>
          </w:p>
        </w:tc>
        <w:tc>
          <w:tcPr>
            <w:tcW w:w="1506" w:type="dxa"/>
            <w:gridSpan w:val="3"/>
            <w:tcBorders>
              <w:top w:val="nil"/>
              <w:left w:val="nil"/>
              <w:bottom w:val="nil"/>
              <w:right w:val="nil"/>
            </w:tcBorders>
            <w:shd w:val="clear" w:color="000000" w:fill="FFFF99"/>
            <w:noWrap/>
            <w:vAlign w:val="bottom"/>
            <w:hideMark/>
          </w:tcPr>
          <w:p w14:paraId="7FC4690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280.339,00</w:t>
            </w:r>
          </w:p>
        </w:tc>
        <w:tc>
          <w:tcPr>
            <w:tcW w:w="1566" w:type="dxa"/>
            <w:gridSpan w:val="3"/>
            <w:tcBorders>
              <w:top w:val="nil"/>
              <w:left w:val="nil"/>
              <w:bottom w:val="nil"/>
              <w:right w:val="nil"/>
            </w:tcBorders>
            <w:shd w:val="clear" w:color="000000" w:fill="FFFF99"/>
            <w:noWrap/>
            <w:vAlign w:val="bottom"/>
            <w:hideMark/>
          </w:tcPr>
          <w:p w14:paraId="2CFE801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280.339,00</w:t>
            </w:r>
          </w:p>
        </w:tc>
        <w:tc>
          <w:tcPr>
            <w:tcW w:w="1655" w:type="dxa"/>
            <w:gridSpan w:val="3"/>
            <w:tcBorders>
              <w:top w:val="nil"/>
              <w:left w:val="nil"/>
              <w:bottom w:val="nil"/>
              <w:right w:val="nil"/>
            </w:tcBorders>
            <w:shd w:val="clear" w:color="000000" w:fill="FFFF99"/>
            <w:noWrap/>
            <w:vAlign w:val="bottom"/>
            <w:hideMark/>
          </w:tcPr>
          <w:p w14:paraId="3A85F6D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280.339,00</w:t>
            </w:r>
          </w:p>
        </w:tc>
        <w:tc>
          <w:tcPr>
            <w:tcW w:w="919" w:type="dxa"/>
            <w:gridSpan w:val="3"/>
            <w:tcBorders>
              <w:top w:val="nil"/>
              <w:left w:val="nil"/>
              <w:bottom w:val="nil"/>
              <w:right w:val="nil"/>
            </w:tcBorders>
            <w:shd w:val="clear" w:color="000000" w:fill="FFFF99"/>
            <w:noWrap/>
            <w:vAlign w:val="bottom"/>
            <w:hideMark/>
          </w:tcPr>
          <w:p w14:paraId="405C285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2A848A5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39BB10C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62902153"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47B785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4.1. KOMUNALNA NAKNADA</w:t>
            </w:r>
          </w:p>
        </w:tc>
        <w:tc>
          <w:tcPr>
            <w:tcW w:w="1506" w:type="dxa"/>
            <w:gridSpan w:val="3"/>
            <w:tcBorders>
              <w:top w:val="nil"/>
              <w:left w:val="nil"/>
              <w:bottom w:val="nil"/>
              <w:right w:val="nil"/>
            </w:tcBorders>
            <w:shd w:val="clear" w:color="000000" w:fill="FFFF99"/>
            <w:noWrap/>
            <w:vAlign w:val="bottom"/>
            <w:hideMark/>
          </w:tcPr>
          <w:p w14:paraId="1FC580C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1.551.117,00</w:t>
            </w:r>
          </w:p>
        </w:tc>
        <w:tc>
          <w:tcPr>
            <w:tcW w:w="1566" w:type="dxa"/>
            <w:gridSpan w:val="3"/>
            <w:tcBorders>
              <w:top w:val="nil"/>
              <w:left w:val="nil"/>
              <w:bottom w:val="nil"/>
              <w:right w:val="nil"/>
            </w:tcBorders>
            <w:shd w:val="clear" w:color="000000" w:fill="FFFF99"/>
            <w:noWrap/>
            <w:vAlign w:val="bottom"/>
            <w:hideMark/>
          </w:tcPr>
          <w:p w14:paraId="76EAD2F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1.651.117,00</w:t>
            </w:r>
          </w:p>
        </w:tc>
        <w:tc>
          <w:tcPr>
            <w:tcW w:w="1655" w:type="dxa"/>
            <w:gridSpan w:val="3"/>
            <w:tcBorders>
              <w:top w:val="nil"/>
              <w:left w:val="nil"/>
              <w:bottom w:val="nil"/>
              <w:right w:val="nil"/>
            </w:tcBorders>
            <w:shd w:val="clear" w:color="000000" w:fill="FFFF99"/>
            <w:noWrap/>
            <w:vAlign w:val="bottom"/>
            <w:hideMark/>
          </w:tcPr>
          <w:p w14:paraId="29AD660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1.651.117,00</w:t>
            </w:r>
          </w:p>
        </w:tc>
        <w:tc>
          <w:tcPr>
            <w:tcW w:w="919" w:type="dxa"/>
            <w:gridSpan w:val="3"/>
            <w:tcBorders>
              <w:top w:val="nil"/>
              <w:left w:val="nil"/>
              <w:bottom w:val="nil"/>
              <w:right w:val="nil"/>
            </w:tcBorders>
            <w:shd w:val="clear" w:color="000000" w:fill="FFFF99"/>
            <w:noWrap/>
            <w:vAlign w:val="bottom"/>
            <w:hideMark/>
          </w:tcPr>
          <w:p w14:paraId="7C2F782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106,45</w:t>
            </w:r>
          </w:p>
        </w:tc>
        <w:tc>
          <w:tcPr>
            <w:tcW w:w="1006" w:type="dxa"/>
            <w:gridSpan w:val="2"/>
            <w:tcBorders>
              <w:top w:val="nil"/>
              <w:left w:val="nil"/>
              <w:bottom w:val="nil"/>
              <w:right w:val="nil"/>
            </w:tcBorders>
            <w:shd w:val="clear" w:color="000000" w:fill="FFFF99"/>
            <w:noWrap/>
            <w:vAlign w:val="bottom"/>
            <w:hideMark/>
          </w:tcPr>
          <w:p w14:paraId="44213BB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49FBF91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106,45</w:t>
            </w:r>
          </w:p>
        </w:tc>
      </w:tr>
      <w:tr w:rsidR="00850660" w:rsidRPr="00850660" w14:paraId="076B237D"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E5B66E9"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4.2. KOMUNALNI DOPRINOS</w:t>
            </w:r>
          </w:p>
        </w:tc>
        <w:tc>
          <w:tcPr>
            <w:tcW w:w="1506" w:type="dxa"/>
            <w:gridSpan w:val="3"/>
            <w:tcBorders>
              <w:top w:val="nil"/>
              <w:left w:val="nil"/>
              <w:bottom w:val="nil"/>
              <w:right w:val="nil"/>
            </w:tcBorders>
            <w:shd w:val="clear" w:color="000000" w:fill="FFFF99"/>
            <w:noWrap/>
            <w:vAlign w:val="bottom"/>
            <w:hideMark/>
          </w:tcPr>
          <w:p w14:paraId="2387D8D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1.165.000,00</w:t>
            </w:r>
          </w:p>
        </w:tc>
        <w:tc>
          <w:tcPr>
            <w:tcW w:w="1566" w:type="dxa"/>
            <w:gridSpan w:val="3"/>
            <w:tcBorders>
              <w:top w:val="nil"/>
              <w:left w:val="nil"/>
              <w:bottom w:val="nil"/>
              <w:right w:val="nil"/>
            </w:tcBorders>
            <w:shd w:val="clear" w:color="000000" w:fill="FFFF99"/>
            <w:noWrap/>
            <w:vAlign w:val="bottom"/>
            <w:hideMark/>
          </w:tcPr>
          <w:p w14:paraId="2D9705B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1.300.000,00</w:t>
            </w:r>
          </w:p>
        </w:tc>
        <w:tc>
          <w:tcPr>
            <w:tcW w:w="1655" w:type="dxa"/>
            <w:gridSpan w:val="3"/>
            <w:tcBorders>
              <w:top w:val="nil"/>
              <w:left w:val="nil"/>
              <w:bottom w:val="nil"/>
              <w:right w:val="nil"/>
            </w:tcBorders>
            <w:shd w:val="clear" w:color="000000" w:fill="FFFF99"/>
            <w:noWrap/>
            <w:vAlign w:val="bottom"/>
            <w:hideMark/>
          </w:tcPr>
          <w:p w14:paraId="15C384F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1.300.000,00</w:t>
            </w:r>
          </w:p>
        </w:tc>
        <w:tc>
          <w:tcPr>
            <w:tcW w:w="919" w:type="dxa"/>
            <w:gridSpan w:val="3"/>
            <w:tcBorders>
              <w:top w:val="nil"/>
              <w:left w:val="nil"/>
              <w:bottom w:val="nil"/>
              <w:right w:val="nil"/>
            </w:tcBorders>
            <w:shd w:val="clear" w:color="000000" w:fill="FFFF99"/>
            <w:noWrap/>
            <w:vAlign w:val="bottom"/>
            <w:hideMark/>
          </w:tcPr>
          <w:p w14:paraId="08CFD94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111,59</w:t>
            </w:r>
          </w:p>
        </w:tc>
        <w:tc>
          <w:tcPr>
            <w:tcW w:w="1006" w:type="dxa"/>
            <w:gridSpan w:val="2"/>
            <w:tcBorders>
              <w:top w:val="nil"/>
              <w:left w:val="nil"/>
              <w:bottom w:val="nil"/>
              <w:right w:val="nil"/>
            </w:tcBorders>
            <w:shd w:val="clear" w:color="000000" w:fill="FFFF99"/>
            <w:noWrap/>
            <w:vAlign w:val="bottom"/>
            <w:hideMark/>
          </w:tcPr>
          <w:p w14:paraId="28CE8C4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16E918D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111,59</w:t>
            </w:r>
          </w:p>
        </w:tc>
      </w:tr>
      <w:tr w:rsidR="00850660" w:rsidRPr="00850660" w14:paraId="5DA50FEA"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43D200B"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4.3. PRIHODI ZA POSEBNE NAMJENE - PK</w:t>
            </w:r>
          </w:p>
        </w:tc>
        <w:tc>
          <w:tcPr>
            <w:tcW w:w="1506" w:type="dxa"/>
            <w:gridSpan w:val="3"/>
            <w:tcBorders>
              <w:top w:val="nil"/>
              <w:left w:val="nil"/>
              <w:bottom w:val="nil"/>
              <w:right w:val="nil"/>
            </w:tcBorders>
            <w:shd w:val="clear" w:color="000000" w:fill="FFFF99"/>
            <w:noWrap/>
            <w:vAlign w:val="bottom"/>
            <w:hideMark/>
          </w:tcPr>
          <w:p w14:paraId="2803113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248.857,00</w:t>
            </w:r>
          </w:p>
        </w:tc>
        <w:tc>
          <w:tcPr>
            <w:tcW w:w="1566" w:type="dxa"/>
            <w:gridSpan w:val="3"/>
            <w:tcBorders>
              <w:top w:val="nil"/>
              <w:left w:val="nil"/>
              <w:bottom w:val="nil"/>
              <w:right w:val="nil"/>
            </w:tcBorders>
            <w:shd w:val="clear" w:color="000000" w:fill="FFFF99"/>
            <w:noWrap/>
            <w:vAlign w:val="bottom"/>
            <w:hideMark/>
          </w:tcPr>
          <w:p w14:paraId="18B89FA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248.857,00</w:t>
            </w:r>
          </w:p>
        </w:tc>
        <w:tc>
          <w:tcPr>
            <w:tcW w:w="1655" w:type="dxa"/>
            <w:gridSpan w:val="3"/>
            <w:tcBorders>
              <w:top w:val="nil"/>
              <w:left w:val="nil"/>
              <w:bottom w:val="nil"/>
              <w:right w:val="nil"/>
            </w:tcBorders>
            <w:shd w:val="clear" w:color="000000" w:fill="FFFF99"/>
            <w:noWrap/>
            <w:vAlign w:val="bottom"/>
            <w:hideMark/>
          </w:tcPr>
          <w:p w14:paraId="7DD0E13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248.857,00</w:t>
            </w:r>
          </w:p>
        </w:tc>
        <w:tc>
          <w:tcPr>
            <w:tcW w:w="919" w:type="dxa"/>
            <w:gridSpan w:val="3"/>
            <w:tcBorders>
              <w:top w:val="nil"/>
              <w:left w:val="nil"/>
              <w:bottom w:val="nil"/>
              <w:right w:val="nil"/>
            </w:tcBorders>
            <w:shd w:val="clear" w:color="000000" w:fill="FFFF99"/>
            <w:noWrap/>
            <w:vAlign w:val="bottom"/>
            <w:hideMark/>
          </w:tcPr>
          <w:p w14:paraId="515CF33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5EC598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7337F3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04C2BB9" w14:textId="77777777" w:rsidTr="00850660">
        <w:trPr>
          <w:gridAfter w:val="2"/>
          <w:wAfter w:w="647" w:type="dxa"/>
          <w:trHeight w:val="525"/>
        </w:trPr>
        <w:tc>
          <w:tcPr>
            <w:tcW w:w="5660" w:type="dxa"/>
            <w:gridSpan w:val="5"/>
            <w:tcBorders>
              <w:top w:val="nil"/>
              <w:left w:val="nil"/>
              <w:bottom w:val="nil"/>
              <w:right w:val="nil"/>
            </w:tcBorders>
            <w:shd w:val="clear" w:color="auto" w:fill="auto"/>
            <w:vAlign w:val="bottom"/>
            <w:hideMark/>
          </w:tcPr>
          <w:p w14:paraId="20606C29"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66 Prihodi od prodaje proizvoda i robe te </w:t>
            </w:r>
            <w:r w:rsidRPr="00850660">
              <w:rPr>
                <w:rFonts w:ascii="Arial" w:eastAsia="Times New Roman" w:hAnsi="Arial" w:cs="Arial"/>
                <w:b/>
                <w:bCs/>
                <w:sz w:val="20"/>
                <w:szCs w:val="20"/>
                <w:lang w:eastAsia="hr-HR"/>
              </w:rPr>
              <w:br/>
              <w:t>pruženih usluga i prihodi od donacija</w:t>
            </w:r>
          </w:p>
        </w:tc>
        <w:tc>
          <w:tcPr>
            <w:tcW w:w="1506" w:type="dxa"/>
            <w:gridSpan w:val="3"/>
            <w:tcBorders>
              <w:top w:val="nil"/>
              <w:left w:val="nil"/>
              <w:bottom w:val="nil"/>
              <w:right w:val="nil"/>
            </w:tcBorders>
            <w:shd w:val="clear" w:color="auto" w:fill="auto"/>
            <w:noWrap/>
            <w:vAlign w:val="bottom"/>
            <w:hideMark/>
          </w:tcPr>
          <w:p w14:paraId="2E2226C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154.325,00</w:t>
            </w:r>
          </w:p>
        </w:tc>
        <w:tc>
          <w:tcPr>
            <w:tcW w:w="1566" w:type="dxa"/>
            <w:gridSpan w:val="3"/>
            <w:tcBorders>
              <w:top w:val="nil"/>
              <w:left w:val="nil"/>
              <w:bottom w:val="nil"/>
              <w:right w:val="nil"/>
            </w:tcBorders>
            <w:shd w:val="clear" w:color="auto" w:fill="auto"/>
            <w:noWrap/>
            <w:vAlign w:val="bottom"/>
            <w:hideMark/>
          </w:tcPr>
          <w:p w14:paraId="6F37725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154.325,00</w:t>
            </w:r>
          </w:p>
        </w:tc>
        <w:tc>
          <w:tcPr>
            <w:tcW w:w="1655" w:type="dxa"/>
            <w:gridSpan w:val="3"/>
            <w:tcBorders>
              <w:top w:val="nil"/>
              <w:left w:val="nil"/>
              <w:bottom w:val="nil"/>
              <w:right w:val="nil"/>
            </w:tcBorders>
            <w:shd w:val="clear" w:color="auto" w:fill="auto"/>
            <w:noWrap/>
            <w:vAlign w:val="bottom"/>
            <w:hideMark/>
          </w:tcPr>
          <w:p w14:paraId="3D2B6F9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154.325,00</w:t>
            </w:r>
          </w:p>
        </w:tc>
        <w:tc>
          <w:tcPr>
            <w:tcW w:w="919" w:type="dxa"/>
            <w:gridSpan w:val="3"/>
            <w:tcBorders>
              <w:top w:val="nil"/>
              <w:left w:val="nil"/>
              <w:bottom w:val="nil"/>
              <w:right w:val="nil"/>
            </w:tcBorders>
            <w:shd w:val="clear" w:color="auto" w:fill="auto"/>
            <w:noWrap/>
            <w:vAlign w:val="bottom"/>
            <w:hideMark/>
          </w:tcPr>
          <w:p w14:paraId="4663EB6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06" w:type="dxa"/>
            <w:gridSpan w:val="2"/>
            <w:tcBorders>
              <w:top w:val="nil"/>
              <w:left w:val="nil"/>
              <w:bottom w:val="nil"/>
              <w:right w:val="nil"/>
            </w:tcBorders>
            <w:shd w:val="clear" w:color="auto" w:fill="auto"/>
            <w:noWrap/>
            <w:vAlign w:val="bottom"/>
            <w:hideMark/>
          </w:tcPr>
          <w:p w14:paraId="024AFDE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11FB49D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r>
      <w:tr w:rsidR="00850660" w:rsidRPr="00850660" w14:paraId="3F35A276"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53643A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lastRenderedPageBreak/>
              <w:t>Izvor 3.0. VLASTITI PRIHODI</w:t>
            </w:r>
          </w:p>
        </w:tc>
        <w:tc>
          <w:tcPr>
            <w:tcW w:w="1506" w:type="dxa"/>
            <w:gridSpan w:val="3"/>
            <w:tcBorders>
              <w:top w:val="nil"/>
              <w:left w:val="nil"/>
              <w:bottom w:val="nil"/>
              <w:right w:val="nil"/>
            </w:tcBorders>
            <w:shd w:val="clear" w:color="000000" w:fill="FFFF99"/>
            <w:noWrap/>
            <w:vAlign w:val="bottom"/>
            <w:hideMark/>
          </w:tcPr>
          <w:p w14:paraId="7DCE49C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80.000,00</w:t>
            </w:r>
          </w:p>
        </w:tc>
        <w:tc>
          <w:tcPr>
            <w:tcW w:w="1566" w:type="dxa"/>
            <w:gridSpan w:val="3"/>
            <w:tcBorders>
              <w:top w:val="nil"/>
              <w:left w:val="nil"/>
              <w:bottom w:val="nil"/>
              <w:right w:val="nil"/>
            </w:tcBorders>
            <w:shd w:val="clear" w:color="000000" w:fill="FFFF99"/>
            <w:noWrap/>
            <w:vAlign w:val="bottom"/>
            <w:hideMark/>
          </w:tcPr>
          <w:p w14:paraId="6DF1A85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80.000,00</w:t>
            </w:r>
          </w:p>
        </w:tc>
        <w:tc>
          <w:tcPr>
            <w:tcW w:w="1655" w:type="dxa"/>
            <w:gridSpan w:val="3"/>
            <w:tcBorders>
              <w:top w:val="nil"/>
              <w:left w:val="nil"/>
              <w:bottom w:val="nil"/>
              <w:right w:val="nil"/>
            </w:tcBorders>
            <w:shd w:val="clear" w:color="000000" w:fill="FFFF99"/>
            <w:noWrap/>
            <w:vAlign w:val="bottom"/>
            <w:hideMark/>
          </w:tcPr>
          <w:p w14:paraId="6AD4096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80.000,00</w:t>
            </w:r>
          </w:p>
        </w:tc>
        <w:tc>
          <w:tcPr>
            <w:tcW w:w="919" w:type="dxa"/>
            <w:gridSpan w:val="3"/>
            <w:tcBorders>
              <w:top w:val="nil"/>
              <w:left w:val="nil"/>
              <w:bottom w:val="nil"/>
              <w:right w:val="nil"/>
            </w:tcBorders>
            <w:shd w:val="clear" w:color="000000" w:fill="FFFF99"/>
            <w:noWrap/>
            <w:vAlign w:val="bottom"/>
            <w:hideMark/>
          </w:tcPr>
          <w:p w14:paraId="637A12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D21E79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8BE7FB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07A8CC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7A657C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1381DE4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71.006,00</w:t>
            </w:r>
          </w:p>
        </w:tc>
        <w:tc>
          <w:tcPr>
            <w:tcW w:w="1566" w:type="dxa"/>
            <w:gridSpan w:val="3"/>
            <w:tcBorders>
              <w:top w:val="nil"/>
              <w:left w:val="nil"/>
              <w:bottom w:val="nil"/>
              <w:right w:val="nil"/>
            </w:tcBorders>
            <w:shd w:val="clear" w:color="000000" w:fill="FFFF99"/>
            <w:noWrap/>
            <w:vAlign w:val="bottom"/>
            <w:hideMark/>
          </w:tcPr>
          <w:p w14:paraId="783A49F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71.006,00</w:t>
            </w:r>
          </w:p>
        </w:tc>
        <w:tc>
          <w:tcPr>
            <w:tcW w:w="1655" w:type="dxa"/>
            <w:gridSpan w:val="3"/>
            <w:tcBorders>
              <w:top w:val="nil"/>
              <w:left w:val="nil"/>
              <w:bottom w:val="nil"/>
              <w:right w:val="nil"/>
            </w:tcBorders>
            <w:shd w:val="clear" w:color="000000" w:fill="FFFF99"/>
            <w:noWrap/>
            <w:vAlign w:val="bottom"/>
            <w:hideMark/>
          </w:tcPr>
          <w:p w14:paraId="6F33D38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71.006,00</w:t>
            </w:r>
          </w:p>
        </w:tc>
        <w:tc>
          <w:tcPr>
            <w:tcW w:w="919" w:type="dxa"/>
            <w:gridSpan w:val="3"/>
            <w:tcBorders>
              <w:top w:val="nil"/>
              <w:left w:val="nil"/>
              <w:bottom w:val="nil"/>
              <w:right w:val="nil"/>
            </w:tcBorders>
            <w:shd w:val="clear" w:color="000000" w:fill="FFFF99"/>
            <w:noWrap/>
            <w:vAlign w:val="bottom"/>
            <w:hideMark/>
          </w:tcPr>
          <w:p w14:paraId="3246E3B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649BDA0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4A08D90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7F2A58B"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87780B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6.1. DONACIJE - PK</w:t>
            </w:r>
          </w:p>
        </w:tc>
        <w:tc>
          <w:tcPr>
            <w:tcW w:w="1506" w:type="dxa"/>
            <w:gridSpan w:val="3"/>
            <w:tcBorders>
              <w:top w:val="nil"/>
              <w:left w:val="nil"/>
              <w:bottom w:val="nil"/>
              <w:right w:val="nil"/>
            </w:tcBorders>
            <w:shd w:val="clear" w:color="000000" w:fill="FFFF99"/>
            <w:noWrap/>
            <w:vAlign w:val="bottom"/>
            <w:hideMark/>
          </w:tcPr>
          <w:p w14:paraId="6B91BED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3.319,00</w:t>
            </w:r>
          </w:p>
        </w:tc>
        <w:tc>
          <w:tcPr>
            <w:tcW w:w="1566" w:type="dxa"/>
            <w:gridSpan w:val="3"/>
            <w:tcBorders>
              <w:top w:val="nil"/>
              <w:left w:val="nil"/>
              <w:bottom w:val="nil"/>
              <w:right w:val="nil"/>
            </w:tcBorders>
            <w:shd w:val="clear" w:color="000000" w:fill="FFFF99"/>
            <w:noWrap/>
            <w:vAlign w:val="bottom"/>
            <w:hideMark/>
          </w:tcPr>
          <w:p w14:paraId="5152966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3.319,00</w:t>
            </w:r>
          </w:p>
        </w:tc>
        <w:tc>
          <w:tcPr>
            <w:tcW w:w="1655" w:type="dxa"/>
            <w:gridSpan w:val="3"/>
            <w:tcBorders>
              <w:top w:val="nil"/>
              <w:left w:val="nil"/>
              <w:bottom w:val="nil"/>
              <w:right w:val="nil"/>
            </w:tcBorders>
            <w:shd w:val="clear" w:color="000000" w:fill="FFFF99"/>
            <w:noWrap/>
            <w:vAlign w:val="bottom"/>
            <w:hideMark/>
          </w:tcPr>
          <w:p w14:paraId="6860705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3.319,00</w:t>
            </w:r>
          </w:p>
        </w:tc>
        <w:tc>
          <w:tcPr>
            <w:tcW w:w="919" w:type="dxa"/>
            <w:gridSpan w:val="3"/>
            <w:tcBorders>
              <w:top w:val="nil"/>
              <w:left w:val="nil"/>
              <w:bottom w:val="nil"/>
              <w:right w:val="nil"/>
            </w:tcBorders>
            <w:shd w:val="clear" w:color="000000" w:fill="FFFF99"/>
            <w:noWrap/>
            <w:vAlign w:val="bottom"/>
            <w:hideMark/>
          </w:tcPr>
          <w:p w14:paraId="56C296A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21AE88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5D5744A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373DD4CD"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32C5D0A4"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68 Kazne, upravne mjere i ostali prihodi                                                               </w:t>
            </w:r>
          </w:p>
        </w:tc>
        <w:tc>
          <w:tcPr>
            <w:tcW w:w="1506" w:type="dxa"/>
            <w:gridSpan w:val="3"/>
            <w:tcBorders>
              <w:top w:val="nil"/>
              <w:left w:val="nil"/>
              <w:bottom w:val="nil"/>
              <w:right w:val="nil"/>
            </w:tcBorders>
            <w:shd w:val="clear" w:color="auto" w:fill="auto"/>
            <w:noWrap/>
            <w:vAlign w:val="bottom"/>
            <w:hideMark/>
          </w:tcPr>
          <w:p w14:paraId="69E1E2E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218.500,00</w:t>
            </w:r>
          </w:p>
        </w:tc>
        <w:tc>
          <w:tcPr>
            <w:tcW w:w="1566" w:type="dxa"/>
            <w:gridSpan w:val="3"/>
            <w:tcBorders>
              <w:top w:val="nil"/>
              <w:left w:val="nil"/>
              <w:bottom w:val="nil"/>
              <w:right w:val="nil"/>
            </w:tcBorders>
            <w:shd w:val="clear" w:color="auto" w:fill="auto"/>
            <w:noWrap/>
            <w:vAlign w:val="bottom"/>
            <w:hideMark/>
          </w:tcPr>
          <w:p w14:paraId="19CA315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158.500,00</w:t>
            </w:r>
          </w:p>
        </w:tc>
        <w:tc>
          <w:tcPr>
            <w:tcW w:w="1655" w:type="dxa"/>
            <w:gridSpan w:val="3"/>
            <w:tcBorders>
              <w:top w:val="nil"/>
              <w:left w:val="nil"/>
              <w:bottom w:val="nil"/>
              <w:right w:val="nil"/>
            </w:tcBorders>
            <w:shd w:val="clear" w:color="auto" w:fill="auto"/>
            <w:noWrap/>
            <w:vAlign w:val="bottom"/>
            <w:hideMark/>
          </w:tcPr>
          <w:p w14:paraId="7CD3179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158.500,00</w:t>
            </w:r>
          </w:p>
        </w:tc>
        <w:tc>
          <w:tcPr>
            <w:tcW w:w="919" w:type="dxa"/>
            <w:gridSpan w:val="3"/>
            <w:tcBorders>
              <w:top w:val="nil"/>
              <w:left w:val="nil"/>
              <w:bottom w:val="nil"/>
              <w:right w:val="nil"/>
            </w:tcBorders>
            <w:shd w:val="clear" w:color="auto" w:fill="auto"/>
            <w:noWrap/>
            <w:vAlign w:val="bottom"/>
            <w:hideMark/>
          </w:tcPr>
          <w:p w14:paraId="493CDEE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72,54</w:t>
            </w:r>
          </w:p>
        </w:tc>
        <w:tc>
          <w:tcPr>
            <w:tcW w:w="1006" w:type="dxa"/>
            <w:gridSpan w:val="2"/>
            <w:tcBorders>
              <w:top w:val="nil"/>
              <w:left w:val="nil"/>
              <w:bottom w:val="nil"/>
              <w:right w:val="nil"/>
            </w:tcBorders>
            <w:shd w:val="clear" w:color="auto" w:fill="auto"/>
            <w:noWrap/>
            <w:vAlign w:val="bottom"/>
            <w:hideMark/>
          </w:tcPr>
          <w:p w14:paraId="3F406F9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26055FE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72,54</w:t>
            </w:r>
          </w:p>
        </w:tc>
      </w:tr>
      <w:tr w:rsidR="00850660" w:rsidRPr="00850660" w14:paraId="3A692FFC"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A197DC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1EFC570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218.500,00</w:t>
            </w:r>
          </w:p>
        </w:tc>
        <w:tc>
          <w:tcPr>
            <w:tcW w:w="1566" w:type="dxa"/>
            <w:gridSpan w:val="3"/>
            <w:tcBorders>
              <w:top w:val="nil"/>
              <w:left w:val="nil"/>
              <w:bottom w:val="nil"/>
              <w:right w:val="nil"/>
            </w:tcBorders>
            <w:shd w:val="clear" w:color="000000" w:fill="FFFF99"/>
            <w:noWrap/>
            <w:vAlign w:val="bottom"/>
            <w:hideMark/>
          </w:tcPr>
          <w:p w14:paraId="51A35F7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158.500,00</w:t>
            </w:r>
          </w:p>
        </w:tc>
        <w:tc>
          <w:tcPr>
            <w:tcW w:w="1655" w:type="dxa"/>
            <w:gridSpan w:val="3"/>
            <w:tcBorders>
              <w:top w:val="nil"/>
              <w:left w:val="nil"/>
              <w:bottom w:val="nil"/>
              <w:right w:val="nil"/>
            </w:tcBorders>
            <w:shd w:val="clear" w:color="000000" w:fill="FFFF99"/>
            <w:noWrap/>
            <w:vAlign w:val="bottom"/>
            <w:hideMark/>
          </w:tcPr>
          <w:p w14:paraId="039138D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158.500,00</w:t>
            </w:r>
          </w:p>
        </w:tc>
        <w:tc>
          <w:tcPr>
            <w:tcW w:w="919" w:type="dxa"/>
            <w:gridSpan w:val="3"/>
            <w:tcBorders>
              <w:top w:val="nil"/>
              <w:left w:val="nil"/>
              <w:bottom w:val="nil"/>
              <w:right w:val="nil"/>
            </w:tcBorders>
            <w:shd w:val="clear" w:color="000000" w:fill="FFFF99"/>
            <w:noWrap/>
            <w:vAlign w:val="bottom"/>
            <w:hideMark/>
          </w:tcPr>
          <w:p w14:paraId="753F1C5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72,54</w:t>
            </w:r>
          </w:p>
        </w:tc>
        <w:tc>
          <w:tcPr>
            <w:tcW w:w="1006" w:type="dxa"/>
            <w:gridSpan w:val="2"/>
            <w:tcBorders>
              <w:top w:val="nil"/>
              <w:left w:val="nil"/>
              <w:bottom w:val="nil"/>
              <w:right w:val="nil"/>
            </w:tcBorders>
            <w:shd w:val="clear" w:color="000000" w:fill="FFFF99"/>
            <w:noWrap/>
            <w:vAlign w:val="bottom"/>
            <w:hideMark/>
          </w:tcPr>
          <w:p w14:paraId="112F66A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28243A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72,54</w:t>
            </w:r>
          </w:p>
        </w:tc>
      </w:tr>
      <w:tr w:rsidR="00850660" w:rsidRPr="00850660" w14:paraId="2636F6A0" w14:textId="77777777" w:rsidTr="00850660">
        <w:trPr>
          <w:gridAfter w:val="2"/>
          <w:wAfter w:w="647" w:type="dxa"/>
          <w:trHeight w:val="255"/>
        </w:trPr>
        <w:tc>
          <w:tcPr>
            <w:tcW w:w="5660" w:type="dxa"/>
            <w:gridSpan w:val="5"/>
            <w:tcBorders>
              <w:top w:val="nil"/>
              <w:left w:val="nil"/>
              <w:bottom w:val="nil"/>
              <w:right w:val="nil"/>
            </w:tcBorders>
            <w:shd w:val="clear" w:color="auto" w:fill="auto"/>
            <w:vAlign w:val="bottom"/>
            <w:hideMark/>
          </w:tcPr>
          <w:p w14:paraId="7062AEBC"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UKUPNO RASHODI / IZDACI </w:t>
            </w:r>
          </w:p>
        </w:tc>
        <w:tc>
          <w:tcPr>
            <w:tcW w:w="1506" w:type="dxa"/>
            <w:gridSpan w:val="3"/>
            <w:tcBorders>
              <w:top w:val="nil"/>
              <w:left w:val="nil"/>
              <w:bottom w:val="nil"/>
              <w:right w:val="nil"/>
            </w:tcBorders>
            <w:shd w:val="clear" w:color="auto" w:fill="auto"/>
            <w:noWrap/>
            <w:vAlign w:val="bottom"/>
            <w:hideMark/>
          </w:tcPr>
          <w:p w14:paraId="14D65A7C"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11.472.313,00</w:t>
            </w:r>
          </w:p>
        </w:tc>
        <w:tc>
          <w:tcPr>
            <w:tcW w:w="1566" w:type="dxa"/>
            <w:gridSpan w:val="3"/>
            <w:tcBorders>
              <w:top w:val="nil"/>
              <w:left w:val="nil"/>
              <w:bottom w:val="nil"/>
              <w:right w:val="nil"/>
            </w:tcBorders>
            <w:shd w:val="clear" w:color="auto" w:fill="auto"/>
            <w:noWrap/>
            <w:vAlign w:val="bottom"/>
            <w:hideMark/>
          </w:tcPr>
          <w:p w14:paraId="7E5A080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10.494.472,00</w:t>
            </w:r>
          </w:p>
        </w:tc>
        <w:tc>
          <w:tcPr>
            <w:tcW w:w="1655" w:type="dxa"/>
            <w:gridSpan w:val="3"/>
            <w:tcBorders>
              <w:top w:val="nil"/>
              <w:left w:val="nil"/>
              <w:bottom w:val="nil"/>
              <w:right w:val="nil"/>
            </w:tcBorders>
            <w:shd w:val="clear" w:color="auto" w:fill="auto"/>
            <w:noWrap/>
            <w:vAlign w:val="bottom"/>
            <w:hideMark/>
          </w:tcPr>
          <w:p w14:paraId="5EF2211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9.794.472,00</w:t>
            </w:r>
          </w:p>
        </w:tc>
        <w:tc>
          <w:tcPr>
            <w:tcW w:w="919" w:type="dxa"/>
            <w:gridSpan w:val="3"/>
            <w:tcBorders>
              <w:top w:val="nil"/>
              <w:left w:val="nil"/>
              <w:bottom w:val="nil"/>
              <w:right w:val="nil"/>
            </w:tcBorders>
            <w:shd w:val="clear" w:color="auto" w:fill="auto"/>
            <w:noWrap/>
            <w:vAlign w:val="bottom"/>
            <w:hideMark/>
          </w:tcPr>
          <w:p w14:paraId="09EBA28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91,48</w:t>
            </w:r>
          </w:p>
        </w:tc>
        <w:tc>
          <w:tcPr>
            <w:tcW w:w="1006" w:type="dxa"/>
            <w:gridSpan w:val="2"/>
            <w:tcBorders>
              <w:top w:val="nil"/>
              <w:left w:val="nil"/>
              <w:bottom w:val="nil"/>
              <w:right w:val="nil"/>
            </w:tcBorders>
            <w:shd w:val="clear" w:color="auto" w:fill="auto"/>
            <w:noWrap/>
            <w:vAlign w:val="bottom"/>
            <w:hideMark/>
          </w:tcPr>
          <w:p w14:paraId="2FC7F47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93,33</w:t>
            </w:r>
          </w:p>
        </w:tc>
        <w:tc>
          <w:tcPr>
            <w:tcW w:w="1021" w:type="dxa"/>
            <w:gridSpan w:val="3"/>
            <w:tcBorders>
              <w:top w:val="nil"/>
              <w:left w:val="nil"/>
              <w:bottom w:val="nil"/>
              <w:right w:val="nil"/>
            </w:tcBorders>
            <w:shd w:val="clear" w:color="auto" w:fill="auto"/>
            <w:noWrap/>
            <w:vAlign w:val="bottom"/>
            <w:hideMark/>
          </w:tcPr>
          <w:p w14:paraId="24FA024C"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85,37</w:t>
            </w:r>
          </w:p>
        </w:tc>
      </w:tr>
      <w:tr w:rsidR="00850660" w:rsidRPr="00850660" w14:paraId="3F628C0C"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25A029E0"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 Rashodi poslovanja</w:t>
            </w:r>
          </w:p>
        </w:tc>
        <w:tc>
          <w:tcPr>
            <w:tcW w:w="1506" w:type="dxa"/>
            <w:gridSpan w:val="3"/>
            <w:tcBorders>
              <w:top w:val="nil"/>
              <w:left w:val="nil"/>
              <w:bottom w:val="nil"/>
              <w:right w:val="nil"/>
            </w:tcBorders>
            <w:shd w:val="clear" w:color="auto" w:fill="auto"/>
            <w:noWrap/>
            <w:vAlign w:val="bottom"/>
            <w:hideMark/>
          </w:tcPr>
          <w:p w14:paraId="0C73305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8.466.228,00</w:t>
            </w:r>
          </w:p>
        </w:tc>
        <w:tc>
          <w:tcPr>
            <w:tcW w:w="1566" w:type="dxa"/>
            <w:gridSpan w:val="3"/>
            <w:tcBorders>
              <w:top w:val="nil"/>
              <w:left w:val="nil"/>
              <w:bottom w:val="nil"/>
              <w:right w:val="nil"/>
            </w:tcBorders>
            <w:shd w:val="clear" w:color="auto" w:fill="auto"/>
            <w:noWrap/>
            <w:vAlign w:val="bottom"/>
            <w:hideMark/>
          </w:tcPr>
          <w:p w14:paraId="3A13769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8.101.842,00</w:t>
            </w:r>
          </w:p>
        </w:tc>
        <w:tc>
          <w:tcPr>
            <w:tcW w:w="1655" w:type="dxa"/>
            <w:gridSpan w:val="3"/>
            <w:tcBorders>
              <w:top w:val="nil"/>
              <w:left w:val="nil"/>
              <w:bottom w:val="nil"/>
              <w:right w:val="nil"/>
            </w:tcBorders>
            <w:shd w:val="clear" w:color="auto" w:fill="auto"/>
            <w:noWrap/>
            <w:vAlign w:val="bottom"/>
            <w:hideMark/>
          </w:tcPr>
          <w:p w14:paraId="17BA578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8.674.842,00</w:t>
            </w:r>
          </w:p>
        </w:tc>
        <w:tc>
          <w:tcPr>
            <w:tcW w:w="919" w:type="dxa"/>
            <w:gridSpan w:val="3"/>
            <w:tcBorders>
              <w:top w:val="nil"/>
              <w:left w:val="nil"/>
              <w:bottom w:val="nil"/>
              <w:right w:val="nil"/>
            </w:tcBorders>
            <w:shd w:val="clear" w:color="auto" w:fill="auto"/>
            <w:noWrap/>
            <w:vAlign w:val="bottom"/>
            <w:hideMark/>
          </w:tcPr>
          <w:p w14:paraId="62BC9E7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95,70</w:t>
            </w:r>
          </w:p>
        </w:tc>
        <w:tc>
          <w:tcPr>
            <w:tcW w:w="1006" w:type="dxa"/>
            <w:gridSpan w:val="2"/>
            <w:tcBorders>
              <w:top w:val="nil"/>
              <w:left w:val="nil"/>
              <w:bottom w:val="nil"/>
              <w:right w:val="nil"/>
            </w:tcBorders>
            <w:shd w:val="clear" w:color="auto" w:fill="auto"/>
            <w:noWrap/>
            <w:vAlign w:val="bottom"/>
            <w:hideMark/>
          </w:tcPr>
          <w:p w14:paraId="791960C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107,07</w:t>
            </w:r>
          </w:p>
        </w:tc>
        <w:tc>
          <w:tcPr>
            <w:tcW w:w="1021" w:type="dxa"/>
            <w:gridSpan w:val="3"/>
            <w:tcBorders>
              <w:top w:val="nil"/>
              <w:left w:val="nil"/>
              <w:bottom w:val="nil"/>
              <w:right w:val="nil"/>
            </w:tcBorders>
            <w:shd w:val="clear" w:color="auto" w:fill="auto"/>
            <w:noWrap/>
            <w:vAlign w:val="bottom"/>
            <w:hideMark/>
          </w:tcPr>
          <w:p w14:paraId="5DA288A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102,46</w:t>
            </w:r>
          </w:p>
        </w:tc>
      </w:tr>
      <w:tr w:rsidR="00850660" w:rsidRPr="00850660" w14:paraId="4187F914"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42A38678"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31 Rashodi za zaposlene</w:t>
            </w:r>
          </w:p>
        </w:tc>
        <w:tc>
          <w:tcPr>
            <w:tcW w:w="1506" w:type="dxa"/>
            <w:gridSpan w:val="3"/>
            <w:tcBorders>
              <w:top w:val="nil"/>
              <w:left w:val="nil"/>
              <w:bottom w:val="nil"/>
              <w:right w:val="nil"/>
            </w:tcBorders>
            <w:shd w:val="clear" w:color="auto" w:fill="auto"/>
            <w:noWrap/>
            <w:vAlign w:val="bottom"/>
            <w:hideMark/>
          </w:tcPr>
          <w:p w14:paraId="166A88D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2.918.482,00</w:t>
            </w:r>
          </w:p>
        </w:tc>
        <w:tc>
          <w:tcPr>
            <w:tcW w:w="1566" w:type="dxa"/>
            <w:gridSpan w:val="3"/>
            <w:tcBorders>
              <w:top w:val="nil"/>
              <w:left w:val="nil"/>
              <w:bottom w:val="nil"/>
              <w:right w:val="nil"/>
            </w:tcBorders>
            <w:shd w:val="clear" w:color="auto" w:fill="auto"/>
            <w:noWrap/>
            <w:vAlign w:val="bottom"/>
            <w:hideMark/>
          </w:tcPr>
          <w:p w14:paraId="101001B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2.772.579,00</w:t>
            </w:r>
          </w:p>
        </w:tc>
        <w:tc>
          <w:tcPr>
            <w:tcW w:w="1655" w:type="dxa"/>
            <w:gridSpan w:val="3"/>
            <w:tcBorders>
              <w:top w:val="nil"/>
              <w:left w:val="nil"/>
              <w:bottom w:val="nil"/>
              <w:right w:val="nil"/>
            </w:tcBorders>
            <w:shd w:val="clear" w:color="auto" w:fill="auto"/>
            <w:noWrap/>
            <w:vAlign w:val="bottom"/>
            <w:hideMark/>
          </w:tcPr>
          <w:p w14:paraId="511D7A2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2.772.579,00</w:t>
            </w:r>
          </w:p>
        </w:tc>
        <w:tc>
          <w:tcPr>
            <w:tcW w:w="919" w:type="dxa"/>
            <w:gridSpan w:val="3"/>
            <w:tcBorders>
              <w:top w:val="nil"/>
              <w:left w:val="nil"/>
              <w:bottom w:val="nil"/>
              <w:right w:val="nil"/>
            </w:tcBorders>
            <w:shd w:val="clear" w:color="auto" w:fill="auto"/>
            <w:noWrap/>
            <w:vAlign w:val="bottom"/>
            <w:hideMark/>
          </w:tcPr>
          <w:p w14:paraId="72E4135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95,00</w:t>
            </w:r>
          </w:p>
        </w:tc>
        <w:tc>
          <w:tcPr>
            <w:tcW w:w="1006" w:type="dxa"/>
            <w:gridSpan w:val="2"/>
            <w:tcBorders>
              <w:top w:val="nil"/>
              <w:left w:val="nil"/>
              <w:bottom w:val="nil"/>
              <w:right w:val="nil"/>
            </w:tcBorders>
            <w:shd w:val="clear" w:color="auto" w:fill="auto"/>
            <w:noWrap/>
            <w:vAlign w:val="bottom"/>
            <w:hideMark/>
          </w:tcPr>
          <w:p w14:paraId="32C7D7E3"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37B1F81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95,00</w:t>
            </w:r>
          </w:p>
        </w:tc>
      </w:tr>
      <w:tr w:rsidR="00850660" w:rsidRPr="00850660" w14:paraId="5D28982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86B42D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65F106E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2.222.298,00</w:t>
            </w:r>
          </w:p>
        </w:tc>
        <w:tc>
          <w:tcPr>
            <w:tcW w:w="1566" w:type="dxa"/>
            <w:gridSpan w:val="3"/>
            <w:tcBorders>
              <w:top w:val="nil"/>
              <w:left w:val="nil"/>
              <w:bottom w:val="nil"/>
              <w:right w:val="nil"/>
            </w:tcBorders>
            <w:shd w:val="clear" w:color="000000" w:fill="FFFF99"/>
            <w:noWrap/>
            <w:vAlign w:val="bottom"/>
            <w:hideMark/>
          </w:tcPr>
          <w:p w14:paraId="6AA1C37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2.222.298,00</w:t>
            </w:r>
          </w:p>
        </w:tc>
        <w:tc>
          <w:tcPr>
            <w:tcW w:w="1655" w:type="dxa"/>
            <w:gridSpan w:val="3"/>
            <w:tcBorders>
              <w:top w:val="nil"/>
              <w:left w:val="nil"/>
              <w:bottom w:val="nil"/>
              <w:right w:val="nil"/>
            </w:tcBorders>
            <w:shd w:val="clear" w:color="000000" w:fill="FFFF99"/>
            <w:noWrap/>
            <w:vAlign w:val="bottom"/>
            <w:hideMark/>
          </w:tcPr>
          <w:p w14:paraId="5AD4DBB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2.222.298,00</w:t>
            </w:r>
          </w:p>
        </w:tc>
        <w:tc>
          <w:tcPr>
            <w:tcW w:w="919" w:type="dxa"/>
            <w:gridSpan w:val="3"/>
            <w:tcBorders>
              <w:top w:val="nil"/>
              <w:left w:val="nil"/>
              <w:bottom w:val="nil"/>
              <w:right w:val="nil"/>
            </w:tcBorders>
            <w:shd w:val="clear" w:color="000000" w:fill="FFFF99"/>
            <w:noWrap/>
            <w:vAlign w:val="bottom"/>
            <w:hideMark/>
          </w:tcPr>
          <w:p w14:paraId="32FDBE6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4B7DE40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37A201B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4AB5F56A"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96205B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4082B08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9.955,00</w:t>
            </w:r>
          </w:p>
        </w:tc>
        <w:tc>
          <w:tcPr>
            <w:tcW w:w="1566" w:type="dxa"/>
            <w:gridSpan w:val="3"/>
            <w:tcBorders>
              <w:top w:val="nil"/>
              <w:left w:val="nil"/>
              <w:bottom w:val="nil"/>
              <w:right w:val="nil"/>
            </w:tcBorders>
            <w:shd w:val="clear" w:color="000000" w:fill="FFFF99"/>
            <w:noWrap/>
            <w:vAlign w:val="bottom"/>
            <w:hideMark/>
          </w:tcPr>
          <w:p w14:paraId="70BBCDF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9.955,00</w:t>
            </w:r>
          </w:p>
        </w:tc>
        <w:tc>
          <w:tcPr>
            <w:tcW w:w="1655" w:type="dxa"/>
            <w:gridSpan w:val="3"/>
            <w:tcBorders>
              <w:top w:val="nil"/>
              <w:left w:val="nil"/>
              <w:bottom w:val="nil"/>
              <w:right w:val="nil"/>
            </w:tcBorders>
            <w:shd w:val="clear" w:color="000000" w:fill="FFFF99"/>
            <w:noWrap/>
            <w:vAlign w:val="bottom"/>
            <w:hideMark/>
          </w:tcPr>
          <w:p w14:paraId="6FDA48A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9.955,00</w:t>
            </w:r>
          </w:p>
        </w:tc>
        <w:tc>
          <w:tcPr>
            <w:tcW w:w="919" w:type="dxa"/>
            <w:gridSpan w:val="3"/>
            <w:tcBorders>
              <w:top w:val="nil"/>
              <w:left w:val="nil"/>
              <w:bottom w:val="nil"/>
              <w:right w:val="nil"/>
            </w:tcBorders>
            <w:shd w:val="clear" w:color="000000" w:fill="FFFF99"/>
            <w:noWrap/>
            <w:vAlign w:val="bottom"/>
            <w:hideMark/>
          </w:tcPr>
          <w:p w14:paraId="24226F0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809840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01BEF3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002BC32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194BFD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4.1. KOMUNALNA NAKNADA</w:t>
            </w:r>
          </w:p>
        </w:tc>
        <w:tc>
          <w:tcPr>
            <w:tcW w:w="1506" w:type="dxa"/>
            <w:gridSpan w:val="3"/>
            <w:tcBorders>
              <w:top w:val="nil"/>
              <w:left w:val="nil"/>
              <w:bottom w:val="nil"/>
              <w:right w:val="nil"/>
            </w:tcBorders>
            <w:shd w:val="clear" w:color="000000" w:fill="FFFF99"/>
            <w:noWrap/>
            <w:vAlign w:val="bottom"/>
            <w:hideMark/>
          </w:tcPr>
          <w:p w14:paraId="028FBB2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262.111,00</w:t>
            </w:r>
          </w:p>
        </w:tc>
        <w:tc>
          <w:tcPr>
            <w:tcW w:w="1566" w:type="dxa"/>
            <w:gridSpan w:val="3"/>
            <w:tcBorders>
              <w:top w:val="nil"/>
              <w:left w:val="nil"/>
              <w:bottom w:val="nil"/>
              <w:right w:val="nil"/>
            </w:tcBorders>
            <w:shd w:val="clear" w:color="000000" w:fill="FFFF99"/>
            <w:noWrap/>
            <w:vAlign w:val="bottom"/>
            <w:hideMark/>
          </w:tcPr>
          <w:p w14:paraId="5F0A7A5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262.111,00</w:t>
            </w:r>
          </w:p>
        </w:tc>
        <w:tc>
          <w:tcPr>
            <w:tcW w:w="1655" w:type="dxa"/>
            <w:gridSpan w:val="3"/>
            <w:tcBorders>
              <w:top w:val="nil"/>
              <w:left w:val="nil"/>
              <w:bottom w:val="nil"/>
              <w:right w:val="nil"/>
            </w:tcBorders>
            <w:shd w:val="clear" w:color="000000" w:fill="FFFF99"/>
            <w:noWrap/>
            <w:vAlign w:val="bottom"/>
            <w:hideMark/>
          </w:tcPr>
          <w:p w14:paraId="3003380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262.111,00</w:t>
            </w:r>
          </w:p>
        </w:tc>
        <w:tc>
          <w:tcPr>
            <w:tcW w:w="919" w:type="dxa"/>
            <w:gridSpan w:val="3"/>
            <w:tcBorders>
              <w:top w:val="nil"/>
              <w:left w:val="nil"/>
              <w:bottom w:val="nil"/>
              <w:right w:val="nil"/>
            </w:tcBorders>
            <w:shd w:val="clear" w:color="000000" w:fill="FFFF99"/>
            <w:noWrap/>
            <w:vAlign w:val="bottom"/>
            <w:hideMark/>
          </w:tcPr>
          <w:p w14:paraId="0689B47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6BDD3B7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13EC58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245AD5E"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29EA681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4.3. PRIHODI ZA POSEBNE NAMJENE - PK</w:t>
            </w:r>
          </w:p>
        </w:tc>
        <w:tc>
          <w:tcPr>
            <w:tcW w:w="1506" w:type="dxa"/>
            <w:gridSpan w:val="3"/>
            <w:tcBorders>
              <w:top w:val="nil"/>
              <w:left w:val="nil"/>
              <w:bottom w:val="nil"/>
              <w:right w:val="nil"/>
            </w:tcBorders>
            <w:shd w:val="clear" w:color="000000" w:fill="FFFF99"/>
            <w:noWrap/>
            <w:vAlign w:val="bottom"/>
            <w:hideMark/>
          </w:tcPr>
          <w:p w14:paraId="20A8FC2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45.292,00</w:t>
            </w:r>
          </w:p>
        </w:tc>
        <w:tc>
          <w:tcPr>
            <w:tcW w:w="1566" w:type="dxa"/>
            <w:gridSpan w:val="3"/>
            <w:tcBorders>
              <w:top w:val="nil"/>
              <w:left w:val="nil"/>
              <w:bottom w:val="nil"/>
              <w:right w:val="nil"/>
            </w:tcBorders>
            <w:shd w:val="clear" w:color="000000" w:fill="FFFF99"/>
            <w:noWrap/>
            <w:vAlign w:val="bottom"/>
            <w:hideMark/>
          </w:tcPr>
          <w:p w14:paraId="0DDF11D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45.292,00</w:t>
            </w:r>
          </w:p>
        </w:tc>
        <w:tc>
          <w:tcPr>
            <w:tcW w:w="1655" w:type="dxa"/>
            <w:gridSpan w:val="3"/>
            <w:tcBorders>
              <w:top w:val="nil"/>
              <w:left w:val="nil"/>
              <w:bottom w:val="nil"/>
              <w:right w:val="nil"/>
            </w:tcBorders>
            <w:shd w:val="clear" w:color="000000" w:fill="FFFF99"/>
            <w:noWrap/>
            <w:vAlign w:val="bottom"/>
            <w:hideMark/>
          </w:tcPr>
          <w:p w14:paraId="41BBD6C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45.292,00</w:t>
            </w:r>
          </w:p>
        </w:tc>
        <w:tc>
          <w:tcPr>
            <w:tcW w:w="919" w:type="dxa"/>
            <w:gridSpan w:val="3"/>
            <w:tcBorders>
              <w:top w:val="nil"/>
              <w:left w:val="nil"/>
              <w:bottom w:val="nil"/>
              <w:right w:val="nil"/>
            </w:tcBorders>
            <w:shd w:val="clear" w:color="000000" w:fill="FFFF99"/>
            <w:noWrap/>
            <w:vAlign w:val="bottom"/>
            <w:hideMark/>
          </w:tcPr>
          <w:p w14:paraId="5E2C0F5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B55AED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1220C7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FB104DE"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618AB1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5.1. TEKUĆE POMOĆI</w:t>
            </w:r>
          </w:p>
        </w:tc>
        <w:tc>
          <w:tcPr>
            <w:tcW w:w="1506" w:type="dxa"/>
            <w:gridSpan w:val="3"/>
            <w:tcBorders>
              <w:top w:val="nil"/>
              <w:left w:val="nil"/>
              <w:bottom w:val="nil"/>
              <w:right w:val="nil"/>
            </w:tcBorders>
            <w:shd w:val="clear" w:color="000000" w:fill="FFFF99"/>
            <w:noWrap/>
            <w:vAlign w:val="bottom"/>
            <w:hideMark/>
          </w:tcPr>
          <w:p w14:paraId="4B6882A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378.163,00</w:t>
            </w:r>
          </w:p>
        </w:tc>
        <w:tc>
          <w:tcPr>
            <w:tcW w:w="1566" w:type="dxa"/>
            <w:gridSpan w:val="3"/>
            <w:tcBorders>
              <w:top w:val="nil"/>
              <w:left w:val="nil"/>
              <w:bottom w:val="nil"/>
              <w:right w:val="nil"/>
            </w:tcBorders>
            <w:shd w:val="clear" w:color="000000" w:fill="FFFF99"/>
            <w:noWrap/>
            <w:vAlign w:val="bottom"/>
            <w:hideMark/>
          </w:tcPr>
          <w:p w14:paraId="036A564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232.260,00</w:t>
            </w:r>
          </w:p>
        </w:tc>
        <w:tc>
          <w:tcPr>
            <w:tcW w:w="1655" w:type="dxa"/>
            <w:gridSpan w:val="3"/>
            <w:tcBorders>
              <w:top w:val="nil"/>
              <w:left w:val="nil"/>
              <w:bottom w:val="nil"/>
              <w:right w:val="nil"/>
            </w:tcBorders>
            <w:shd w:val="clear" w:color="000000" w:fill="FFFF99"/>
            <w:noWrap/>
            <w:vAlign w:val="bottom"/>
            <w:hideMark/>
          </w:tcPr>
          <w:p w14:paraId="217D4DD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232.260,00</w:t>
            </w:r>
          </w:p>
        </w:tc>
        <w:tc>
          <w:tcPr>
            <w:tcW w:w="919" w:type="dxa"/>
            <w:gridSpan w:val="3"/>
            <w:tcBorders>
              <w:top w:val="nil"/>
              <w:left w:val="nil"/>
              <w:bottom w:val="nil"/>
              <w:right w:val="nil"/>
            </w:tcBorders>
            <w:shd w:val="clear" w:color="000000" w:fill="FFFF99"/>
            <w:noWrap/>
            <w:vAlign w:val="bottom"/>
            <w:hideMark/>
          </w:tcPr>
          <w:p w14:paraId="5F1F2B3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61,42</w:t>
            </w:r>
          </w:p>
        </w:tc>
        <w:tc>
          <w:tcPr>
            <w:tcW w:w="1006" w:type="dxa"/>
            <w:gridSpan w:val="2"/>
            <w:tcBorders>
              <w:top w:val="nil"/>
              <w:left w:val="nil"/>
              <w:bottom w:val="nil"/>
              <w:right w:val="nil"/>
            </w:tcBorders>
            <w:shd w:val="clear" w:color="000000" w:fill="FFFF99"/>
            <w:noWrap/>
            <w:vAlign w:val="bottom"/>
            <w:hideMark/>
          </w:tcPr>
          <w:p w14:paraId="49C979C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5150B15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61,42</w:t>
            </w:r>
          </w:p>
        </w:tc>
      </w:tr>
      <w:tr w:rsidR="00850660" w:rsidRPr="00850660" w14:paraId="77204109"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6514887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9.1. VIŠAK PRIHODA IZ PRETHODNIH GODINA - PK</w:t>
            </w:r>
          </w:p>
        </w:tc>
        <w:tc>
          <w:tcPr>
            <w:tcW w:w="1506" w:type="dxa"/>
            <w:gridSpan w:val="3"/>
            <w:tcBorders>
              <w:top w:val="nil"/>
              <w:left w:val="nil"/>
              <w:bottom w:val="nil"/>
              <w:right w:val="nil"/>
            </w:tcBorders>
            <w:shd w:val="clear" w:color="000000" w:fill="FFFF99"/>
            <w:noWrap/>
            <w:vAlign w:val="bottom"/>
            <w:hideMark/>
          </w:tcPr>
          <w:p w14:paraId="5FC3686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663,00</w:t>
            </w:r>
          </w:p>
        </w:tc>
        <w:tc>
          <w:tcPr>
            <w:tcW w:w="1566" w:type="dxa"/>
            <w:gridSpan w:val="3"/>
            <w:tcBorders>
              <w:top w:val="nil"/>
              <w:left w:val="nil"/>
              <w:bottom w:val="nil"/>
              <w:right w:val="nil"/>
            </w:tcBorders>
            <w:shd w:val="clear" w:color="000000" w:fill="FFFF99"/>
            <w:noWrap/>
            <w:vAlign w:val="bottom"/>
            <w:hideMark/>
          </w:tcPr>
          <w:p w14:paraId="66896CA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663,00</w:t>
            </w:r>
          </w:p>
        </w:tc>
        <w:tc>
          <w:tcPr>
            <w:tcW w:w="1655" w:type="dxa"/>
            <w:gridSpan w:val="3"/>
            <w:tcBorders>
              <w:top w:val="nil"/>
              <w:left w:val="nil"/>
              <w:bottom w:val="nil"/>
              <w:right w:val="nil"/>
            </w:tcBorders>
            <w:shd w:val="clear" w:color="000000" w:fill="FFFF99"/>
            <w:noWrap/>
            <w:vAlign w:val="bottom"/>
            <w:hideMark/>
          </w:tcPr>
          <w:p w14:paraId="411AC4D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663,00</w:t>
            </w:r>
          </w:p>
        </w:tc>
        <w:tc>
          <w:tcPr>
            <w:tcW w:w="919" w:type="dxa"/>
            <w:gridSpan w:val="3"/>
            <w:tcBorders>
              <w:top w:val="nil"/>
              <w:left w:val="nil"/>
              <w:bottom w:val="nil"/>
              <w:right w:val="nil"/>
            </w:tcBorders>
            <w:shd w:val="clear" w:color="000000" w:fill="FFFF99"/>
            <w:noWrap/>
            <w:vAlign w:val="bottom"/>
            <w:hideMark/>
          </w:tcPr>
          <w:p w14:paraId="3AFF764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56A594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BEF51C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17EF22E"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2B6BF400"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32 Materijalni rashodi</w:t>
            </w:r>
          </w:p>
        </w:tc>
        <w:tc>
          <w:tcPr>
            <w:tcW w:w="1506" w:type="dxa"/>
            <w:gridSpan w:val="3"/>
            <w:tcBorders>
              <w:top w:val="nil"/>
              <w:left w:val="nil"/>
              <w:bottom w:val="nil"/>
              <w:right w:val="nil"/>
            </w:tcBorders>
            <w:shd w:val="clear" w:color="auto" w:fill="auto"/>
            <w:noWrap/>
            <w:vAlign w:val="bottom"/>
            <w:hideMark/>
          </w:tcPr>
          <w:p w14:paraId="677C760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3.980.801,00</w:t>
            </w:r>
          </w:p>
        </w:tc>
        <w:tc>
          <w:tcPr>
            <w:tcW w:w="1566" w:type="dxa"/>
            <w:gridSpan w:val="3"/>
            <w:tcBorders>
              <w:top w:val="nil"/>
              <w:left w:val="nil"/>
              <w:bottom w:val="nil"/>
              <w:right w:val="nil"/>
            </w:tcBorders>
            <w:shd w:val="clear" w:color="auto" w:fill="auto"/>
            <w:noWrap/>
            <w:vAlign w:val="bottom"/>
            <w:hideMark/>
          </w:tcPr>
          <w:p w14:paraId="2CC9803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3.470.455,00</w:t>
            </w:r>
          </w:p>
        </w:tc>
        <w:tc>
          <w:tcPr>
            <w:tcW w:w="1655" w:type="dxa"/>
            <w:gridSpan w:val="3"/>
            <w:tcBorders>
              <w:top w:val="nil"/>
              <w:left w:val="nil"/>
              <w:bottom w:val="nil"/>
              <w:right w:val="nil"/>
            </w:tcBorders>
            <w:shd w:val="clear" w:color="auto" w:fill="auto"/>
            <w:noWrap/>
            <w:vAlign w:val="bottom"/>
            <w:hideMark/>
          </w:tcPr>
          <w:p w14:paraId="4949110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3.506.455,00</w:t>
            </w:r>
          </w:p>
        </w:tc>
        <w:tc>
          <w:tcPr>
            <w:tcW w:w="919" w:type="dxa"/>
            <w:gridSpan w:val="3"/>
            <w:tcBorders>
              <w:top w:val="nil"/>
              <w:left w:val="nil"/>
              <w:bottom w:val="nil"/>
              <w:right w:val="nil"/>
            </w:tcBorders>
            <w:shd w:val="clear" w:color="auto" w:fill="auto"/>
            <w:noWrap/>
            <w:vAlign w:val="bottom"/>
            <w:hideMark/>
          </w:tcPr>
          <w:p w14:paraId="132013B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87,18</w:t>
            </w:r>
          </w:p>
        </w:tc>
        <w:tc>
          <w:tcPr>
            <w:tcW w:w="1006" w:type="dxa"/>
            <w:gridSpan w:val="2"/>
            <w:tcBorders>
              <w:top w:val="nil"/>
              <w:left w:val="nil"/>
              <w:bottom w:val="nil"/>
              <w:right w:val="nil"/>
            </w:tcBorders>
            <w:shd w:val="clear" w:color="auto" w:fill="auto"/>
            <w:noWrap/>
            <w:vAlign w:val="bottom"/>
            <w:hideMark/>
          </w:tcPr>
          <w:p w14:paraId="50A10DD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101,04</w:t>
            </w:r>
          </w:p>
        </w:tc>
        <w:tc>
          <w:tcPr>
            <w:tcW w:w="1021" w:type="dxa"/>
            <w:gridSpan w:val="3"/>
            <w:tcBorders>
              <w:top w:val="nil"/>
              <w:left w:val="nil"/>
              <w:bottom w:val="nil"/>
              <w:right w:val="nil"/>
            </w:tcBorders>
            <w:shd w:val="clear" w:color="auto" w:fill="auto"/>
            <w:noWrap/>
            <w:vAlign w:val="bottom"/>
            <w:hideMark/>
          </w:tcPr>
          <w:p w14:paraId="4D9D2AC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88,08</w:t>
            </w:r>
          </w:p>
        </w:tc>
      </w:tr>
      <w:tr w:rsidR="00850660" w:rsidRPr="00850660" w14:paraId="0D04336A"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E1D990B"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7084F5A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1.203.104,00</w:t>
            </w:r>
          </w:p>
        </w:tc>
        <w:tc>
          <w:tcPr>
            <w:tcW w:w="1566" w:type="dxa"/>
            <w:gridSpan w:val="3"/>
            <w:tcBorders>
              <w:top w:val="nil"/>
              <w:left w:val="nil"/>
              <w:bottom w:val="nil"/>
              <w:right w:val="nil"/>
            </w:tcBorders>
            <w:shd w:val="clear" w:color="000000" w:fill="FFFF99"/>
            <w:noWrap/>
            <w:vAlign w:val="bottom"/>
            <w:hideMark/>
          </w:tcPr>
          <w:p w14:paraId="37D15D3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1.203.104,00</w:t>
            </w:r>
          </w:p>
        </w:tc>
        <w:tc>
          <w:tcPr>
            <w:tcW w:w="1655" w:type="dxa"/>
            <w:gridSpan w:val="3"/>
            <w:tcBorders>
              <w:top w:val="nil"/>
              <w:left w:val="nil"/>
              <w:bottom w:val="nil"/>
              <w:right w:val="nil"/>
            </w:tcBorders>
            <w:shd w:val="clear" w:color="000000" w:fill="FFFF99"/>
            <w:noWrap/>
            <w:vAlign w:val="bottom"/>
            <w:hideMark/>
          </w:tcPr>
          <w:p w14:paraId="75F1D48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1.203.104,00</w:t>
            </w:r>
          </w:p>
        </w:tc>
        <w:tc>
          <w:tcPr>
            <w:tcW w:w="919" w:type="dxa"/>
            <w:gridSpan w:val="3"/>
            <w:tcBorders>
              <w:top w:val="nil"/>
              <w:left w:val="nil"/>
              <w:bottom w:val="nil"/>
              <w:right w:val="nil"/>
            </w:tcBorders>
            <w:shd w:val="clear" w:color="000000" w:fill="FFFF99"/>
            <w:noWrap/>
            <w:vAlign w:val="bottom"/>
            <w:hideMark/>
          </w:tcPr>
          <w:p w14:paraId="59733F2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354B45D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3C30E3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49E1810"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535132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3.0. VLASTITI PRIHODI</w:t>
            </w:r>
          </w:p>
        </w:tc>
        <w:tc>
          <w:tcPr>
            <w:tcW w:w="1506" w:type="dxa"/>
            <w:gridSpan w:val="3"/>
            <w:tcBorders>
              <w:top w:val="nil"/>
              <w:left w:val="nil"/>
              <w:bottom w:val="nil"/>
              <w:right w:val="nil"/>
            </w:tcBorders>
            <w:shd w:val="clear" w:color="000000" w:fill="FFFF99"/>
            <w:noWrap/>
            <w:vAlign w:val="bottom"/>
            <w:hideMark/>
          </w:tcPr>
          <w:p w14:paraId="102D322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80.000,00</w:t>
            </w:r>
          </w:p>
        </w:tc>
        <w:tc>
          <w:tcPr>
            <w:tcW w:w="1566" w:type="dxa"/>
            <w:gridSpan w:val="3"/>
            <w:tcBorders>
              <w:top w:val="nil"/>
              <w:left w:val="nil"/>
              <w:bottom w:val="nil"/>
              <w:right w:val="nil"/>
            </w:tcBorders>
            <w:shd w:val="clear" w:color="000000" w:fill="FFFF99"/>
            <w:noWrap/>
            <w:vAlign w:val="bottom"/>
            <w:hideMark/>
          </w:tcPr>
          <w:p w14:paraId="30EA2B2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80.000,00</w:t>
            </w:r>
          </w:p>
        </w:tc>
        <w:tc>
          <w:tcPr>
            <w:tcW w:w="1655" w:type="dxa"/>
            <w:gridSpan w:val="3"/>
            <w:tcBorders>
              <w:top w:val="nil"/>
              <w:left w:val="nil"/>
              <w:bottom w:val="nil"/>
              <w:right w:val="nil"/>
            </w:tcBorders>
            <w:shd w:val="clear" w:color="000000" w:fill="FFFF99"/>
            <w:noWrap/>
            <w:vAlign w:val="bottom"/>
            <w:hideMark/>
          </w:tcPr>
          <w:p w14:paraId="228581D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80.000,00</w:t>
            </w:r>
          </w:p>
        </w:tc>
        <w:tc>
          <w:tcPr>
            <w:tcW w:w="919" w:type="dxa"/>
            <w:gridSpan w:val="3"/>
            <w:tcBorders>
              <w:top w:val="nil"/>
              <w:left w:val="nil"/>
              <w:bottom w:val="nil"/>
              <w:right w:val="nil"/>
            </w:tcBorders>
            <w:shd w:val="clear" w:color="000000" w:fill="FFFF99"/>
            <w:noWrap/>
            <w:vAlign w:val="bottom"/>
            <w:hideMark/>
          </w:tcPr>
          <w:p w14:paraId="76D290F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710EDC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F7E1FF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65335D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00DC78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7BAD265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52.132,00</w:t>
            </w:r>
          </w:p>
        </w:tc>
        <w:tc>
          <w:tcPr>
            <w:tcW w:w="1566" w:type="dxa"/>
            <w:gridSpan w:val="3"/>
            <w:tcBorders>
              <w:top w:val="nil"/>
              <w:left w:val="nil"/>
              <w:bottom w:val="nil"/>
              <w:right w:val="nil"/>
            </w:tcBorders>
            <w:shd w:val="clear" w:color="000000" w:fill="FFFF99"/>
            <w:noWrap/>
            <w:vAlign w:val="bottom"/>
            <w:hideMark/>
          </w:tcPr>
          <w:p w14:paraId="3CA5BC3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52.132,00</w:t>
            </w:r>
          </w:p>
        </w:tc>
        <w:tc>
          <w:tcPr>
            <w:tcW w:w="1655" w:type="dxa"/>
            <w:gridSpan w:val="3"/>
            <w:tcBorders>
              <w:top w:val="nil"/>
              <w:left w:val="nil"/>
              <w:bottom w:val="nil"/>
              <w:right w:val="nil"/>
            </w:tcBorders>
            <w:shd w:val="clear" w:color="000000" w:fill="FFFF99"/>
            <w:noWrap/>
            <w:vAlign w:val="bottom"/>
            <w:hideMark/>
          </w:tcPr>
          <w:p w14:paraId="3D3167C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52.132,00</w:t>
            </w:r>
          </w:p>
        </w:tc>
        <w:tc>
          <w:tcPr>
            <w:tcW w:w="919" w:type="dxa"/>
            <w:gridSpan w:val="3"/>
            <w:tcBorders>
              <w:top w:val="nil"/>
              <w:left w:val="nil"/>
              <w:bottom w:val="nil"/>
              <w:right w:val="nil"/>
            </w:tcBorders>
            <w:shd w:val="clear" w:color="000000" w:fill="FFFF99"/>
            <w:noWrap/>
            <w:vAlign w:val="bottom"/>
            <w:hideMark/>
          </w:tcPr>
          <w:p w14:paraId="2B66740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147D7E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D6D549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40A6A15A"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145652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4.0. PRIHODI ZA POSEBNE NAMJENE</w:t>
            </w:r>
          </w:p>
        </w:tc>
        <w:tc>
          <w:tcPr>
            <w:tcW w:w="1506" w:type="dxa"/>
            <w:gridSpan w:val="3"/>
            <w:tcBorders>
              <w:top w:val="nil"/>
              <w:left w:val="nil"/>
              <w:bottom w:val="nil"/>
              <w:right w:val="nil"/>
            </w:tcBorders>
            <w:shd w:val="clear" w:color="000000" w:fill="FFFF99"/>
            <w:noWrap/>
            <w:vAlign w:val="bottom"/>
            <w:hideMark/>
          </w:tcPr>
          <w:p w14:paraId="6E46602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347.700,00</w:t>
            </w:r>
          </w:p>
        </w:tc>
        <w:tc>
          <w:tcPr>
            <w:tcW w:w="1566" w:type="dxa"/>
            <w:gridSpan w:val="3"/>
            <w:tcBorders>
              <w:top w:val="nil"/>
              <w:left w:val="nil"/>
              <w:bottom w:val="nil"/>
              <w:right w:val="nil"/>
            </w:tcBorders>
            <w:shd w:val="clear" w:color="000000" w:fill="FFFF99"/>
            <w:noWrap/>
            <w:vAlign w:val="bottom"/>
            <w:hideMark/>
          </w:tcPr>
          <w:p w14:paraId="1CE3DA5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347.700,00</w:t>
            </w:r>
          </w:p>
        </w:tc>
        <w:tc>
          <w:tcPr>
            <w:tcW w:w="1655" w:type="dxa"/>
            <w:gridSpan w:val="3"/>
            <w:tcBorders>
              <w:top w:val="nil"/>
              <w:left w:val="nil"/>
              <w:bottom w:val="nil"/>
              <w:right w:val="nil"/>
            </w:tcBorders>
            <w:shd w:val="clear" w:color="000000" w:fill="FFFF99"/>
            <w:noWrap/>
            <w:vAlign w:val="bottom"/>
            <w:hideMark/>
          </w:tcPr>
          <w:p w14:paraId="6C3B0B9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383.700,00</w:t>
            </w:r>
          </w:p>
        </w:tc>
        <w:tc>
          <w:tcPr>
            <w:tcW w:w="919" w:type="dxa"/>
            <w:gridSpan w:val="3"/>
            <w:tcBorders>
              <w:top w:val="nil"/>
              <w:left w:val="nil"/>
              <w:bottom w:val="nil"/>
              <w:right w:val="nil"/>
            </w:tcBorders>
            <w:shd w:val="clear" w:color="000000" w:fill="FFFF99"/>
            <w:noWrap/>
            <w:vAlign w:val="bottom"/>
            <w:hideMark/>
          </w:tcPr>
          <w:p w14:paraId="3038D2E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F00F97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110,35</w:t>
            </w:r>
          </w:p>
        </w:tc>
        <w:tc>
          <w:tcPr>
            <w:tcW w:w="1021" w:type="dxa"/>
            <w:gridSpan w:val="3"/>
            <w:tcBorders>
              <w:top w:val="nil"/>
              <w:left w:val="nil"/>
              <w:bottom w:val="nil"/>
              <w:right w:val="nil"/>
            </w:tcBorders>
            <w:shd w:val="clear" w:color="000000" w:fill="FFFF99"/>
            <w:noWrap/>
            <w:vAlign w:val="bottom"/>
            <w:hideMark/>
          </w:tcPr>
          <w:p w14:paraId="336EE72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110,35</w:t>
            </w:r>
          </w:p>
        </w:tc>
      </w:tr>
      <w:tr w:rsidR="00850660" w:rsidRPr="00850660" w14:paraId="040B42F6"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388DFE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4.1. KOMUNALNA NAKNADA</w:t>
            </w:r>
          </w:p>
        </w:tc>
        <w:tc>
          <w:tcPr>
            <w:tcW w:w="1506" w:type="dxa"/>
            <w:gridSpan w:val="3"/>
            <w:tcBorders>
              <w:top w:val="nil"/>
              <w:left w:val="nil"/>
              <w:bottom w:val="nil"/>
              <w:right w:val="nil"/>
            </w:tcBorders>
            <w:shd w:val="clear" w:color="000000" w:fill="FFFF99"/>
            <w:noWrap/>
            <w:vAlign w:val="bottom"/>
            <w:hideMark/>
          </w:tcPr>
          <w:p w14:paraId="45024B1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1.150.368,00</w:t>
            </w:r>
          </w:p>
        </w:tc>
        <w:tc>
          <w:tcPr>
            <w:tcW w:w="1566" w:type="dxa"/>
            <w:gridSpan w:val="3"/>
            <w:tcBorders>
              <w:top w:val="nil"/>
              <w:left w:val="nil"/>
              <w:bottom w:val="nil"/>
              <w:right w:val="nil"/>
            </w:tcBorders>
            <w:shd w:val="clear" w:color="000000" w:fill="FFFF99"/>
            <w:noWrap/>
            <w:vAlign w:val="bottom"/>
            <w:hideMark/>
          </w:tcPr>
          <w:p w14:paraId="0408086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1.150.368,00</w:t>
            </w:r>
          </w:p>
        </w:tc>
        <w:tc>
          <w:tcPr>
            <w:tcW w:w="1655" w:type="dxa"/>
            <w:gridSpan w:val="3"/>
            <w:tcBorders>
              <w:top w:val="nil"/>
              <w:left w:val="nil"/>
              <w:bottom w:val="nil"/>
              <w:right w:val="nil"/>
            </w:tcBorders>
            <w:shd w:val="clear" w:color="000000" w:fill="FFFF99"/>
            <w:noWrap/>
            <w:vAlign w:val="bottom"/>
            <w:hideMark/>
          </w:tcPr>
          <w:p w14:paraId="433716B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1.150.368,00</w:t>
            </w:r>
          </w:p>
        </w:tc>
        <w:tc>
          <w:tcPr>
            <w:tcW w:w="919" w:type="dxa"/>
            <w:gridSpan w:val="3"/>
            <w:tcBorders>
              <w:top w:val="nil"/>
              <w:left w:val="nil"/>
              <w:bottom w:val="nil"/>
              <w:right w:val="nil"/>
            </w:tcBorders>
            <w:shd w:val="clear" w:color="000000" w:fill="FFFF99"/>
            <w:noWrap/>
            <w:vAlign w:val="bottom"/>
            <w:hideMark/>
          </w:tcPr>
          <w:p w14:paraId="336FF0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6867866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69BDA1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9706AD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3F14823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4.2. KOMUNALNI DOPRINOS</w:t>
            </w:r>
          </w:p>
        </w:tc>
        <w:tc>
          <w:tcPr>
            <w:tcW w:w="1506" w:type="dxa"/>
            <w:gridSpan w:val="3"/>
            <w:tcBorders>
              <w:top w:val="nil"/>
              <w:left w:val="nil"/>
              <w:bottom w:val="nil"/>
              <w:right w:val="nil"/>
            </w:tcBorders>
            <w:shd w:val="clear" w:color="000000" w:fill="FFFF99"/>
            <w:noWrap/>
            <w:vAlign w:val="bottom"/>
            <w:hideMark/>
          </w:tcPr>
          <w:p w14:paraId="10D4C10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27.000,00</w:t>
            </w:r>
          </w:p>
        </w:tc>
        <w:tc>
          <w:tcPr>
            <w:tcW w:w="1566" w:type="dxa"/>
            <w:gridSpan w:val="3"/>
            <w:tcBorders>
              <w:top w:val="nil"/>
              <w:left w:val="nil"/>
              <w:bottom w:val="nil"/>
              <w:right w:val="nil"/>
            </w:tcBorders>
            <w:shd w:val="clear" w:color="000000" w:fill="FFFF99"/>
            <w:noWrap/>
            <w:vAlign w:val="bottom"/>
            <w:hideMark/>
          </w:tcPr>
          <w:p w14:paraId="4CFD770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27.000,00</w:t>
            </w:r>
          </w:p>
        </w:tc>
        <w:tc>
          <w:tcPr>
            <w:tcW w:w="1655" w:type="dxa"/>
            <w:gridSpan w:val="3"/>
            <w:tcBorders>
              <w:top w:val="nil"/>
              <w:left w:val="nil"/>
              <w:bottom w:val="nil"/>
              <w:right w:val="nil"/>
            </w:tcBorders>
            <w:shd w:val="clear" w:color="000000" w:fill="FFFF99"/>
            <w:noWrap/>
            <w:vAlign w:val="bottom"/>
            <w:hideMark/>
          </w:tcPr>
          <w:p w14:paraId="32CCAA8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27.000,00</w:t>
            </w:r>
          </w:p>
        </w:tc>
        <w:tc>
          <w:tcPr>
            <w:tcW w:w="919" w:type="dxa"/>
            <w:gridSpan w:val="3"/>
            <w:tcBorders>
              <w:top w:val="nil"/>
              <w:left w:val="nil"/>
              <w:bottom w:val="nil"/>
              <w:right w:val="nil"/>
            </w:tcBorders>
            <w:shd w:val="clear" w:color="000000" w:fill="FFFF99"/>
            <w:noWrap/>
            <w:vAlign w:val="bottom"/>
            <w:hideMark/>
          </w:tcPr>
          <w:p w14:paraId="70B5D19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A3710B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D89C5A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F8D4D19"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8BF858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4.3. PRIHODI ZA POSEBNE NAMJENE - PK</w:t>
            </w:r>
          </w:p>
        </w:tc>
        <w:tc>
          <w:tcPr>
            <w:tcW w:w="1506" w:type="dxa"/>
            <w:gridSpan w:val="3"/>
            <w:tcBorders>
              <w:top w:val="nil"/>
              <w:left w:val="nil"/>
              <w:bottom w:val="nil"/>
              <w:right w:val="nil"/>
            </w:tcBorders>
            <w:shd w:val="clear" w:color="000000" w:fill="FFFF99"/>
            <w:noWrap/>
            <w:vAlign w:val="bottom"/>
            <w:hideMark/>
          </w:tcPr>
          <w:p w14:paraId="4673956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187.539,00</w:t>
            </w:r>
          </w:p>
        </w:tc>
        <w:tc>
          <w:tcPr>
            <w:tcW w:w="1566" w:type="dxa"/>
            <w:gridSpan w:val="3"/>
            <w:tcBorders>
              <w:top w:val="nil"/>
              <w:left w:val="nil"/>
              <w:bottom w:val="nil"/>
              <w:right w:val="nil"/>
            </w:tcBorders>
            <w:shd w:val="clear" w:color="000000" w:fill="FFFF99"/>
            <w:noWrap/>
            <w:vAlign w:val="bottom"/>
            <w:hideMark/>
          </w:tcPr>
          <w:p w14:paraId="5B37F4D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187.539,00</w:t>
            </w:r>
          </w:p>
        </w:tc>
        <w:tc>
          <w:tcPr>
            <w:tcW w:w="1655" w:type="dxa"/>
            <w:gridSpan w:val="3"/>
            <w:tcBorders>
              <w:top w:val="nil"/>
              <w:left w:val="nil"/>
              <w:bottom w:val="nil"/>
              <w:right w:val="nil"/>
            </w:tcBorders>
            <w:shd w:val="clear" w:color="000000" w:fill="FFFF99"/>
            <w:noWrap/>
            <w:vAlign w:val="bottom"/>
            <w:hideMark/>
          </w:tcPr>
          <w:p w14:paraId="0CBA086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187.539,00</w:t>
            </w:r>
          </w:p>
        </w:tc>
        <w:tc>
          <w:tcPr>
            <w:tcW w:w="919" w:type="dxa"/>
            <w:gridSpan w:val="3"/>
            <w:tcBorders>
              <w:top w:val="nil"/>
              <w:left w:val="nil"/>
              <w:bottom w:val="nil"/>
              <w:right w:val="nil"/>
            </w:tcBorders>
            <w:shd w:val="clear" w:color="000000" w:fill="FFFF99"/>
            <w:noWrap/>
            <w:vAlign w:val="bottom"/>
            <w:hideMark/>
          </w:tcPr>
          <w:p w14:paraId="57E0EE6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6B27760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3E6FD3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416F56B"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AD3864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5.1. TEKUĆE POMOĆI</w:t>
            </w:r>
          </w:p>
        </w:tc>
        <w:tc>
          <w:tcPr>
            <w:tcW w:w="1506" w:type="dxa"/>
            <w:gridSpan w:val="3"/>
            <w:tcBorders>
              <w:top w:val="nil"/>
              <w:left w:val="nil"/>
              <w:bottom w:val="nil"/>
              <w:right w:val="nil"/>
            </w:tcBorders>
            <w:shd w:val="clear" w:color="000000" w:fill="FFFF99"/>
            <w:noWrap/>
            <w:vAlign w:val="bottom"/>
            <w:hideMark/>
          </w:tcPr>
          <w:p w14:paraId="7FD4507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6.849,00</w:t>
            </w:r>
          </w:p>
        </w:tc>
        <w:tc>
          <w:tcPr>
            <w:tcW w:w="1566" w:type="dxa"/>
            <w:gridSpan w:val="3"/>
            <w:tcBorders>
              <w:top w:val="nil"/>
              <w:left w:val="nil"/>
              <w:bottom w:val="nil"/>
              <w:right w:val="nil"/>
            </w:tcBorders>
            <w:shd w:val="clear" w:color="000000" w:fill="FFFF99"/>
            <w:noWrap/>
            <w:vAlign w:val="bottom"/>
            <w:hideMark/>
          </w:tcPr>
          <w:p w14:paraId="0F1F3E1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655" w:type="dxa"/>
            <w:gridSpan w:val="3"/>
            <w:tcBorders>
              <w:top w:val="nil"/>
              <w:left w:val="nil"/>
              <w:bottom w:val="nil"/>
              <w:right w:val="nil"/>
            </w:tcBorders>
            <w:shd w:val="clear" w:color="000000" w:fill="FFFF99"/>
            <w:noWrap/>
            <w:vAlign w:val="bottom"/>
            <w:hideMark/>
          </w:tcPr>
          <w:p w14:paraId="3C9EE5E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919" w:type="dxa"/>
            <w:gridSpan w:val="3"/>
            <w:tcBorders>
              <w:top w:val="nil"/>
              <w:left w:val="nil"/>
              <w:bottom w:val="nil"/>
              <w:right w:val="nil"/>
            </w:tcBorders>
            <w:shd w:val="clear" w:color="000000" w:fill="FFFF99"/>
            <w:noWrap/>
            <w:vAlign w:val="bottom"/>
            <w:hideMark/>
          </w:tcPr>
          <w:p w14:paraId="36E7BDE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06" w:type="dxa"/>
            <w:gridSpan w:val="2"/>
            <w:tcBorders>
              <w:top w:val="nil"/>
              <w:left w:val="nil"/>
              <w:bottom w:val="nil"/>
              <w:right w:val="nil"/>
            </w:tcBorders>
            <w:shd w:val="clear" w:color="000000" w:fill="FFFF99"/>
            <w:noWrap/>
            <w:vAlign w:val="bottom"/>
            <w:hideMark/>
          </w:tcPr>
          <w:p w14:paraId="736DADC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21" w:type="dxa"/>
            <w:gridSpan w:val="3"/>
            <w:tcBorders>
              <w:top w:val="nil"/>
              <w:left w:val="nil"/>
              <w:bottom w:val="nil"/>
              <w:right w:val="nil"/>
            </w:tcBorders>
            <w:shd w:val="clear" w:color="000000" w:fill="FFFF99"/>
            <w:noWrap/>
            <w:vAlign w:val="bottom"/>
            <w:hideMark/>
          </w:tcPr>
          <w:p w14:paraId="51B050C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r>
      <w:tr w:rsidR="00850660" w:rsidRPr="00850660" w14:paraId="1153B647"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2FD20CF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5.2. KAPITALNE POMOĆI</w:t>
            </w:r>
          </w:p>
        </w:tc>
        <w:tc>
          <w:tcPr>
            <w:tcW w:w="1506" w:type="dxa"/>
            <w:gridSpan w:val="3"/>
            <w:tcBorders>
              <w:top w:val="nil"/>
              <w:left w:val="nil"/>
              <w:bottom w:val="nil"/>
              <w:right w:val="nil"/>
            </w:tcBorders>
            <w:shd w:val="clear" w:color="000000" w:fill="FFFF99"/>
            <w:noWrap/>
            <w:vAlign w:val="bottom"/>
            <w:hideMark/>
          </w:tcPr>
          <w:p w14:paraId="284967A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100.000,00</w:t>
            </w:r>
          </w:p>
        </w:tc>
        <w:tc>
          <w:tcPr>
            <w:tcW w:w="1566" w:type="dxa"/>
            <w:gridSpan w:val="3"/>
            <w:tcBorders>
              <w:top w:val="nil"/>
              <w:left w:val="nil"/>
              <w:bottom w:val="nil"/>
              <w:right w:val="nil"/>
            </w:tcBorders>
            <w:shd w:val="clear" w:color="000000" w:fill="FFFF99"/>
            <w:noWrap/>
            <w:vAlign w:val="bottom"/>
            <w:hideMark/>
          </w:tcPr>
          <w:p w14:paraId="231B5E4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50.000,00</w:t>
            </w:r>
          </w:p>
        </w:tc>
        <w:tc>
          <w:tcPr>
            <w:tcW w:w="1655" w:type="dxa"/>
            <w:gridSpan w:val="3"/>
            <w:tcBorders>
              <w:top w:val="nil"/>
              <w:left w:val="nil"/>
              <w:bottom w:val="nil"/>
              <w:right w:val="nil"/>
            </w:tcBorders>
            <w:shd w:val="clear" w:color="000000" w:fill="FFFF99"/>
            <w:noWrap/>
            <w:vAlign w:val="bottom"/>
            <w:hideMark/>
          </w:tcPr>
          <w:p w14:paraId="6BFC51A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50.000,00</w:t>
            </w:r>
          </w:p>
        </w:tc>
        <w:tc>
          <w:tcPr>
            <w:tcW w:w="919" w:type="dxa"/>
            <w:gridSpan w:val="3"/>
            <w:tcBorders>
              <w:top w:val="nil"/>
              <w:left w:val="nil"/>
              <w:bottom w:val="nil"/>
              <w:right w:val="nil"/>
            </w:tcBorders>
            <w:shd w:val="clear" w:color="000000" w:fill="FFFF99"/>
            <w:noWrap/>
            <w:vAlign w:val="bottom"/>
            <w:hideMark/>
          </w:tcPr>
          <w:p w14:paraId="49D59D0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w:t>
            </w:r>
          </w:p>
        </w:tc>
        <w:tc>
          <w:tcPr>
            <w:tcW w:w="1006" w:type="dxa"/>
            <w:gridSpan w:val="2"/>
            <w:tcBorders>
              <w:top w:val="nil"/>
              <w:left w:val="nil"/>
              <w:bottom w:val="nil"/>
              <w:right w:val="nil"/>
            </w:tcBorders>
            <w:shd w:val="clear" w:color="000000" w:fill="FFFF99"/>
            <w:noWrap/>
            <w:vAlign w:val="bottom"/>
            <w:hideMark/>
          </w:tcPr>
          <w:p w14:paraId="22F51CB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305A3FF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w:t>
            </w:r>
          </w:p>
        </w:tc>
      </w:tr>
      <w:tr w:rsidR="00850660" w:rsidRPr="00850660" w14:paraId="3DE9B2A2"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3847E5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5.3. POMOĆI - PK</w:t>
            </w:r>
          </w:p>
        </w:tc>
        <w:tc>
          <w:tcPr>
            <w:tcW w:w="1506" w:type="dxa"/>
            <w:gridSpan w:val="3"/>
            <w:tcBorders>
              <w:top w:val="nil"/>
              <w:left w:val="nil"/>
              <w:bottom w:val="nil"/>
              <w:right w:val="nil"/>
            </w:tcBorders>
            <w:shd w:val="clear" w:color="000000" w:fill="FFFF99"/>
            <w:noWrap/>
            <w:vAlign w:val="bottom"/>
            <w:hideMark/>
          </w:tcPr>
          <w:p w14:paraId="1CEF7A1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42.073,00</w:t>
            </w:r>
          </w:p>
        </w:tc>
        <w:tc>
          <w:tcPr>
            <w:tcW w:w="1566" w:type="dxa"/>
            <w:gridSpan w:val="3"/>
            <w:tcBorders>
              <w:top w:val="nil"/>
              <w:left w:val="nil"/>
              <w:bottom w:val="nil"/>
              <w:right w:val="nil"/>
            </w:tcBorders>
            <w:shd w:val="clear" w:color="000000" w:fill="FFFF99"/>
            <w:noWrap/>
            <w:vAlign w:val="bottom"/>
            <w:hideMark/>
          </w:tcPr>
          <w:p w14:paraId="2A2B9DD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42.073,00</w:t>
            </w:r>
          </w:p>
        </w:tc>
        <w:tc>
          <w:tcPr>
            <w:tcW w:w="1655" w:type="dxa"/>
            <w:gridSpan w:val="3"/>
            <w:tcBorders>
              <w:top w:val="nil"/>
              <w:left w:val="nil"/>
              <w:bottom w:val="nil"/>
              <w:right w:val="nil"/>
            </w:tcBorders>
            <w:shd w:val="clear" w:color="000000" w:fill="FFFF99"/>
            <w:noWrap/>
            <w:vAlign w:val="bottom"/>
            <w:hideMark/>
          </w:tcPr>
          <w:p w14:paraId="6652567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42.073,00</w:t>
            </w:r>
          </w:p>
        </w:tc>
        <w:tc>
          <w:tcPr>
            <w:tcW w:w="919" w:type="dxa"/>
            <w:gridSpan w:val="3"/>
            <w:tcBorders>
              <w:top w:val="nil"/>
              <w:left w:val="nil"/>
              <w:bottom w:val="nil"/>
              <w:right w:val="nil"/>
            </w:tcBorders>
            <w:shd w:val="clear" w:color="000000" w:fill="FFFF99"/>
            <w:noWrap/>
            <w:vAlign w:val="bottom"/>
            <w:hideMark/>
          </w:tcPr>
          <w:p w14:paraId="7FCC9AA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6756D19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8B25EC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0A1B0CDB"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976C43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6.1. DONACIJE - PK</w:t>
            </w:r>
          </w:p>
        </w:tc>
        <w:tc>
          <w:tcPr>
            <w:tcW w:w="1506" w:type="dxa"/>
            <w:gridSpan w:val="3"/>
            <w:tcBorders>
              <w:top w:val="nil"/>
              <w:left w:val="nil"/>
              <w:bottom w:val="nil"/>
              <w:right w:val="nil"/>
            </w:tcBorders>
            <w:shd w:val="clear" w:color="000000" w:fill="FFFF99"/>
            <w:noWrap/>
            <w:vAlign w:val="bottom"/>
            <w:hideMark/>
          </w:tcPr>
          <w:p w14:paraId="6C53851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1.992,00</w:t>
            </w:r>
          </w:p>
        </w:tc>
        <w:tc>
          <w:tcPr>
            <w:tcW w:w="1566" w:type="dxa"/>
            <w:gridSpan w:val="3"/>
            <w:tcBorders>
              <w:top w:val="nil"/>
              <w:left w:val="nil"/>
              <w:bottom w:val="nil"/>
              <w:right w:val="nil"/>
            </w:tcBorders>
            <w:shd w:val="clear" w:color="000000" w:fill="FFFF99"/>
            <w:noWrap/>
            <w:vAlign w:val="bottom"/>
            <w:hideMark/>
          </w:tcPr>
          <w:p w14:paraId="5B25CC4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1.992,00</w:t>
            </w:r>
          </w:p>
        </w:tc>
        <w:tc>
          <w:tcPr>
            <w:tcW w:w="1655" w:type="dxa"/>
            <w:gridSpan w:val="3"/>
            <w:tcBorders>
              <w:top w:val="nil"/>
              <w:left w:val="nil"/>
              <w:bottom w:val="nil"/>
              <w:right w:val="nil"/>
            </w:tcBorders>
            <w:shd w:val="clear" w:color="000000" w:fill="FFFF99"/>
            <w:noWrap/>
            <w:vAlign w:val="bottom"/>
            <w:hideMark/>
          </w:tcPr>
          <w:p w14:paraId="541987B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1.992,00</w:t>
            </w:r>
          </w:p>
        </w:tc>
        <w:tc>
          <w:tcPr>
            <w:tcW w:w="919" w:type="dxa"/>
            <w:gridSpan w:val="3"/>
            <w:tcBorders>
              <w:top w:val="nil"/>
              <w:left w:val="nil"/>
              <w:bottom w:val="nil"/>
              <w:right w:val="nil"/>
            </w:tcBorders>
            <w:shd w:val="clear" w:color="000000" w:fill="FFFF99"/>
            <w:noWrap/>
            <w:vAlign w:val="bottom"/>
            <w:hideMark/>
          </w:tcPr>
          <w:p w14:paraId="727786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6E6986C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165668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326C7BFF"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AC8EFCB"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9.0. VIŠAK PRIHODA IZ PRETHODNIH GODINA</w:t>
            </w:r>
          </w:p>
        </w:tc>
        <w:tc>
          <w:tcPr>
            <w:tcW w:w="1506" w:type="dxa"/>
            <w:gridSpan w:val="3"/>
            <w:tcBorders>
              <w:top w:val="nil"/>
              <w:left w:val="nil"/>
              <w:bottom w:val="nil"/>
              <w:right w:val="nil"/>
            </w:tcBorders>
            <w:shd w:val="clear" w:color="000000" w:fill="FFFF99"/>
            <w:noWrap/>
            <w:vAlign w:val="bottom"/>
            <w:hideMark/>
          </w:tcPr>
          <w:p w14:paraId="19A42E7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757.225,00</w:t>
            </w:r>
          </w:p>
        </w:tc>
        <w:tc>
          <w:tcPr>
            <w:tcW w:w="1566" w:type="dxa"/>
            <w:gridSpan w:val="3"/>
            <w:tcBorders>
              <w:top w:val="nil"/>
              <w:left w:val="nil"/>
              <w:bottom w:val="nil"/>
              <w:right w:val="nil"/>
            </w:tcBorders>
            <w:shd w:val="clear" w:color="000000" w:fill="FFFF99"/>
            <w:noWrap/>
            <w:vAlign w:val="bottom"/>
            <w:hideMark/>
          </w:tcPr>
          <w:p w14:paraId="4A975E6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317.000,00</w:t>
            </w:r>
          </w:p>
        </w:tc>
        <w:tc>
          <w:tcPr>
            <w:tcW w:w="1655" w:type="dxa"/>
            <w:gridSpan w:val="3"/>
            <w:tcBorders>
              <w:top w:val="nil"/>
              <w:left w:val="nil"/>
              <w:bottom w:val="nil"/>
              <w:right w:val="nil"/>
            </w:tcBorders>
            <w:shd w:val="clear" w:color="000000" w:fill="FFFF99"/>
            <w:noWrap/>
            <w:vAlign w:val="bottom"/>
            <w:hideMark/>
          </w:tcPr>
          <w:p w14:paraId="2C0D60B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317.000,00</w:t>
            </w:r>
          </w:p>
        </w:tc>
        <w:tc>
          <w:tcPr>
            <w:tcW w:w="919" w:type="dxa"/>
            <w:gridSpan w:val="3"/>
            <w:tcBorders>
              <w:top w:val="nil"/>
              <w:left w:val="nil"/>
              <w:bottom w:val="nil"/>
              <w:right w:val="nil"/>
            </w:tcBorders>
            <w:shd w:val="clear" w:color="000000" w:fill="FFFF99"/>
            <w:noWrap/>
            <w:vAlign w:val="bottom"/>
            <w:hideMark/>
          </w:tcPr>
          <w:p w14:paraId="184461B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41,86</w:t>
            </w:r>
          </w:p>
        </w:tc>
        <w:tc>
          <w:tcPr>
            <w:tcW w:w="1006" w:type="dxa"/>
            <w:gridSpan w:val="2"/>
            <w:tcBorders>
              <w:top w:val="nil"/>
              <w:left w:val="nil"/>
              <w:bottom w:val="nil"/>
              <w:right w:val="nil"/>
            </w:tcBorders>
            <w:shd w:val="clear" w:color="000000" w:fill="FFFF99"/>
            <w:noWrap/>
            <w:vAlign w:val="bottom"/>
            <w:hideMark/>
          </w:tcPr>
          <w:p w14:paraId="126662E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CED308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41,86</w:t>
            </w:r>
          </w:p>
        </w:tc>
      </w:tr>
      <w:tr w:rsidR="00850660" w:rsidRPr="00850660" w14:paraId="08B932D8"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6DDB95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9.1. VIŠAK PRIHODA IZ PRETHODNIH GODINA - PK</w:t>
            </w:r>
          </w:p>
        </w:tc>
        <w:tc>
          <w:tcPr>
            <w:tcW w:w="1506" w:type="dxa"/>
            <w:gridSpan w:val="3"/>
            <w:tcBorders>
              <w:top w:val="nil"/>
              <w:left w:val="nil"/>
              <w:bottom w:val="nil"/>
              <w:right w:val="nil"/>
            </w:tcBorders>
            <w:shd w:val="clear" w:color="000000" w:fill="FFFF99"/>
            <w:noWrap/>
            <w:vAlign w:val="bottom"/>
            <w:hideMark/>
          </w:tcPr>
          <w:p w14:paraId="031BC79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24.819,00</w:t>
            </w:r>
          </w:p>
        </w:tc>
        <w:tc>
          <w:tcPr>
            <w:tcW w:w="1566" w:type="dxa"/>
            <w:gridSpan w:val="3"/>
            <w:tcBorders>
              <w:top w:val="nil"/>
              <w:left w:val="nil"/>
              <w:bottom w:val="nil"/>
              <w:right w:val="nil"/>
            </w:tcBorders>
            <w:shd w:val="clear" w:color="000000" w:fill="FFFF99"/>
            <w:noWrap/>
            <w:vAlign w:val="bottom"/>
            <w:hideMark/>
          </w:tcPr>
          <w:p w14:paraId="5BC50AA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11.547,00</w:t>
            </w:r>
          </w:p>
        </w:tc>
        <w:tc>
          <w:tcPr>
            <w:tcW w:w="1655" w:type="dxa"/>
            <w:gridSpan w:val="3"/>
            <w:tcBorders>
              <w:top w:val="nil"/>
              <w:left w:val="nil"/>
              <w:bottom w:val="nil"/>
              <w:right w:val="nil"/>
            </w:tcBorders>
            <w:shd w:val="clear" w:color="000000" w:fill="FFFF99"/>
            <w:noWrap/>
            <w:vAlign w:val="bottom"/>
            <w:hideMark/>
          </w:tcPr>
          <w:p w14:paraId="3135985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11.547,00</w:t>
            </w:r>
          </w:p>
        </w:tc>
        <w:tc>
          <w:tcPr>
            <w:tcW w:w="919" w:type="dxa"/>
            <w:gridSpan w:val="3"/>
            <w:tcBorders>
              <w:top w:val="nil"/>
              <w:left w:val="nil"/>
              <w:bottom w:val="nil"/>
              <w:right w:val="nil"/>
            </w:tcBorders>
            <w:shd w:val="clear" w:color="000000" w:fill="FFFF99"/>
            <w:noWrap/>
            <w:vAlign w:val="bottom"/>
            <w:hideMark/>
          </w:tcPr>
          <w:p w14:paraId="7022D20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46,52</w:t>
            </w:r>
          </w:p>
        </w:tc>
        <w:tc>
          <w:tcPr>
            <w:tcW w:w="1006" w:type="dxa"/>
            <w:gridSpan w:val="2"/>
            <w:tcBorders>
              <w:top w:val="nil"/>
              <w:left w:val="nil"/>
              <w:bottom w:val="nil"/>
              <w:right w:val="nil"/>
            </w:tcBorders>
            <w:shd w:val="clear" w:color="000000" w:fill="FFFF99"/>
            <w:noWrap/>
            <w:vAlign w:val="bottom"/>
            <w:hideMark/>
          </w:tcPr>
          <w:p w14:paraId="02E0DAE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73B4B0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46,52</w:t>
            </w:r>
          </w:p>
        </w:tc>
      </w:tr>
      <w:tr w:rsidR="00850660" w:rsidRPr="00850660" w14:paraId="7C8A79B3"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43E04BE5"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34 Financijski rashodi</w:t>
            </w:r>
          </w:p>
        </w:tc>
        <w:tc>
          <w:tcPr>
            <w:tcW w:w="1506" w:type="dxa"/>
            <w:gridSpan w:val="3"/>
            <w:tcBorders>
              <w:top w:val="nil"/>
              <w:left w:val="nil"/>
              <w:bottom w:val="nil"/>
              <w:right w:val="nil"/>
            </w:tcBorders>
            <w:shd w:val="clear" w:color="auto" w:fill="auto"/>
            <w:noWrap/>
            <w:vAlign w:val="bottom"/>
            <w:hideMark/>
          </w:tcPr>
          <w:p w14:paraId="0ECC6D0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97.558,00</w:t>
            </w:r>
          </w:p>
        </w:tc>
        <w:tc>
          <w:tcPr>
            <w:tcW w:w="1566" w:type="dxa"/>
            <w:gridSpan w:val="3"/>
            <w:tcBorders>
              <w:top w:val="nil"/>
              <w:left w:val="nil"/>
              <w:bottom w:val="nil"/>
              <w:right w:val="nil"/>
            </w:tcBorders>
            <w:shd w:val="clear" w:color="auto" w:fill="auto"/>
            <w:noWrap/>
            <w:vAlign w:val="bottom"/>
            <w:hideMark/>
          </w:tcPr>
          <w:p w14:paraId="5380955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97.558,00</w:t>
            </w:r>
          </w:p>
        </w:tc>
        <w:tc>
          <w:tcPr>
            <w:tcW w:w="1655" w:type="dxa"/>
            <w:gridSpan w:val="3"/>
            <w:tcBorders>
              <w:top w:val="nil"/>
              <w:left w:val="nil"/>
              <w:bottom w:val="nil"/>
              <w:right w:val="nil"/>
            </w:tcBorders>
            <w:shd w:val="clear" w:color="auto" w:fill="auto"/>
            <w:noWrap/>
            <w:vAlign w:val="bottom"/>
            <w:hideMark/>
          </w:tcPr>
          <w:p w14:paraId="06EF047A"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97.558,00</w:t>
            </w:r>
          </w:p>
        </w:tc>
        <w:tc>
          <w:tcPr>
            <w:tcW w:w="919" w:type="dxa"/>
            <w:gridSpan w:val="3"/>
            <w:tcBorders>
              <w:top w:val="nil"/>
              <w:left w:val="nil"/>
              <w:bottom w:val="nil"/>
              <w:right w:val="nil"/>
            </w:tcBorders>
            <w:shd w:val="clear" w:color="auto" w:fill="auto"/>
            <w:noWrap/>
            <w:vAlign w:val="bottom"/>
            <w:hideMark/>
          </w:tcPr>
          <w:p w14:paraId="1A8B812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06" w:type="dxa"/>
            <w:gridSpan w:val="2"/>
            <w:tcBorders>
              <w:top w:val="nil"/>
              <w:left w:val="nil"/>
              <w:bottom w:val="nil"/>
              <w:right w:val="nil"/>
            </w:tcBorders>
            <w:shd w:val="clear" w:color="auto" w:fill="auto"/>
            <w:noWrap/>
            <w:vAlign w:val="bottom"/>
            <w:hideMark/>
          </w:tcPr>
          <w:p w14:paraId="74E798C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73DCE6A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r>
      <w:tr w:rsidR="00850660" w:rsidRPr="00850660" w14:paraId="03166452"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676BB5C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2A2A30F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81.106,00</w:t>
            </w:r>
          </w:p>
        </w:tc>
        <w:tc>
          <w:tcPr>
            <w:tcW w:w="1566" w:type="dxa"/>
            <w:gridSpan w:val="3"/>
            <w:tcBorders>
              <w:top w:val="nil"/>
              <w:left w:val="nil"/>
              <w:bottom w:val="nil"/>
              <w:right w:val="nil"/>
            </w:tcBorders>
            <w:shd w:val="clear" w:color="000000" w:fill="FFFF99"/>
            <w:noWrap/>
            <w:vAlign w:val="bottom"/>
            <w:hideMark/>
          </w:tcPr>
          <w:p w14:paraId="2FA670F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81.106,00</w:t>
            </w:r>
          </w:p>
        </w:tc>
        <w:tc>
          <w:tcPr>
            <w:tcW w:w="1655" w:type="dxa"/>
            <w:gridSpan w:val="3"/>
            <w:tcBorders>
              <w:top w:val="nil"/>
              <w:left w:val="nil"/>
              <w:bottom w:val="nil"/>
              <w:right w:val="nil"/>
            </w:tcBorders>
            <w:shd w:val="clear" w:color="000000" w:fill="FFFF99"/>
            <w:noWrap/>
            <w:vAlign w:val="bottom"/>
            <w:hideMark/>
          </w:tcPr>
          <w:p w14:paraId="1F4894C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81.106,00</w:t>
            </w:r>
          </w:p>
        </w:tc>
        <w:tc>
          <w:tcPr>
            <w:tcW w:w="919" w:type="dxa"/>
            <w:gridSpan w:val="3"/>
            <w:tcBorders>
              <w:top w:val="nil"/>
              <w:left w:val="nil"/>
              <w:bottom w:val="nil"/>
              <w:right w:val="nil"/>
            </w:tcBorders>
            <w:shd w:val="clear" w:color="000000" w:fill="FFFF99"/>
            <w:noWrap/>
            <w:vAlign w:val="bottom"/>
            <w:hideMark/>
          </w:tcPr>
          <w:p w14:paraId="3E7FDF4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4AA6340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52622E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F164F22"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D135431"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39918A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266,00</w:t>
            </w:r>
          </w:p>
        </w:tc>
        <w:tc>
          <w:tcPr>
            <w:tcW w:w="1566" w:type="dxa"/>
            <w:gridSpan w:val="3"/>
            <w:tcBorders>
              <w:top w:val="nil"/>
              <w:left w:val="nil"/>
              <w:bottom w:val="nil"/>
              <w:right w:val="nil"/>
            </w:tcBorders>
            <w:shd w:val="clear" w:color="000000" w:fill="FFFF99"/>
            <w:noWrap/>
            <w:vAlign w:val="bottom"/>
            <w:hideMark/>
          </w:tcPr>
          <w:p w14:paraId="1F74C7F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266,00</w:t>
            </w:r>
          </w:p>
        </w:tc>
        <w:tc>
          <w:tcPr>
            <w:tcW w:w="1655" w:type="dxa"/>
            <w:gridSpan w:val="3"/>
            <w:tcBorders>
              <w:top w:val="nil"/>
              <w:left w:val="nil"/>
              <w:bottom w:val="nil"/>
              <w:right w:val="nil"/>
            </w:tcBorders>
            <w:shd w:val="clear" w:color="000000" w:fill="FFFF99"/>
            <w:noWrap/>
            <w:vAlign w:val="bottom"/>
            <w:hideMark/>
          </w:tcPr>
          <w:p w14:paraId="5E29461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266,00</w:t>
            </w:r>
          </w:p>
        </w:tc>
        <w:tc>
          <w:tcPr>
            <w:tcW w:w="919" w:type="dxa"/>
            <w:gridSpan w:val="3"/>
            <w:tcBorders>
              <w:top w:val="nil"/>
              <w:left w:val="nil"/>
              <w:bottom w:val="nil"/>
              <w:right w:val="nil"/>
            </w:tcBorders>
            <w:shd w:val="clear" w:color="000000" w:fill="FFFF99"/>
            <w:noWrap/>
            <w:vAlign w:val="bottom"/>
            <w:hideMark/>
          </w:tcPr>
          <w:p w14:paraId="7073EDD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2A788ED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E0C0B3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BAAF2F1"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5E6C0C3"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4.1. KOMUNALNA NAKNADA</w:t>
            </w:r>
          </w:p>
        </w:tc>
        <w:tc>
          <w:tcPr>
            <w:tcW w:w="1506" w:type="dxa"/>
            <w:gridSpan w:val="3"/>
            <w:tcBorders>
              <w:top w:val="nil"/>
              <w:left w:val="nil"/>
              <w:bottom w:val="nil"/>
              <w:right w:val="nil"/>
            </w:tcBorders>
            <w:shd w:val="clear" w:color="000000" w:fill="FFFF99"/>
            <w:noWrap/>
            <w:vAlign w:val="bottom"/>
            <w:hideMark/>
          </w:tcPr>
          <w:p w14:paraId="307DEAE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929,00</w:t>
            </w:r>
          </w:p>
        </w:tc>
        <w:tc>
          <w:tcPr>
            <w:tcW w:w="1566" w:type="dxa"/>
            <w:gridSpan w:val="3"/>
            <w:tcBorders>
              <w:top w:val="nil"/>
              <w:left w:val="nil"/>
              <w:bottom w:val="nil"/>
              <w:right w:val="nil"/>
            </w:tcBorders>
            <w:shd w:val="clear" w:color="000000" w:fill="FFFF99"/>
            <w:noWrap/>
            <w:vAlign w:val="bottom"/>
            <w:hideMark/>
          </w:tcPr>
          <w:p w14:paraId="69A8A54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929,00</w:t>
            </w:r>
          </w:p>
        </w:tc>
        <w:tc>
          <w:tcPr>
            <w:tcW w:w="1655" w:type="dxa"/>
            <w:gridSpan w:val="3"/>
            <w:tcBorders>
              <w:top w:val="nil"/>
              <w:left w:val="nil"/>
              <w:bottom w:val="nil"/>
              <w:right w:val="nil"/>
            </w:tcBorders>
            <w:shd w:val="clear" w:color="000000" w:fill="FFFF99"/>
            <w:noWrap/>
            <w:vAlign w:val="bottom"/>
            <w:hideMark/>
          </w:tcPr>
          <w:p w14:paraId="05D8C7E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929,00</w:t>
            </w:r>
          </w:p>
        </w:tc>
        <w:tc>
          <w:tcPr>
            <w:tcW w:w="919" w:type="dxa"/>
            <w:gridSpan w:val="3"/>
            <w:tcBorders>
              <w:top w:val="nil"/>
              <w:left w:val="nil"/>
              <w:bottom w:val="nil"/>
              <w:right w:val="nil"/>
            </w:tcBorders>
            <w:shd w:val="clear" w:color="000000" w:fill="FFFF99"/>
            <w:noWrap/>
            <w:vAlign w:val="bottom"/>
            <w:hideMark/>
          </w:tcPr>
          <w:p w14:paraId="687A4E4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3719AD5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F1BE19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3534F7E2"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836D64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4.3. PRIHODI ZA POSEBNE NAMJENE - PK</w:t>
            </w:r>
          </w:p>
        </w:tc>
        <w:tc>
          <w:tcPr>
            <w:tcW w:w="1506" w:type="dxa"/>
            <w:gridSpan w:val="3"/>
            <w:tcBorders>
              <w:top w:val="nil"/>
              <w:left w:val="nil"/>
              <w:bottom w:val="nil"/>
              <w:right w:val="nil"/>
            </w:tcBorders>
            <w:shd w:val="clear" w:color="000000" w:fill="FFFF99"/>
            <w:noWrap/>
            <w:vAlign w:val="bottom"/>
            <w:hideMark/>
          </w:tcPr>
          <w:p w14:paraId="3AC81E2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2.124,00</w:t>
            </w:r>
          </w:p>
        </w:tc>
        <w:tc>
          <w:tcPr>
            <w:tcW w:w="1566" w:type="dxa"/>
            <w:gridSpan w:val="3"/>
            <w:tcBorders>
              <w:top w:val="nil"/>
              <w:left w:val="nil"/>
              <w:bottom w:val="nil"/>
              <w:right w:val="nil"/>
            </w:tcBorders>
            <w:shd w:val="clear" w:color="000000" w:fill="FFFF99"/>
            <w:noWrap/>
            <w:vAlign w:val="bottom"/>
            <w:hideMark/>
          </w:tcPr>
          <w:p w14:paraId="2A39209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2.124,00</w:t>
            </w:r>
          </w:p>
        </w:tc>
        <w:tc>
          <w:tcPr>
            <w:tcW w:w="1655" w:type="dxa"/>
            <w:gridSpan w:val="3"/>
            <w:tcBorders>
              <w:top w:val="nil"/>
              <w:left w:val="nil"/>
              <w:bottom w:val="nil"/>
              <w:right w:val="nil"/>
            </w:tcBorders>
            <w:shd w:val="clear" w:color="000000" w:fill="FFFF99"/>
            <w:noWrap/>
            <w:vAlign w:val="bottom"/>
            <w:hideMark/>
          </w:tcPr>
          <w:p w14:paraId="6CA3648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2.124,00</w:t>
            </w:r>
          </w:p>
        </w:tc>
        <w:tc>
          <w:tcPr>
            <w:tcW w:w="919" w:type="dxa"/>
            <w:gridSpan w:val="3"/>
            <w:tcBorders>
              <w:top w:val="nil"/>
              <w:left w:val="nil"/>
              <w:bottom w:val="nil"/>
              <w:right w:val="nil"/>
            </w:tcBorders>
            <w:shd w:val="clear" w:color="000000" w:fill="FFFF99"/>
            <w:noWrap/>
            <w:vAlign w:val="bottom"/>
            <w:hideMark/>
          </w:tcPr>
          <w:p w14:paraId="53550AB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089608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3148140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BD64958"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C1665F1"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9.0. VIŠAK PRIHODA IZ PRETHODNIH GODINA</w:t>
            </w:r>
          </w:p>
        </w:tc>
        <w:tc>
          <w:tcPr>
            <w:tcW w:w="1506" w:type="dxa"/>
            <w:gridSpan w:val="3"/>
            <w:tcBorders>
              <w:top w:val="nil"/>
              <w:left w:val="nil"/>
              <w:bottom w:val="nil"/>
              <w:right w:val="nil"/>
            </w:tcBorders>
            <w:shd w:val="clear" w:color="000000" w:fill="FFFF99"/>
            <w:noWrap/>
            <w:vAlign w:val="bottom"/>
            <w:hideMark/>
          </w:tcPr>
          <w:p w14:paraId="12519FA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w:t>
            </w:r>
          </w:p>
        </w:tc>
        <w:tc>
          <w:tcPr>
            <w:tcW w:w="1566" w:type="dxa"/>
            <w:gridSpan w:val="3"/>
            <w:tcBorders>
              <w:top w:val="nil"/>
              <w:left w:val="nil"/>
              <w:bottom w:val="nil"/>
              <w:right w:val="nil"/>
            </w:tcBorders>
            <w:shd w:val="clear" w:color="000000" w:fill="FFFF99"/>
            <w:noWrap/>
            <w:vAlign w:val="bottom"/>
            <w:hideMark/>
          </w:tcPr>
          <w:p w14:paraId="6066F51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w:t>
            </w:r>
          </w:p>
        </w:tc>
        <w:tc>
          <w:tcPr>
            <w:tcW w:w="1655" w:type="dxa"/>
            <w:gridSpan w:val="3"/>
            <w:tcBorders>
              <w:top w:val="nil"/>
              <w:left w:val="nil"/>
              <w:bottom w:val="nil"/>
              <w:right w:val="nil"/>
            </w:tcBorders>
            <w:shd w:val="clear" w:color="000000" w:fill="FFFF99"/>
            <w:noWrap/>
            <w:vAlign w:val="bottom"/>
            <w:hideMark/>
          </w:tcPr>
          <w:p w14:paraId="68D5D70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w:t>
            </w:r>
          </w:p>
        </w:tc>
        <w:tc>
          <w:tcPr>
            <w:tcW w:w="919" w:type="dxa"/>
            <w:gridSpan w:val="3"/>
            <w:tcBorders>
              <w:top w:val="nil"/>
              <w:left w:val="nil"/>
              <w:bottom w:val="nil"/>
              <w:right w:val="nil"/>
            </w:tcBorders>
            <w:shd w:val="clear" w:color="000000" w:fill="FFFF99"/>
            <w:noWrap/>
            <w:vAlign w:val="bottom"/>
            <w:hideMark/>
          </w:tcPr>
          <w:p w14:paraId="6EA85AE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4BB329F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335D42B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437262FD"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6C8720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9.1. VIŠAK PRIHODA IZ PRETHODNIH GODINA - PK</w:t>
            </w:r>
          </w:p>
        </w:tc>
        <w:tc>
          <w:tcPr>
            <w:tcW w:w="1506" w:type="dxa"/>
            <w:gridSpan w:val="3"/>
            <w:tcBorders>
              <w:top w:val="nil"/>
              <w:left w:val="nil"/>
              <w:bottom w:val="nil"/>
              <w:right w:val="nil"/>
            </w:tcBorders>
            <w:shd w:val="clear" w:color="000000" w:fill="FFFF99"/>
            <w:noWrap/>
            <w:vAlign w:val="bottom"/>
            <w:hideMark/>
          </w:tcPr>
          <w:p w14:paraId="52CB9E8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133,00</w:t>
            </w:r>
          </w:p>
        </w:tc>
        <w:tc>
          <w:tcPr>
            <w:tcW w:w="1566" w:type="dxa"/>
            <w:gridSpan w:val="3"/>
            <w:tcBorders>
              <w:top w:val="nil"/>
              <w:left w:val="nil"/>
              <w:bottom w:val="nil"/>
              <w:right w:val="nil"/>
            </w:tcBorders>
            <w:shd w:val="clear" w:color="000000" w:fill="FFFF99"/>
            <w:noWrap/>
            <w:vAlign w:val="bottom"/>
            <w:hideMark/>
          </w:tcPr>
          <w:p w14:paraId="688DAA6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133,00</w:t>
            </w:r>
          </w:p>
        </w:tc>
        <w:tc>
          <w:tcPr>
            <w:tcW w:w="1655" w:type="dxa"/>
            <w:gridSpan w:val="3"/>
            <w:tcBorders>
              <w:top w:val="nil"/>
              <w:left w:val="nil"/>
              <w:bottom w:val="nil"/>
              <w:right w:val="nil"/>
            </w:tcBorders>
            <w:shd w:val="clear" w:color="000000" w:fill="FFFF99"/>
            <w:noWrap/>
            <w:vAlign w:val="bottom"/>
            <w:hideMark/>
          </w:tcPr>
          <w:p w14:paraId="1DCE6FC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133,00</w:t>
            </w:r>
          </w:p>
        </w:tc>
        <w:tc>
          <w:tcPr>
            <w:tcW w:w="919" w:type="dxa"/>
            <w:gridSpan w:val="3"/>
            <w:tcBorders>
              <w:top w:val="nil"/>
              <w:left w:val="nil"/>
              <w:bottom w:val="nil"/>
              <w:right w:val="nil"/>
            </w:tcBorders>
            <w:shd w:val="clear" w:color="000000" w:fill="FFFF99"/>
            <w:noWrap/>
            <w:vAlign w:val="bottom"/>
            <w:hideMark/>
          </w:tcPr>
          <w:p w14:paraId="13A3210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435D29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4FDBEF2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4388E2AC"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164C6A1D"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35 Subvencije</w:t>
            </w:r>
          </w:p>
        </w:tc>
        <w:tc>
          <w:tcPr>
            <w:tcW w:w="1506" w:type="dxa"/>
            <w:gridSpan w:val="3"/>
            <w:tcBorders>
              <w:top w:val="nil"/>
              <w:left w:val="nil"/>
              <w:bottom w:val="nil"/>
              <w:right w:val="nil"/>
            </w:tcBorders>
            <w:shd w:val="clear" w:color="auto" w:fill="auto"/>
            <w:noWrap/>
            <w:vAlign w:val="bottom"/>
            <w:hideMark/>
          </w:tcPr>
          <w:p w14:paraId="0C8FAB1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54.700,00</w:t>
            </w:r>
          </w:p>
        </w:tc>
        <w:tc>
          <w:tcPr>
            <w:tcW w:w="1566" w:type="dxa"/>
            <w:gridSpan w:val="3"/>
            <w:tcBorders>
              <w:top w:val="nil"/>
              <w:left w:val="nil"/>
              <w:bottom w:val="nil"/>
              <w:right w:val="nil"/>
            </w:tcBorders>
            <w:shd w:val="clear" w:color="auto" w:fill="auto"/>
            <w:noWrap/>
            <w:vAlign w:val="bottom"/>
            <w:hideMark/>
          </w:tcPr>
          <w:p w14:paraId="7EA3289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54.700,00</w:t>
            </w:r>
          </w:p>
        </w:tc>
        <w:tc>
          <w:tcPr>
            <w:tcW w:w="1655" w:type="dxa"/>
            <w:gridSpan w:val="3"/>
            <w:tcBorders>
              <w:top w:val="nil"/>
              <w:left w:val="nil"/>
              <w:bottom w:val="nil"/>
              <w:right w:val="nil"/>
            </w:tcBorders>
            <w:shd w:val="clear" w:color="auto" w:fill="auto"/>
            <w:noWrap/>
            <w:vAlign w:val="bottom"/>
            <w:hideMark/>
          </w:tcPr>
          <w:p w14:paraId="5458C1C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54.700,00</w:t>
            </w:r>
          </w:p>
        </w:tc>
        <w:tc>
          <w:tcPr>
            <w:tcW w:w="919" w:type="dxa"/>
            <w:gridSpan w:val="3"/>
            <w:tcBorders>
              <w:top w:val="nil"/>
              <w:left w:val="nil"/>
              <w:bottom w:val="nil"/>
              <w:right w:val="nil"/>
            </w:tcBorders>
            <w:shd w:val="clear" w:color="auto" w:fill="auto"/>
            <w:noWrap/>
            <w:vAlign w:val="bottom"/>
            <w:hideMark/>
          </w:tcPr>
          <w:p w14:paraId="6C0FE868"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06" w:type="dxa"/>
            <w:gridSpan w:val="2"/>
            <w:tcBorders>
              <w:top w:val="nil"/>
              <w:left w:val="nil"/>
              <w:bottom w:val="nil"/>
              <w:right w:val="nil"/>
            </w:tcBorders>
            <w:shd w:val="clear" w:color="auto" w:fill="auto"/>
            <w:noWrap/>
            <w:vAlign w:val="bottom"/>
            <w:hideMark/>
          </w:tcPr>
          <w:p w14:paraId="3953BF3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5CDA735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r>
      <w:tr w:rsidR="00850660" w:rsidRPr="00850660" w14:paraId="6C360F8F"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56CAE2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lastRenderedPageBreak/>
              <w:t>Izvor 1.0. OPĆI PRIHODI</w:t>
            </w:r>
          </w:p>
        </w:tc>
        <w:tc>
          <w:tcPr>
            <w:tcW w:w="1506" w:type="dxa"/>
            <w:gridSpan w:val="3"/>
            <w:tcBorders>
              <w:top w:val="nil"/>
              <w:left w:val="nil"/>
              <w:bottom w:val="nil"/>
              <w:right w:val="nil"/>
            </w:tcBorders>
            <w:shd w:val="clear" w:color="000000" w:fill="FFFF99"/>
            <w:noWrap/>
            <w:vAlign w:val="bottom"/>
            <w:hideMark/>
          </w:tcPr>
          <w:p w14:paraId="656328C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54.700,00</w:t>
            </w:r>
          </w:p>
        </w:tc>
        <w:tc>
          <w:tcPr>
            <w:tcW w:w="1566" w:type="dxa"/>
            <w:gridSpan w:val="3"/>
            <w:tcBorders>
              <w:top w:val="nil"/>
              <w:left w:val="nil"/>
              <w:bottom w:val="nil"/>
              <w:right w:val="nil"/>
            </w:tcBorders>
            <w:shd w:val="clear" w:color="000000" w:fill="FFFF99"/>
            <w:noWrap/>
            <w:vAlign w:val="bottom"/>
            <w:hideMark/>
          </w:tcPr>
          <w:p w14:paraId="28201CC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54.700,00</w:t>
            </w:r>
          </w:p>
        </w:tc>
        <w:tc>
          <w:tcPr>
            <w:tcW w:w="1655" w:type="dxa"/>
            <w:gridSpan w:val="3"/>
            <w:tcBorders>
              <w:top w:val="nil"/>
              <w:left w:val="nil"/>
              <w:bottom w:val="nil"/>
              <w:right w:val="nil"/>
            </w:tcBorders>
            <w:shd w:val="clear" w:color="000000" w:fill="FFFF99"/>
            <w:noWrap/>
            <w:vAlign w:val="bottom"/>
            <w:hideMark/>
          </w:tcPr>
          <w:p w14:paraId="72FBF65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54.700,00</w:t>
            </w:r>
          </w:p>
        </w:tc>
        <w:tc>
          <w:tcPr>
            <w:tcW w:w="919" w:type="dxa"/>
            <w:gridSpan w:val="3"/>
            <w:tcBorders>
              <w:top w:val="nil"/>
              <w:left w:val="nil"/>
              <w:bottom w:val="nil"/>
              <w:right w:val="nil"/>
            </w:tcBorders>
            <w:shd w:val="clear" w:color="000000" w:fill="FFFF99"/>
            <w:noWrap/>
            <w:vAlign w:val="bottom"/>
            <w:hideMark/>
          </w:tcPr>
          <w:p w14:paraId="472787A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28D111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8D4F13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6C75AC53"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70FFDF93"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36 Pomoći dane u inozemstvo i unutar općeg proračuna                                                   </w:t>
            </w:r>
          </w:p>
        </w:tc>
        <w:tc>
          <w:tcPr>
            <w:tcW w:w="1506" w:type="dxa"/>
            <w:gridSpan w:val="3"/>
            <w:tcBorders>
              <w:top w:val="nil"/>
              <w:left w:val="nil"/>
              <w:bottom w:val="nil"/>
              <w:right w:val="nil"/>
            </w:tcBorders>
            <w:shd w:val="clear" w:color="auto" w:fill="auto"/>
            <w:noWrap/>
            <w:vAlign w:val="bottom"/>
            <w:hideMark/>
          </w:tcPr>
          <w:p w14:paraId="233109B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75.500,00</w:t>
            </w:r>
          </w:p>
        </w:tc>
        <w:tc>
          <w:tcPr>
            <w:tcW w:w="1566" w:type="dxa"/>
            <w:gridSpan w:val="3"/>
            <w:tcBorders>
              <w:top w:val="nil"/>
              <w:left w:val="nil"/>
              <w:bottom w:val="nil"/>
              <w:right w:val="nil"/>
            </w:tcBorders>
            <w:shd w:val="clear" w:color="auto" w:fill="auto"/>
            <w:noWrap/>
            <w:vAlign w:val="bottom"/>
            <w:hideMark/>
          </w:tcPr>
          <w:p w14:paraId="2B4E2F9C"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75.500,00</w:t>
            </w:r>
          </w:p>
        </w:tc>
        <w:tc>
          <w:tcPr>
            <w:tcW w:w="1655" w:type="dxa"/>
            <w:gridSpan w:val="3"/>
            <w:tcBorders>
              <w:top w:val="nil"/>
              <w:left w:val="nil"/>
              <w:bottom w:val="nil"/>
              <w:right w:val="nil"/>
            </w:tcBorders>
            <w:shd w:val="clear" w:color="auto" w:fill="auto"/>
            <w:noWrap/>
            <w:vAlign w:val="bottom"/>
            <w:hideMark/>
          </w:tcPr>
          <w:p w14:paraId="718538C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75.500,00</w:t>
            </w:r>
          </w:p>
        </w:tc>
        <w:tc>
          <w:tcPr>
            <w:tcW w:w="919" w:type="dxa"/>
            <w:gridSpan w:val="3"/>
            <w:tcBorders>
              <w:top w:val="nil"/>
              <w:left w:val="nil"/>
              <w:bottom w:val="nil"/>
              <w:right w:val="nil"/>
            </w:tcBorders>
            <w:shd w:val="clear" w:color="auto" w:fill="auto"/>
            <w:noWrap/>
            <w:vAlign w:val="bottom"/>
            <w:hideMark/>
          </w:tcPr>
          <w:p w14:paraId="1EDF301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06" w:type="dxa"/>
            <w:gridSpan w:val="2"/>
            <w:tcBorders>
              <w:top w:val="nil"/>
              <w:left w:val="nil"/>
              <w:bottom w:val="nil"/>
              <w:right w:val="nil"/>
            </w:tcBorders>
            <w:shd w:val="clear" w:color="auto" w:fill="auto"/>
            <w:noWrap/>
            <w:vAlign w:val="bottom"/>
            <w:hideMark/>
          </w:tcPr>
          <w:p w14:paraId="73448C1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27BF2ED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r>
      <w:tr w:rsidR="00850660" w:rsidRPr="00850660" w14:paraId="4DF27E9E"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960D66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130DF6C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75.500,00</w:t>
            </w:r>
          </w:p>
        </w:tc>
        <w:tc>
          <w:tcPr>
            <w:tcW w:w="1566" w:type="dxa"/>
            <w:gridSpan w:val="3"/>
            <w:tcBorders>
              <w:top w:val="nil"/>
              <w:left w:val="nil"/>
              <w:bottom w:val="nil"/>
              <w:right w:val="nil"/>
            </w:tcBorders>
            <w:shd w:val="clear" w:color="000000" w:fill="FFFF99"/>
            <w:noWrap/>
            <w:vAlign w:val="bottom"/>
            <w:hideMark/>
          </w:tcPr>
          <w:p w14:paraId="19C0DD2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75.500,00</w:t>
            </w:r>
          </w:p>
        </w:tc>
        <w:tc>
          <w:tcPr>
            <w:tcW w:w="1655" w:type="dxa"/>
            <w:gridSpan w:val="3"/>
            <w:tcBorders>
              <w:top w:val="nil"/>
              <w:left w:val="nil"/>
              <w:bottom w:val="nil"/>
              <w:right w:val="nil"/>
            </w:tcBorders>
            <w:shd w:val="clear" w:color="000000" w:fill="FFFF99"/>
            <w:noWrap/>
            <w:vAlign w:val="bottom"/>
            <w:hideMark/>
          </w:tcPr>
          <w:p w14:paraId="16F1D99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75.500,00</w:t>
            </w:r>
          </w:p>
        </w:tc>
        <w:tc>
          <w:tcPr>
            <w:tcW w:w="919" w:type="dxa"/>
            <w:gridSpan w:val="3"/>
            <w:tcBorders>
              <w:top w:val="nil"/>
              <w:left w:val="nil"/>
              <w:bottom w:val="nil"/>
              <w:right w:val="nil"/>
            </w:tcBorders>
            <w:shd w:val="clear" w:color="000000" w:fill="FFFF99"/>
            <w:noWrap/>
            <w:vAlign w:val="bottom"/>
            <w:hideMark/>
          </w:tcPr>
          <w:p w14:paraId="57366D2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E07049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4E487D0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7B592C3" w14:textId="77777777" w:rsidTr="00850660">
        <w:trPr>
          <w:gridAfter w:val="2"/>
          <w:wAfter w:w="647" w:type="dxa"/>
          <w:trHeight w:val="525"/>
        </w:trPr>
        <w:tc>
          <w:tcPr>
            <w:tcW w:w="5660" w:type="dxa"/>
            <w:gridSpan w:val="5"/>
            <w:tcBorders>
              <w:top w:val="nil"/>
              <w:left w:val="nil"/>
              <w:bottom w:val="nil"/>
              <w:right w:val="nil"/>
            </w:tcBorders>
            <w:shd w:val="clear" w:color="auto" w:fill="auto"/>
            <w:vAlign w:val="bottom"/>
            <w:hideMark/>
          </w:tcPr>
          <w:p w14:paraId="6AF048E4"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37 Naknade građanima i kućanstvima na temelju </w:t>
            </w:r>
            <w:r w:rsidRPr="00850660">
              <w:rPr>
                <w:rFonts w:ascii="Arial" w:eastAsia="Times New Roman" w:hAnsi="Arial" w:cs="Arial"/>
                <w:b/>
                <w:bCs/>
                <w:sz w:val="20"/>
                <w:szCs w:val="20"/>
                <w:lang w:eastAsia="hr-HR"/>
              </w:rPr>
              <w:br/>
              <w:t>osiguranja i druge naknade</w:t>
            </w:r>
          </w:p>
        </w:tc>
        <w:tc>
          <w:tcPr>
            <w:tcW w:w="1506" w:type="dxa"/>
            <w:gridSpan w:val="3"/>
            <w:tcBorders>
              <w:top w:val="nil"/>
              <w:left w:val="nil"/>
              <w:bottom w:val="nil"/>
              <w:right w:val="nil"/>
            </w:tcBorders>
            <w:shd w:val="clear" w:color="auto" w:fill="auto"/>
            <w:noWrap/>
            <w:vAlign w:val="bottom"/>
            <w:hideMark/>
          </w:tcPr>
          <w:p w14:paraId="1F29365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348.577,00</w:t>
            </w:r>
          </w:p>
        </w:tc>
        <w:tc>
          <w:tcPr>
            <w:tcW w:w="1566" w:type="dxa"/>
            <w:gridSpan w:val="3"/>
            <w:tcBorders>
              <w:top w:val="nil"/>
              <w:left w:val="nil"/>
              <w:bottom w:val="nil"/>
              <w:right w:val="nil"/>
            </w:tcBorders>
            <w:shd w:val="clear" w:color="auto" w:fill="auto"/>
            <w:noWrap/>
            <w:vAlign w:val="bottom"/>
            <w:hideMark/>
          </w:tcPr>
          <w:p w14:paraId="0B163D1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280.215,00</w:t>
            </w:r>
          </w:p>
        </w:tc>
        <w:tc>
          <w:tcPr>
            <w:tcW w:w="1655" w:type="dxa"/>
            <w:gridSpan w:val="3"/>
            <w:tcBorders>
              <w:top w:val="nil"/>
              <w:left w:val="nil"/>
              <w:bottom w:val="nil"/>
              <w:right w:val="nil"/>
            </w:tcBorders>
            <w:shd w:val="clear" w:color="auto" w:fill="auto"/>
            <w:noWrap/>
            <w:vAlign w:val="bottom"/>
            <w:hideMark/>
          </w:tcPr>
          <w:p w14:paraId="6F333A0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280.215,00</w:t>
            </w:r>
          </w:p>
        </w:tc>
        <w:tc>
          <w:tcPr>
            <w:tcW w:w="919" w:type="dxa"/>
            <w:gridSpan w:val="3"/>
            <w:tcBorders>
              <w:top w:val="nil"/>
              <w:left w:val="nil"/>
              <w:bottom w:val="nil"/>
              <w:right w:val="nil"/>
            </w:tcBorders>
            <w:shd w:val="clear" w:color="auto" w:fill="auto"/>
            <w:noWrap/>
            <w:vAlign w:val="bottom"/>
            <w:hideMark/>
          </w:tcPr>
          <w:p w14:paraId="1B461D1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80,39</w:t>
            </w:r>
          </w:p>
        </w:tc>
        <w:tc>
          <w:tcPr>
            <w:tcW w:w="1006" w:type="dxa"/>
            <w:gridSpan w:val="2"/>
            <w:tcBorders>
              <w:top w:val="nil"/>
              <w:left w:val="nil"/>
              <w:bottom w:val="nil"/>
              <w:right w:val="nil"/>
            </w:tcBorders>
            <w:shd w:val="clear" w:color="auto" w:fill="auto"/>
            <w:noWrap/>
            <w:vAlign w:val="bottom"/>
            <w:hideMark/>
          </w:tcPr>
          <w:p w14:paraId="6BD719FA"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360C7A1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80,39</w:t>
            </w:r>
          </w:p>
        </w:tc>
      </w:tr>
      <w:tr w:rsidR="00850660" w:rsidRPr="00850660" w14:paraId="69F05DFB"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2BCC0FB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4E83C74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340.215,00</w:t>
            </w:r>
          </w:p>
        </w:tc>
        <w:tc>
          <w:tcPr>
            <w:tcW w:w="1566" w:type="dxa"/>
            <w:gridSpan w:val="3"/>
            <w:tcBorders>
              <w:top w:val="nil"/>
              <w:left w:val="nil"/>
              <w:bottom w:val="nil"/>
              <w:right w:val="nil"/>
            </w:tcBorders>
            <w:shd w:val="clear" w:color="000000" w:fill="FFFF99"/>
            <w:noWrap/>
            <w:vAlign w:val="bottom"/>
            <w:hideMark/>
          </w:tcPr>
          <w:p w14:paraId="307FF86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280.215,00</w:t>
            </w:r>
          </w:p>
        </w:tc>
        <w:tc>
          <w:tcPr>
            <w:tcW w:w="1655" w:type="dxa"/>
            <w:gridSpan w:val="3"/>
            <w:tcBorders>
              <w:top w:val="nil"/>
              <w:left w:val="nil"/>
              <w:bottom w:val="nil"/>
              <w:right w:val="nil"/>
            </w:tcBorders>
            <w:shd w:val="clear" w:color="000000" w:fill="FFFF99"/>
            <w:noWrap/>
            <w:vAlign w:val="bottom"/>
            <w:hideMark/>
          </w:tcPr>
          <w:p w14:paraId="386987E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280.215,00</w:t>
            </w:r>
          </w:p>
        </w:tc>
        <w:tc>
          <w:tcPr>
            <w:tcW w:w="919" w:type="dxa"/>
            <w:gridSpan w:val="3"/>
            <w:tcBorders>
              <w:top w:val="nil"/>
              <w:left w:val="nil"/>
              <w:bottom w:val="nil"/>
              <w:right w:val="nil"/>
            </w:tcBorders>
            <w:shd w:val="clear" w:color="000000" w:fill="FFFF99"/>
            <w:noWrap/>
            <w:vAlign w:val="bottom"/>
            <w:hideMark/>
          </w:tcPr>
          <w:p w14:paraId="43902FE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82,36</w:t>
            </w:r>
          </w:p>
        </w:tc>
        <w:tc>
          <w:tcPr>
            <w:tcW w:w="1006" w:type="dxa"/>
            <w:gridSpan w:val="2"/>
            <w:tcBorders>
              <w:top w:val="nil"/>
              <w:left w:val="nil"/>
              <w:bottom w:val="nil"/>
              <w:right w:val="nil"/>
            </w:tcBorders>
            <w:shd w:val="clear" w:color="000000" w:fill="FFFF99"/>
            <w:noWrap/>
            <w:vAlign w:val="bottom"/>
            <w:hideMark/>
          </w:tcPr>
          <w:p w14:paraId="0D8B134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B6F5A8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82,36</w:t>
            </w:r>
          </w:p>
        </w:tc>
      </w:tr>
      <w:tr w:rsidR="00850660" w:rsidRPr="00850660" w14:paraId="715401EB"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55252D4"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5.1. TEKUĆE POMOĆI</w:t>
            </w:r>
          </w:p>
        </w:tc>
        <w:tc>
          <w:tcPr>
            <w:tcW w:w="1506" w:type="dxa"/>
            <w:gridSpan w:val="3"/>
            <w:tcBorders>
              <w:top w:val="nil"/>
              <w:left w:val="nil"/>
              <w:bottom w:val="nil"/>
              <w:right w:val="nil"/>
            </w:tcBorders>
            <w:shd w:val="clear" w:color="000000" w:fill="FFFF99"/>
            <w:noWrap/>
            <w:vAlign w:val="bottom"/>
            <w:hideMark/>
          </w:tcPr>
          <w:p w14:paraId="0240776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8.362,00</w:t>
            </w:r>
          </w:p>
        </w:tc>
        <w:tc>
          <w:tcPr>
            <w:tcW w:w="1566" w:type="dxa"/>
            <w:gridSpan w:val="3"/>
            <w:tcBorders>
              <w:top w:val="nil"/>
              <w:left w:val="nil"/>
              <w:bottom w:val="nil"/>
              <w:right w:val="nil"/>
            </w:tcBorders>
            <w:shd w:val="clear" w:color="000000" w:fill="FFFF99"/>
            <w:noWrap/>
            <w:vAlign w:val="bottom"/>
            <w:hideMark/>
          </w:tcPr>
          <w:p w14:paraId="7E31122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655" w:type="dxa"/>
            <w:gridSpan w:val="3"/>
            <w:tcBorders>
              <w:top w:val="nil"/>
              <w:left w:val="nil"/>
              <w:bottom w:val="nil"/>
              <w:right w:val="nil"/>
            </w:tcBorders>
            <w:shd w:val="clear" w:color="000000" w:fill="FFFF99"/>
            <w:noWrap/>
            <w:vAlign w:val="bottom"/>
            <w:hideMark/>
          </w:tcPr>
          <w:p w14:paraId="3B91CE9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919" w:type="dxa"/>
            <w:gridSpan w:val="3"/>
            <w:tcBorders>
              <w:top w:val="nil"/>
              <w:left w:val="nil"/>
              <w:bottom w:val="nil"/>
              <w:right w:val="nil"/>
            </w:tcBorders>
            <w:shd w:val="clear" w:color="000000" w:fill="FFFF99"/>
            <w:noWrap/>
            <w:vAlign w:val="bottom"/>
            <w:hideMark/>
          </w:tcPr>
          <w:p w14:paraId="63B03E3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06" w:type="dxa"/>
            <w:gridSpan w:val="2"/>
            <w:tcBorders>
              <w:top w:val="nil"/>
              <w:left w:val="nil"/>
              <w:bottom w:val="nil"/>
              <w:right w:val="nil"/>
            </w:tcBorders>
            <w:shd w:val="clear" w:color="000000" w:fill="FFFF99"/>
            <w:noWrap/>
            <w:vAlign w:val="bottom"/>
            <w:hideMark/>
          </w:tcPr>
          <w:p w14:paraId="7B4FB45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21" w:type="dxa"/>
            <w:gridSpan w:val="3"/>
            <w:tcBorders>
              <w:top w:val="nil"/>
              <w:left w:val="nil"/>
              <w:bottom w:val="nil"/>
              <w:right w:val="nil"/>
            </w:tcBorders>
            <w:shd w:val="clear" w:color="000000" w:fill="FFFF99"/>
            <w:noWrap/>
            <w:vAlign w:val="bottom"/>
            <w:hideMark/>
          </w:tcPr>
          <w:p w14:paraId="3BC78C0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r>
      <w:tr w:rsidR="00850660" w:rsidRPr="00850660" w14:paraId="7BAF68EC"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3EDA8D9B"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38 Ostali rashodi</w:t>
            </w:r>
          </w:p>
        </w:tc>
        <w:tc>
          <w:tcPr>
            <w:tcW w:w="1506" w:type="dxa"/>
            <w:gridSpan w:val="3"/>
            <w:tcBorders>
              <w:top w:val="nil"/>
              <w:left w:val="nil"/>
              <w:bottom w:val="nil"/>
              <w:right w:val="nil"/>
            </w:tcBorders>
            <w:shd w:val="clear" w:color="auto" w:fill="auto"/>
            <w:noWrap/>
            <w:vAlign w:val="bottom"/>
            <w:hideMark/>
          </w:tcPr>
          <w:p w14:paraId="6177494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990.610,00</w:t>
            </w:r>
          </w:p>
        </w:tc>
        <w:tc>
          <w:tcPr>
            <w:tcW w:w="1566" w:type="dxa"/>
            <w:gridSpan w:val="3"/>
            <w:tcBorders>
              <w:top w:val="nil"/>
              <w:left w:val="nil"/>
              <w:bottom w:val="nil"/>
              <w:right w:val="nil"/>
            </w:tcBorders>
            <w:shd w:val="clear" w:color="auto" w:fill="auto"/>
            <w:noWrap/>
            <w:vAlign w:val="bottom"/>
            <w:hideMark/>
          </w:tcPr>
          <w:p w14:paraId="3842033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1.350.835,00</w:t>
            </w:r>
          </w:p>
        </w:tc>
        <w:tc>
          <w:tcPr>
            <w:tcW w:w="1655" w:type="dxa"/>
            <w:gridSpan w:val="3"/>
            <w:tcBorders>
              <w:top w:val="nil"/>
              <w:left w:val="nil"/>
              <w:bottom w:val="nil"/>
              <w:right w:val="nil"/>
            </w:tcBorders>
            <w:shd w:val="clear" w:color="auto" w:fill="auto"/>
            <w:noWrap/>
            <w:vAlign w:val="bottom"/>
            <w:hideMark/>
          </w:tcPr>
          <w:p w14:paraId="5781AB6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1.887.835,00</w:t>
            </w:r>
          </w:p>
        </w:tc>
        <w:tc>
          <w:tcPr>
            <w:tcW w:w="919" w:type="dxa"/>
            <w:gridSpan w:val="3"/>
            <w:tcBorders>
              <w:top w:val="nil"/>
              <w:left w:val="nil"/>
              <w:bottom w:val="nil"/>
              <w:right w:val="nil"/>
            </w:tcBorders>
            <w:shd w:val="clear" w:color="auto" w:fill="auto"/>
            <w:noWrap/>
            <w:vAlign w:val="bottom"/>
            <w:hideMark/>
          </w:tcPr>
          <w:p w14:paraId="249922C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136,36</w:t>
            </w:r>
          </w:p>
        </w:tc>
        <w:tc>
          <w:tcPr>
            <w:tcW w:w="1006" w:type="dxa"/>
            <w:gridSpan w:val="2"/>
            <w:tcBorders>
              <w:top w:val="nil"/>
              <w:left w:val="nil"/>
              <w:bottom w:val="nil"/>
              <w:right w:val="nil"/>
            </w:tcBorders>
            <w:shd w:val="clear" w:color="auto" w:fill="auto"/>
            <w:noWrap/>
            <w:vAlign w:val="bottom"/>
            <w:hideMark/>
          </w:tcPr>
          <w:p w14:paraId="21D8D58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139,75</w:t>
            </w:r>
          </w:p>
        </w:tc>
        <w:tc>
          <w:tcPr>
            <w:tcW w:w="1021" w:type="dxa"/>
            <w:gridSpan w:val="3"/>
            <w:tcBorders>
              <w:top w:val="nil"/>
              <w:left w:val="nil"/>
              <w:bottom w:val="nil"/>
              <w:right w:val="nil"/>
            </w:tcBorders>
            <w:shd w:val="clear" w:color="auto" w:fill="auto"/>
            <w:noWrap/>
            <w:vAlign w:val="bottom"/>
            <w:hideMark/>
          </w:tcPr>
          <w:p w14:paraId="1684B20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190,57</w:t>
            </w:r>
          </w:p>
        </w:tc>
      </w:tr>
      <w:tr w:rsidR="00850660" w:rsidRPr="00850660" w14:paraId="1CBEC5FD"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3591B8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5C81ABD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843.480,00</w:t>
            </w:r>
          </w:p>
        </w:tc>
        <w:tc>
          <w:tcPr>
            <w:tcW w:w="1566" w:type="dxa"/>
            <w:gridSpan w:val="3"/>
            <w:tcBorders>
              <w:top w:val="nil"/>
              <w:left w:val="nil"/>
              <w:bottom w:val="nil"/>
              <w:right w:val="nil"/>
            </w:tcBorders>
            <w:shd w:val="clear" w:color="000000" w:fill="FFFF99"/>
            <w:noWrap/>
            <w:vAlign w:val="bottom"/>
            <w:hideMark/>
          </w:tcPr>
          <w:p w14:paraId="75AA078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1.043.480,00</w:t>
            </w:r>
          </w:p>
        </w:tc>
        <w:tc>
          <w:tcPr>
            <w:tcW w:w="1655" w:type="dxa"/>
            <w:gridSpan w:val="3"/>
            <w:tcBorders>
              <w:top w:val="nil"/>
              <w:left w:val="nil"/>
              <w:bottom w:val="nil"/>
              <w:right w:val="nil"/>
            </w:tcBorders>
            <w:shd w:val="clear" w:color="000000" w:fill="FFFF99"/>
            <w:noWrap/>
            <w:vAlign w:val="bottom"/>
            <w:hideMark/>
          </w:tcPr>
          <w:p w14:paraId="16EEED1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1.107.480,00</w:t>
            </w:r>
          </w:p>
        </w:tc>
        <w:tc>
          <w:tcPr>
            <w:tcW w:w="919" w:type="dxa"/>
            <w:gridSpan w:val="3"/>
            <w:tcBorders>
              <w:top w:val="nil"/>
              <w:left w:val="nil"/>
              <w:bottom w:val="nil"/>
              <w:right w:val="nil"/>
            </w:tcBorders>
            <w:shd w:val="clear" w:color="000000" w:fill="FFFF99"/>
            <w:noWrap/>
            <w:vAlign w:val="bottom"/>
            <w:hideMark/>
          </w:tcPr>
          <w:p w14:paraId="670AE76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123,71</w:t>
            </w:r>
          </w:p>
        </w:tc>
        <w:tc>
          <w:tcPr>
            <w:tcW w:w="1006" w:type="dxa"/>
            <w:gridSpan w:val="2"/>
            <w:tcBorders>
              <w:top w:val="nil"/>
              <w:left w:val="nil"/>
              <w:bottom w:val="nil"/>
              <w:right w:val="nil"/>
            </w:tcBorders>
            <w:shd w:val="clear" w:color="000000" w:fill="FFFF99"/>
            <w:noWrap/>
            <w:vAlign w:val="bottom"/>
            <w:hideMark/>
          </w:tcPr>
          <w:p w14:paraId="285CE01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106,13</w:t>
            </w:r>
          </w:p>
        </w:tc>
        <w:tc>
          <w:tcPr>
            <w:tcW w:w="1021" w:type="dxa"/>
            <w:gridSpan w:val="3"/>
            <w:tcBorders>
              <w:top w:val="nil"/>
              <w:left w:val="nil"/>
              <w:bottom w:val="nil"/>
              <w:right w:val="nil"/>
            </w:tcBorders>
            <w:shd w:val="clear" w:color="000000" w:fill="FFFF99"/>
            <w:noWrap/>
            <w:vAlign w:val="bottom"/>
            <w:hideMark/>
          </w:tcPr>
          <w:p w14:paraId="0E0CD11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131,30</w:t>
            </w:r>
          </w:p>
        </w:tc>
      </w:tr>
      <w:tr w:rsidR="00850660" w:rsidRPr="00850660" w14:paraId="442B9B11"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DBE31D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648A97B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66,00</w:t>
            </w:r>
          </w:p>
        </w:tc>
        <w:tc>
          <w:tcPr>
            <w:tcW w:w="1566" w:type="dxa"/>
            <w:gridSpan w:val="3"/>
            <w:tcBorders>
              <w:top w:val="nil"/>
              <w:left w:val="nil"/>
              <w:bottom w:val="nil"/>
              <w:right w:val="nil"/>
            </w:tcBorders>
            <w:shd w:val="clear" w:color="000000" w:fill="FFFF99"/>
            <w:noWrap/>
            <w:vAlign w:val="bottom"/>
            <w:hideMark/>
          </w:tcPr>
          <w:p w14:paraId="33EA169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66,00</w:t>
            </w:r>
          </w:p>
        </w:tc>
        <w:tc>
          <w:tcPr>
            <w:tcW w:w="1655" w:type="dxa"/>
            <w:gridSpan w:val="3"/>
            <w:tcBorders>
              <w:top w:val="nil"/>
              <w:left w:val="nil"/>
              <w:bottom w:val="nil"/>
              <w:right w:val="nil"/>
            </w:tcBorders>
            <w:shd w:val="clear" w:color="000000" w:fill="FFFF99"/>
            <w:noWrap/>
            <w:vAlign w:val="bottom"/>
            <w:hideMark/>
          </w:tcPr>
          <w:p w14:paraId="3670E4D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66,00</w:t>
            </w:r>
          </w:p>
        </w:tc>
        <w:tc>
          <w:tcPr>
            <w:tcW w:w="919" w:type="dxa"/>
            <w:gridSpan w:val="3"/>
            <w:tcBorders>
              <w:top w:val="nil"/>
              <w:left w:val="nil"/>
              <w:bottom w:val="nil"/>
              <w:right w:val="nil"/>
            </w:tcBorders>
            <w:shd w:val="clear" w:color="000000" w:fill="FFFF99"/>
            <w:noWrap/>
            <w:vAlign w:val="bottom"/>
            <w:hideMark/>
          </w:tcPr>
          <w:p w14:paraId="2408B57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D27A05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43F870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37598B2"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7E8A35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4.0. PRIHODI ZA POSEBNE NAMJENE</w:t>
            </w:r>
          </w:p>
        </w:tc>
        <w:tc>
          <w:tcPr>
            <w:tcW w:w="1506" w:type="dxa"/>
            <w:gridSpan w:val="3"/>
            <w:tcBorders>
              <w:top w:val="nil"/>
              <w:left w:val="nil"/>
              <w:bottom w:val="nil"/>
              <w:right w:val="nil"/>
            </w:tcBorders>
            <w:shd w:val="clear" w:color="000000" w:fill="FFFF99"/>
            <w:noWrap/>
            <w:vAlign w:val="bottom"/>
            <w:hideMark/>
          </w:tcPr>
          <w:p w14:paraId="12CECAA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97.289,00</w:t>
            </w:r>
          </w:p>
        </w:tc>
        <w:tc>
          <w:tcPr>
            <w:tcW w:w="1566" w:type="dxa"/>
            <w:gridSpan w:val="3"/>
            <w:tcBorders>
              <w:top w:val="nil"/>
              <w:left w:val="nil"/>
              <w:bottom w:val="nil"/>
              <w:right w:val="nil"/>
            </w:tcBorders>
            <w:shd w:val="clear" w:color="000000" w:fill="FFFF99"/>
            <w:noWrap/>
            <w:vAlign w:val="bottom"/>
            <w:hideMark/>
          </w:tcPr>
          <w:p w14:paraId="224102D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97.289,00</w:t>
            </w:r>
          </w:p>
        </w:tc>
        <w:tc>
          <w:tcPr>
            <w:tcW w:w="1655" w:type="dxa"/>
            <w:gridSpan w:val="3"/>
            <w:tcBorders>
              <w:top w:val="nil"/>
              <w:left w:val="nil"/>
              <w:bottom w:val="nil"/>
              <w:right w:val="nil"/>
            </w:tcBorders>
            <w:shd w:val="clear" w:color="000000" w:fill="FFFF99"/>
            <w:noWrap/>
            <w:vAlign w:val="bottom"/>
            <w:hideMark/>
          </w:tcPr>
          <w:p w14:paraId="3315F4D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97.289,00</w:t>
            </w:r>
          </w:p>
        </w:tc>
        <w:tc>
          <w:tcPr>
            <w:tcW w:w="919" w:type="dxa"/>
            <w:gridSpan w:val="3"/>
            <w:tcBorders>
              <w:top w:val="nil"/>
              <w:left w:val="nil"/>
              <w:bottom w:val="nil"/>
              <w:right w:val="nil"/>
            </w:tcBorders>
            <w:shd w:val="clear" w:color="000000" w:fill="FFFF99"/>
            <w:noWrap/>
            <w:vAlign w:val="bottom"/>
            <w:hideMark/>
          </w:tcPr>
          <w:p w14:paraId="6C5E27E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32CCBC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1892D1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4AA93289"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616FD74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4.1. KOMUNALNA NAKNADA</w:t>
            </w:r>
          </w:p>
        </w:tc>
        <w:tc>
          <w:tcPr>
            <w:tcW w:w="1506" w:type="dxa"/>
            <w:gridSpan w:val="3"/>
            <w:tcBorders>
              <w:top w:val="nil"/>
              <w:left w:val="nil"/>
              <w:bottom w:val="nil"/>
              <w:right w:val="nil"/>
            </w:tcBorders>
            <w:shd w:val="clear" w:color="000000" w:fill="FFFF99"/>
            <w:noWrap/>
            <w:vAlign w:val="bottom"/>
            <w:hideMark/>
          </w:tcPr>
          <w:p w14:paraId="1AA3A1B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566" w:type="dxa"/>
            <w:gridSpan w:val="3"/>
            <w:tcBorders>
              <w:top w:val="nil"/>
              <w:left w:val="nil"/>
              <w:bottom w:val="nil"/>
              <w:right w:val="nil"/>
            </w:tcBorders>
            <w:shd w:val="clear" w:color="000000" w:fill="FFFF99"/>
            <w:noWrap/>
            <w:vAlign w:val="bottom"/>
            <w:hideMark/>
          </w:tcPr>
          <w:p w14:paraId="128046F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100.000,00</w:t>
            </w:r>
          </w:p>
        </w:tc>
        <w:tc>
          <w:tcPr>
            <w:tcW w:w="1655" w:type="dxa"/>
            <w:gridSpan w:val="3"/>
            <w:tcBorders>
              <w:top w:val="nil"/>
              <w:left w:val="nil"/>
              <w:bottom w:val="nil"/>
              <w:right w:val="nil"/>
            </w:tcBorders>
            <w:shd w:val="clear" w:color="000000" w:fill="FFFF99"/>
            <w:noWrap/>
            <w:vAlign w:val="bottom"/>
            <w:hideMark/>
          </w:tcPr>
          <w:p w14:paraId="5E2F6F3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200.000,00</w:t>
            </w:r>
          </w:p>
        </w:tc>
        <w:tc>
          <w:tcPr>
            <w:tcW w:w="919" w:type="dxa"/>
            <w:gridSpan w:val="3"/>
            <w:tcBorders>
              <w:top w:val="nil"/>
              <w:left w:val="nil"/>
              <w:bottom w:val="nil"/>
              <w:right w:val="nil"/>
            </w:tcBorders>
            <w:shd w:val="clear" w:color="000000" w:fill="FFFF99"/>
            <w:noWrap/>
            <w:vAlign w:val="bottom"/>
            <w:hideMark/>
          </w:tcPr>
          <w:p w14:paraId="5CCB342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06" w:type="dxa"/>
            <w:gridSpan w:val="2"/>
            <w:tcBorders>
              <w:top w:val="nil"/>
              <w:left w:val="nil"/>
              <w:bottom w:val="nil"/>
              <w:right w:val="nil"/>
            </w:tcBorders>
            <w:shd w:val="clear" w:color="000000" w:fill="FFFF99"/>
            <w:noWrap/>
            <w:vAlign w:val="bottom"/>
            <w:hideMark/>
          </w:tcPr>
          <w:p w14:paraId="7A9C907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200,00</w:t>
            </w:r>
          </w:p>
        </w:tc>
        <w:tc>
          <w:tcPr>
            <w:tcW w:w="1021" w:type="dxa"/>
            <w:gridSpan w:val="3"/>
            <w:tcBorders>
              <w:top w:val="nil"/>
              <w:left w:val="nil"/>
              <w:bottom w:val="nil"/>
              <w:right w:val="nil"/>
            </w:tcBorders>
            <w:shd w:val="clear" w:color="000000" w:fill="FFFF99"/>
            <w:noWrap/>
            <w:vAlign w:val="bottom"/>
            <w:hideMark/>
          </w:tcPr>
          <w:p w14:paraId="635EE5F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r>
      <w:tr w:rsidR="00850660" w:rsidRPr="00850660" w14:paraId="7398FD34"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8048AA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4.2. KOMUNALNI DOPRINOS</w:t>
            </w:r>
          </w:p>
        </w:tc>
        <w:tc>
          <w:tcPr>
            <w:tcW w:w="1506" w:type="dxa"/>
            <w:gridSpan w:val="3"/>
            <w:tcBorders>
              <w:top w:val="nil"/>
              <w:left w:val="nil"/>
              <w:bottom w:val="nil"/>
              <w:right w:val="nil"/>
            </w:tcBorders>
            <w:shd w:val="clear" w:color="000000" w:fill="FFFF99"/>
            <w:noWrap/>
            <w:vAlign w:val="bottom"/>
            <w:hideMark/>
          </w:tcPr>
          <w:p w14:paraId="4147530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566" w:type="dxa"/>
            <w:gridSpan w:val="3"/>
            <w:tcBorders>
              <w:top w:val="nil"/>
              <w:left w:val="nil"/>
              <w:bottom w:val="nil"/>
              <w:right w:val="nil"/>
            </w:tcBorders>
            <w:shd w:val="clear" w:color="000000" w:fill="FFFF99"/>
            <w:noWrap/>
            <w:vAlign w:val="bottom"/>
            <w:hideMark/>
          </w:tcPr>
          <w:p w14:paraId="6848F5C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100.000,00</w:t>
            </w:r>
          </w:p>
        </w:tc>
        <w:tc>
          <w:tcPr>
            <w:tcW w:w="1655" w:type="dxa"/>
            <w:gridSpan w:val="3"/>
            <w:tcBorders>
              <w:top w:val="nil"/>
              <w:left w:val="nil"/>
              <w:bottom w:val="nil"/>
              <w:right w:val="nil"/>
            </w:tcBorders>
            <w:shd w:val="clear" w:color="000000" w:fill="FFFF99"/>
            <w:noWrap/>
            <w:vAlign w:val="bottom"/>
            <w:hideMark/>
          </w:tcPr>
          <w:p w14:paraId="5209C30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473.000,00</w:t>
            </w:r>
          </w:p>
        </w:tc>
        <w:tc>
          <w:tcPr>
            <w:tcW w:w="919" w:type="dxa"/>
            <w:gridSpan w:val="3"/>
            <w:tcBorders>
              <w:top w:val="nil"/>
              <w:left w:val="nil"/>
              <w:bottom w:val="nil"/>
              <w:right w:val="nil"/>
            </w:tcBorders>
            <w:shd w:val="clear" w:color="000000" w:fill="FFFF99"/>
            <w:noWrap/>
            <w:vAlign w:val="bottom"/>
            <w:hideMark/>
          </w:tcPr>
          <w:p w14:paraId="5B8B1D4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06" w:type="dxa"/>
            <w:gridSpan w:val="2"/>
            <w:tcBorders>
              <w:top w:val="nil"/>
              <w:left w:val="nil"/>
              <w:bottom w:val="nil"/>
              <w:right w:val="nil"/>
            </w:tcBorders>
            <w:shd w:val="clear" w:color="000000" w:fill="FFFF99"/>
            <w:noWrap/>
            <w:vAlign w:val="bottom"/>
            <w:hideMark/>
          </w:tcPr>
          <w:p w14:paraId="02EE5EA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473,00</w:t>
            </w:r>
          </w:p>
        </w:tc>
        <w:tc>
          <w:tcPr>
            <w:tcW w:w="1021" w:type="dxa"/>
            <w:gridSpan w:val="3"/>
            <w:tcBorders>
              <w:top w:val="nil"/>
              <w:left w:val="nil"/>
              <w:bottom w:val="nil"/>
              <w:right w:val="nil"/>
            </w:tcBorders>
            <w:shd w:val="clear" w:color="000000" w:fill="FFFF99"/>
            <w:noWrap/>
            <w:vAlign w:val="bottom"/>
            <w:hideMark/>
          </w:tcPr>
          <w:p w14:paraId="0DB1A87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r>
      <w:tr w:rsidR="00850660" w:rsidRPr="00850660" w14:paraId="64A4B943"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F369D2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9.0. VIŠAK PRIHODA IZ PRETHODNIH GODINA</w:t>
            </w:r>
          </w:p>
        </w:tc>
        <w:tc>
          <w:tcPr>
            <w:tcW w:w="1506" w:type="dxa"/>
            <w:gridSpan w:val="3"/>
            <w:tcBorders>
              <w:top w:val="nil"/>
              <w:left w:val="nil"/>
              <w:bottom w:val="nil"/>
              <w:right w:val="nil"/>
            </w:tcBorders>
            <w:shd w:val="clear" w:color="000000" w:fill="FFFF99"/>
            <w:noWrap/>
            <w:vAlign w:val="bottom"/>
            <w:hideMark/>
          </w:tcPr>
          <w:p w14:paraId="7D38360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49.775,00</w:t>
            </w:r>
          </w:p>
        </w:tc>
        <w:tc>
          <w:tcPr>
            <w:tcW w:w="1566" w:type="dxa"/>
            <w:gridSpan w:val="3"/>
            <w:tcBorders>
              <w:top w:val="nil"/>
              <w:left w:val="nil"/>
              <w:bottom w:val="nil"/>
              <w:right w:val="nil"/>
            </w:tcBorders>
            <w:shd w:val="clear" w:color="000000" w:fill="FFFF99"/>
            <w:noWrap/>
            <w:vAlign w:val="bottom"/>
            <w:hideMark/>
          </w:tcPr>
          <w:p w14:paraId="707DF90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10.000,00</w:t>
            </w:r>
          </w:p>
        </w:tc>
        <w:tc>
          <w:tcPr>
            <w:tcW w:w="1655" w:type="dxa"/>
            <w:gridSpan w:val="3"/>
            <w:tcBorders>
              <w:top w:val="nil"/>
              <w:left w:val="nil"/>
              <w:bottom w:val="nil"/>
              <w:right w:val="nil"/>
            </w:tcBorders>
            <w:shd w:val="clear" w:color="000000" w:fill="FFFF99"/>
            <w:noWrap/>
            <w:vAlign w:val="bottom"/>
            <w:hideMark/>
          </w:tcPr>
          <w:p w14:paraId="2BC80BE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10.000,00</w:t>
            </w:r>
          </w:p>
        </w:tc>
        <w:tc>
          <w:tcPr>
            <w:tcW w:w="919" w:type="dxa"/>
            <w:gridSpan w:val="3"/>
            <w:tcBorders>
              <w:top w:val="nil"/>
              <w:left w:val="nil"/>
              <w:bottom w:val="nil"/>
              <w:right w:val="nil"/>
            </w:tcBorders>
            <w:shd w:val="clear" w:color="000000" w:fill="FFFF99"/>
            <w:noWrap/>
            <w:vAlign w:val="bottom"/>
            <w:hideMark/>
          </w:tcPr>
          <w:p w14:paraId="347DDFA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20,09</w:t>
            </w:r>
          </w:p>
        </w:tc>
        <w:tc>
          <w:tcPr>
            <w:tcW w:w="1006" w:type="dxa"/>
            <w:gridSpan w:val="2"/>
            <w:tcBorders>
              <w:top w:val="nil"/>
              <w:left w:val="nil"/>
              <w:bottom w:val="nil"/>
              <w:right w:val="nil"/>
            </w:tcBorders>
            <w:shd w:val="clear" w:color="000000" w:fill="FFFF99"/>
            <w:noWrap/>
            <w:vAlign w:val="bottom"/>
            <w:hideMark/>
          </w:tcPr>
          <w:p w14:paraId="5BFA0D1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22D51C2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20,09</w:t>
            </w:r>
          </w:p>
        </w:tc>
      </w:tr>
      <w:tr w:rsidR="00850660" w:rsidRPr="00850660" w14:paraId="3D1C25D1"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1E641DAD"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 Rashodi za nabavu nefinancijske imovine</w:t>
            </w:r>
          </w:p>
        </w:tc>
        <w:tc>
          <w:tcPr>
            <w:tcW w:w="1506" w:type="dxa"/>
            <w:gridSpan w:val="3"/>
            <w:tcBorders>
              <w:top w:val="nil"/>
              <w:left w:val="nil"/>
              <w:bottom w:val="nil"/>
              <w:right w:val="nil"/>
            </w:tcBorders>
            <w:shd w:val="clear" w:color="auto" w:fill="auto"/>
            <w:noWrap/>
            <w:vAlign w:val="bottom"/>
            <w:hideMark/>
          </w:tcPr>
          <w:p w14:paraId="01D343A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3.006.085,00</w:t>
            </w:r>
          </w:p>
        </w:tc>
        <w:tc>
          <w:tcPr>
            <w:tcW w:w="1566" w:type="dxa"/>
            <w:gridSpan w:val="3"/>
            <w:tcBorders>
              <w:top w:val="nil"/>
              <w:left w:val="nil"/>
              <w:bottom w:val="nil"/>
              <w:right w:val="nil"/>
            </w:tcBorders>
            <w:shd w:val="clear" w:color="auto" w:fill="auto"/>
            <w:noWrap/>
            <w:vAlign w:val="bottom"/>
            <w:hideMark/>
          </w:tcPr>
          <w:p w14:paraId="20D6196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2.392.630,00</w:t>
            </w:r>
          </w:p>
        </w:tc>
        <w:tc>
          <w:tcPr>
            <w:tcW w:w="1655" w:type="dxa"/>
            <w:gridSpan w:val="3"/>
            <w:tcBorders>
              <w:top w:val="nil"/>
              <w:left w:val="nil"/>
              <w:bottom w:val="nil"/>
              <w:right w:val="nil"/>
            </w:tcBorders>
            <w:shd w:val="clear" w:color="auto" w:fill="auto"/>
            <w:noWrap/>
            <w:vAlign w:val="bottom"/>
            <w:hideMark/>
          </w:tcPr>
          <w:p w14:paraId="509A75A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1.119.630,00</w:t>
            </w:r>
          </w:p>
        </w:tc>
        <w:tc>
          <w:tcPr>
            <w:tcW w:w="919" w:type="dxa"/>
            <w:gridSpan w:val="3"/>
            <w:tcBorders>
              <w:top w:val="nil"/>
              <w:left w:val="nil"/>
              <w:bottom w:val="nil"/>
              <w:right w:val="nil"/>
            </w:tcBorders>
            <w:shd w:val="clear" w:color="auto" w:fill="auto"/>
            <w:noWrap/>
            <w:vAlign w:val="bottom"/>
            <w:hideMark/>
          </w:tcPr>
          <w:p w14:paraId="50A0F06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79,59</w:t>
            </w:r>
          </w:p>
        </w:tc>
        <w:tc>
          <w:tcPr>
            <w:tcW w:w="1006" w:type="dxa"/>
            <w:gridSpan w:val="2"/>
            <w:tcBorders>
              <w:top w:val="nil"/>
              <w:left w:val="nil"/>
              <w:bottom w:val="nil"/>
              <w:right w:val="nil"/>
            </w:tcBorders>
            <w:shd w:val="clear" w:color="auto" w:fill="auto"/>
            <w:noWrap/>
            <w:vAlign w:val="bottom"/>
            <w:hideMark/>
          </w:tcPr>
          <w:p w14:paraId="49333346"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46,79</w:t>
            </w:r>
          </w:p>
        </w:tc>
        <w:tc>
          <w:tcPr>
            <w:tcW w:w="1021" w:type="dxa"/>
            <w:gridSpan w:val="3"/>
            <w:tcBorders>
              <w:top w:val="nil"/>
              <w:left w:val="nil"/>
              <w:bottom w:val="nil"/>
              <w:right w:val="nil"/>
            </w:tcBorders>
            <w:shd w:val="clear" w:color="auto" w:fill="auto"/>
            <w:noWrap/>
            <w:vAlign w:val="bottom"/>
            <w:hideMark/>
          </w:tcPr>
          <w:p w14:paraId="4C42E37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37,25</w:t>
            </w:r>
          </w:p>
        </w:tc>
      </w:tr>
      <w:tr w:rsidR="00850660" w:rsidRPr="00850660" w14:paraId="2F193414"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7BE38C81"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41 Rashodi za nabavu neproizvedene dugotrajne imovine</w:t>
            </w:r>
          </w:p>
        </w:tc>
        <w:tc>
          <w:tcPr>
            <w:tcW w:w="1506" w:type="dxa"/>
            <w:gridSpan w:val="3"/>
            <w:tcBorders>
              <w:top w:val="nil"/>
              <w:left w:val="nil"/>
              <w:bottom w:val="nil"/>
              <w:right w:val="nil"/>
            </w:tcBorders>
            <w:shd w:val="clear" w:color="auto" w:fill="auto"/>
            <w:noWrap/>
            <w:vAlign w:val="bottom"/>
            <w:hideMark/>
          </w:tcPr>
          <w:p w14:paraId="639218F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130.929,00</w:t>
            </w:r>
          </w:p>
        </w:tc>
        <w:tc>
          <w:tcPr>
            <w:tcW w:w="1566" w:type="dxa"/>
            <w:gridSpan w:val="3"/>
            <w:tcBorders>
              <w:top w:val="nil"/>
              <w:left w:val="nil"/>
              <w:bottom w:val="nil"/>
              <w:right w:val="nil"/>
            </w:tcBorders>
            <w:shd w:val="clear" w:color="auto" w:fill="auto"/>
            <w:noWrap/>
            <w:vAlign w:val="bottom"/>
            <w:hideMark/>
          </w:tcPr>
          <w:p w14:paraId="76D3949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130.929,00</w:t>
            </w:r>
          </w:p>
        </w:tc>
        <w:tc>
          <w:tcPr>
            <w:tcW w:w="1655" w:type="dxa"/>
            <w:gridSpan w:val="3"/>
            <w:tcBorders>
              <w:top w:val="nil"/>
              <w:left w:val="nil"/>
              <w:bottom w:val="nil"/>
              <w:right w:val="nil"/>
            </w:tcBorders>
            <w:shd w:val="clear" w:color="auto" w:fill="auto"/>
            <w:noWrap/>
            <w:vAlign w:val="bottom"/>
            <w:hideMark/>
          </w:tcPr>
          <w:p w14:paraId="2DF74F4D"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130.929,00</w:t>
            </w:r>
          </w:p>
        </w:tc>
        <w:tc>
          <w:tcPr>
            <w:tcW w:w="919" w:type="dxa"/>
            <w:gridSpan w:val="3"/>
            <w:tcBorders>
              <w:top w:val="nil"/>
              <w:left w:val="nil"/>
              <w:bottom w:val="nil"/>
              <w:right w:val="nil"/>
            </w:tcBorders>
            <w:shd w:val="clear" w:color="auto" w:fill="auto"/>
            <w:noWrap/>
            <w:vAlign w:val="bottom"/>
            <w:hideMark/>
          </w:tcPr>
          <w:p w14:paraId="03AA018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06" w:type="dxa"/>
            <w:gridSpan w:val="2"/>
            <w:tcBorders>
              <w:top w:val="nil"/>
              <w:left w:val="nil"/>
              <w:bottom w:val="nil"/>
              <w:right w:val="nil"/>
            </w:tcBorders>
            <w:shd w:val="clear" w:color="auto" w:fill="auto"/>
            <w:noWrap/>
            <w:vAlign w:val="bottom"/>
            <w:hideMark/>
          </w:tcPr>
          <w:p w14:paraId="2C099FF7"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084A8D3E"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r>
      <w:tr w:rsidR="00850660" w:rsidRPr="00850660" w14:paraId="4CF3DF1F"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4EFB1B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2A819A2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130.000,00</w:t>
            </w:r>
          </w:p>
        </w:tc>
        <w:tc>
          <w:tcPr>
            <w:tcW w:w="1566" w:type="dxa"/>
            <w:gridSpan w:val="3"/>
            <w:tcBorders>
              <w:top w:val="nil"/>
              <w:left w:val="nil"/>
              <w:bottom w:val="nil"/>
              <w:right w:val="nil"/>
            </w:tcBorders>
            <w:shd w:val="clear" w:color="000000" w:fill="FFFF99"/>
            <w:noWrap/>
            <w:vAlign w:val="bottom"/>
            <w:hideMark/>
          </w:tcPr>
          <w:p w14:paraId="490316D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130.000,00</w:t>
            </w:r>
          </w:p>
        </w:tc>
        <w:tc>
          <w:tcPr>
            <w:tcW w:w="1655" w:type="dxa"/>
            <w:gridSpan w:val="3"/>
            <w:tcBorders>
              <w:top w:val="nil"/>
              <w:left w:val="nil"/>
              <w:bottom w:val="nil"/>
              <w:right w:val="nil"/>
            </w:tcBorders>
            <w:shd w:val="clear" w:color="000000" w:fill="FFFF99"/>
            <w:noWrap/>
            <w:vAlign w:val="bottom"/>
            <w:hideMark/>
          </w:tcPr>
          <w:p w14:paraId="1690260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130.000,00</w:t>
            </w:r>
          </w:p>
        </w:tc>
        <w:tc>
          <w:tcPr>
            <w:tcW w:w="919" w:type="dxa"/>
            <w:gridSpan w:val="3"/>
            <w:tcBorders>
              <w:top w:val="nil"/>
              <w:left w:val="nil"/>
              <w:bottom w:val="nil"/>
              <w:right w:val="nil"/>
            </w:tcBorders>
            <w:shd w:val="clear" w:color="000000" w:fill="FFFF99"/>
            <w:noWrap/>
            <w:vAlign w:val="bottom"/>
            <w:hideMark/>
          </w:tcPr>
          <w:p w14:paraId="3310827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1B68C1A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1CD9072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C201215"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2C3897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9.1. VIŠAK PRIHODA IZ PRETHODNIH GODINA - PK</w:t>
            </w:r>
          </w:p>
        </w:tc>
        <w:tc>
          <w:tcPr>
            <w:tcW w:w="1506" w:type="dxa"/>
            <w:gridSpan w:val="3"/>
            <w:tcBorders>
              <w:top w:val="nil"/>
              <w:left w:val="nil"/>
              <w:bottom w:val="nil"/>
              <w:right w:val="nil"/>
            </w:tcBorders>
            <w:shd w:val="clear" w:color="000000" w:fill="FFFF99"/>
            <w:noWrap/>
            <w:vAlign w:val="bottom"/>
            <w:hideMark/>
          </w:tcPr>
          <w:p w14:paraId="627CA47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929,00</w:t>
            </w:r>
          </w:p>
        </w:tc>
        <w:tc>
          <w:tcPr>
            <w:tcW w:w="1566" w:type="dxa"/>
            <w:gridSpan w:val="3"/>
            <w:tcBorders>
              <w:top w:val="nil"/>
              <w:left w:val="nil"/>
              <w:bottom w:val="nil"/>
              <w:right w:val="nil"/>
            </w:tcBorders>
            <w:shd w:val="clear" w:color="000000" w:fill="FFFF99"/>
            <w:noWrap/>
            <w:vAlign w:val="bottom"/>
            <w:hideMark/>
          </w:tcPr>
          <w:p w14:paraId="62BD6E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929,00</w:t>
            </w:r>
          </w:p>
        </w:tc>
        <w:tc>
          <w:tcPr>
            <w:tcW w:w="1655" w:type="dxa"/>
            <w:gridSpan w:val="3"/>
            <w:tcBorders>
              <w:top w:val="nil"/>
              <w:left w:val="nil"/>
              <w:bottom w:val="nil"/>
              <w:right w:val="nil"/>
            </w:tcBorders>
            <w:shd w:val="clear" w:color="000000" w:fill="FFFF99"/>
            <w:noWrap/>
            <w:vAlign w:val="bottom"/>
            <w:hideMark/>
          </w:tcPr>
          <w:p w14:paraId="1847C9F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929,00</w:t>
            </w:r>
          </w:p>
        </w:tc>
        <w:tc>
          <w:tcPr>
            <w:tcW w:w="919" w:type="dxa"/>
            <w:gridSpan w:val="3"/>
            <w:tcBorders>
              <w:top w:val="nil"/>
              <w:left w:val="nil"/>
              <w:bottom w:val="nil"/>
              <w:right w:val="nil"/>
            </w:tcBorders>
            <w:shd w:val="clear" w:color="000000" w:fill="FFFF99"/>
            <w:noWrap/>
            <w:vAlign w:val="bottom"/>
            <w:hideMark/>
          </w:tcPr>
          <w:p w14:paraId="151C6E1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EB81BE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8136BE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34AA74B"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15625EE9"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42 Rashodi za nabavu proizvedene dugotrajne imovine</w:t>
            </w:r>
          </w:p>
        </w:tc>
        <w:tc>
          <w:tcPr>
            <w:tcW w:w="1506" w:type="dxa"/>
            <w:gridSpan w:val="3"/>
            <w:tcBorders>
              <w:top w:val="nil"/>
              <w:left w:val="nil"/>
              <w:bottom w:val="nil"/>
              <w:right w:val="nil"/>
            </w:tcBorders>
            <w:shd w:val="clear" w:color="auto" w:fill="auto"/>
            <w:noWrap/>
            <w:vAlign w:val="bottom"/>
            <w:hideMark/>
          </w:tcPr>
          <w:p w14:paraId="79DFDBB8"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2.344.217,00</w:t>
            </w:r>
          </w:p>
        </w:tc>
        <w:tc>
          <w:tcPr>
            <w:tcW w:w="1566" w:type="dxa"/>
            <w:gridSpan w:val="3"/>
            <w:tcBorders>
              <w:top w:val="nil"/>
              <w:left w:val="nil"/>
              <w:bottom w:val="nil"/>
              <w:right w:val="nil"/>
            </w:tcBorders>
            <w:shd w:val="clear" w:color="auto" w:fill="auto"/>
            <w:noWrap/>
            <w:vAlign w:val="bottom"/>
            <w:hideMark/>
          </w:tcPr>
          <w:p w14:paraId="1BFD2233"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1.885.762,00</w:t>
            </w:r>
          </w:p>
        </w:tc>
        <w:tc>
          <w:tcPr>
            <w:tcW w:w="1655" w:type="dxa"/>
            <w:gridSpan w:val="3"/>
            <w:tcBorders>
              <w:top w:val="nil"/>
              <w:left w:val="nil"/>
              <w:bottom w:val="nil"/>
              <w:right w:val="nil"/>
            </w:tcBorders>
            <w:shd w:val="clear" w:color="auto" w:fill="auto"/>
            <w:noWrap/>
            <w:vAlign w:val="bottom"/>
            <w:hideMark/>
          </w:tcPr>
          <w:p w14:paraId="5915B7D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612.762,00</w:t>
            </w:r>
          </w:p>
        </w:tc>
        <w:tc>
          <w:tcPr>
            <w:tcW w:w="919" w:type="dxa"/>
            <w:gridSpan w:val="3"/>
            <w:tcBorders>
              <w:top w:val="nil"/>
              <w:left w:val="nil"/>
              <w:bottom w:val="nil"/>
              <w:right w:val="nil"/>
            </w:tcBorders>
            <w:shd w:val="clear" w:color="auto" w:fill="auto"/>
            <w:noWrap/>
            <w:vAlign w:val="bottom"/>
            <w:hideMark/>
          </w:tcPr>
          <w:p w14:paraId="313AD7F3"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80,44</w:t>
            </w:r>
          </w:p>
        </w:tc>
        <w:tc>
          <w:tcPr>
            <w:tcW w:w="1006" w:type="dxa"/>
            <w:gridSpan w:val="2"/>
            <w:tcBorders>
              <w:top w:val="nil"/>
              <w:left w:val="nil"/>
              <w:bottom w:val="nil"/>
              <w:right w:val="nil"/>
            </w:tcBorders>
            <w:shd w:val="clear" w:color="auto" w:fill="auto"/>
            <w:noWrap/>
            <w:vAlign w:val="bottom"/>
            <w:hideMark/>
          </w:tcPr>
          <w:p w14:paraId="397B502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32,49</w:t>
            </w:r>
          </w:p>
        </w:tc>
        <w:tc>
          <w:tcPr>
            <w:tcW w:w="1021" w:type="dxa"/>
            <w:gridSpan w:val="3"/>
            <w:tcBorders>
              <w:top w:val="nil"/>
              <w:left w:val="nil"/>
              <w:bottom w:val="nil"/>
              <w:right w:val="nil"/>
            </w:tcBorders>
            <w:shd w:val="clear" w:color="auto" w:fill="auto"/>
            <w:noWrap/>
            <w:vAlign w:val="bottom"/>
            <w:hideMark/>
          </w:tcPr>
          <w:p w14:paraId="4ABDED6F"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26,14</w:t>
            </w:r>
          </w:p>
        </w:tc>
      </w:tr>
      <w:tr w:rsidR="00850660" w:rsidRPr="00850660" w14:paraId="57393EE9"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200DEA3"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1.0. OPĆI PRIHODI</w:t>
            </w:r>
          </w:p>
        </w:tc>
        <w:tc>
          <w:tcPr>
            <w:tcW w:w="1506" w:type="dxa"/>
            <w:gridSpan w:val="3"/>
            <w:tcBorders>
              <w:top w:val="nil"/>
              <w:left w:val="nil"/>
              <w:bottom w:val="nil"/>
              <w:right w:val="nil"/>
            </w:tcBorders>
            <w:shd w:val="clear" w:color="000000" w:fill="FFFF99"/>
            <w:noWrap/>
            <w:vAlign w:val="bottom"/>
            <w:hideMark/>
          </w:tcPr>
          <w:p w14:paraId="4669C66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830.456,00</w:t>
            </w:r>
          </w:p>
        </w:tc>
        <w:tc>
          <w:tcPr>
            <w:tcW w:w="1566" w:type="dxa"/>
            <w:gridSpan w:val="3"/>
            <w:tcBorders>
              <w:top w:val="nil"/>
              <w:left w:val="nil"/>
              <w:bottom w:val="nil"/>
              <w:right w:val="nil"/>
            </w:tcBorders>
            <w:shd w:val="clear" w:color="000000" w:fill="FFFF99"/>
            <w:noWrap/>
            <w:vAlign w:val="bottom"/>
            <w:hideMark/>
          </w:tcPr>
          <w:p w14:paraId="62ECC67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830.456,00</w:t>
            </w:r>
          </w:p>
        </w:tc>
        <w:tc>
          <w:tcPr>
            <w:tcW w:w="1655" w:type="dxa"/>
            <w:gridSpan w:val="3"/>
            <w:tcBorders>
              <w:top w:val="nil"/>
              <w:left w:val="nil"/>
              <w:bottom w:val="nil"/>
              <w:right w:val="nil"/>
            </w:tcBorders>
            <w:shd w:val="clear" w:color="000000" w:fill="FFFF99"/>
            <w:noWrap/>
            <w:vAlign w:val="bottom"/>
            <w:hideMark/>
          </w:tcPr>
          <w:p w14:paraId="3087934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66.456,00</w:t>
            </w:r>
          </w:p>
        </w:tc>
        <w:tc>
          <w:tcPr>
            <w:tcW w:w="919" w:type="dxa"/>
            <w:gridSpan w:val="3"/>
            <w:tcBorders>
              <w:top w:val="nil"/>
              <w:left w:val="nil"/>
              <w:bottom w:val="nil"/>
              <w:right w:val="nil"/>
            </w:tcBorders>
            <w:shd w:val="clear" w:color="000000" w:fill="FFFF99"/>
            <w:noWrap/>
            <w:vAlign w:val="bottom"/>
            <w:hideMark/>
          </w:tcPr>
          <w:p w14:paraId="5C2A243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7BD5EB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w:t>
            </w:r>
          </w:p>
        </w:tc>
        <w:tc>
          <w:tcPr>
            <w:tcW w:w="1021" w:type="dxa"/>
            <w:gridSpan w:val="3"/>
            <w:tcBorders>
              <w:top w:val="nil"/>
              <w:left w:val="nil"/>
              <w:bottom w:val="nil"/>
              <w:right w:val="nil"/>
            </w:tcBorders>
            <w:shd w:val="clear" w:color="000000" w:fill="FFFF99"/>
            <w:noWrap/>
            <w:vAlign w:val="bottom"/>
            <w:hideMark/>
          </w:tcPr>
          <w:p w14:paraId="16E7D73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8,00</w:t>
            </w:r>
          </w:p>
        </w:tc>
      </w:tr>
      <w:tr w:rsidR="00850660" w:rsidRPr="00850660" w14:paraId="4EA9B320"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A2F653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3.1. VLASTITI PRIHODI - PK</w:t>
            </w:r>
          </w:p>
        </w:tc>
        <w:tc>
          <w:tcPr>
            <w:tcW w:w="1506" w:type="dxa"/>
            <w:gridSpan w:val="3"/>
            <w:tcBorders>
              <w:top w:val="nil"/>
              <w:left w:val="nil"/>
              <w:bottom w:val="nil"/>
              <w:right w:val="nil"/>
            </w:tcBorders>
            <w:shd w:val="clear" w:color="000000" w:fill="FFFF99"/>
            <w:noWrap/>
            <w:vAlign w:val="bottom"/>
            <w:hideMark/>
          </w:tcPr>
          <w:p w14:paraId="174B7A8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8.772,00</w:t>
            </w:r>
          </w:p>
        </w:tc>
        <w:tc>
          <w:tcPr>
            <w:tcW w:w="1566" w:type="dxa"/>
            <w:gridSpan w:val="3"/>
            <w:tcBorders>
              <w:top w:val="nil"/>
              <w:left w:val="nil"/>
              <w:bottom w:val="nil"/>
              <w:right w:val="nil"/>
            </w:tcBorders>
            <w:shd w:val="clear" w:color="000000" w:fill="FFFF99"/>
            <w:noWrap/>
            <w:vAlign w:val="bottom"/>
            <w:hideMark/>
          </w:tcPr>
          <w:p w14:paraId="45A93F3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8.772,00</w:t>
            </w:r>
          </w:p>
        </w:tc>
        <w:tc>
          <w:tcPr>
            <w:tcW w:w="1655" w:type="dxa"/>
            <w:gridSpan w:val="3"/>
            <w:tcBorders>
              <w:top w:val="nil"/>
              <w:left w:val="nil"/>
              <w:bottom w:val="nil"/>
              <w:right w:val="nil"/>
            </w:tcBorders>
            <w:shd w:val="clear" w:color="000000" w:fill="FFFF99"/>
            <w:noWrap/>
            <w:vAlign w:val="bottom"/>
            <w:hideMark/>
          </w:tcPr>
          <w:p w14:paraId="08EA686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8.772,00</w:t>
            </w:r>
          </w:p>
        </w:tc>
        <w:tc>
          <w:tcPr>
            <w:tcW w:w="919" w:type="dxa"/>
            <w:gridSpan w:val="3"/>
            <w:tcBorders>
              <w:top w:val="nil"/>
              <w:left w:val="nil"/>
              <w:bottom w:val="nil"/>
              <w:right w:val="nil"/>
            </w:tcBorders>
            <w:shd w:val="clear" w:color="000000" w:fill="FFFF99"/>
            <w:noWrap/>
            <w:vAlign w:val="bottom"/>
            <w:hideMark/>
          </w:tcPr>
          <w:p w14:paraId="23B458A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8BA476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D52057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EC1260F"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F49B24F"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4.0. PRIHODI ZA POSEBNE NAMJENE</w:t>
            </w:r>
          </w:p>
        </w:tc>
        <w:tc>
          <w:tcPr>
            <w:tcW w:w="1506" w:type="dxa"/>
            <w:gridSpan w:val="3"/>
            <w:tcBorders>
              <w:top w:val="nil"/>
              <w:left w:val="nil"/>
              <w:bottom w:val="nil"/>
              <w:right w:val="nil"/>
            </w:tcBorders>
            <w:shd w:val="clear" w:color="000000" w:fill="FFFF99"/>
            <w:noWrap/>
            <w:vAlign w:val="bottom"/>
            <w:hideMark/>
          </w:tcPr>
          <w:p w14:paraId="294A58D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40.000,00</w:t>
            </w:r>
          </w:p>
        </w:tc>
        <w:tc>
          <w:tcPr>
            <w:tcW w:w="1566" w:type="dxa"/>
            <w:gridSpan w:val="3"/>
            <w:tcBorders>
              <w:top w:val="nil"/>
              <w:left w:val="nil"/>
              <w:bottom w:val="nil"/>
              <w:right w:val="nil"/>
            </w:tcBorders>
            <w:shd w:val="clear" w:color="000000" w:fill="FFFF99"/>
            <w:noWrap/>
            <w:vAlign w:val="bottom"/>
            <w:hideMark/>
          </w:tcPr>
          <w:p w14:paraId="243E14C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40.000,00</w:t>
            </w:r>
          </w:p>
        </w:tc>
        <w:tc>
          <w:tcPr>
            <w:tcW w:w="1655" w:type="dxa"/>
            <w:gridSpan w:val="3"/>
            <w:tcBorders>
              <w:top w:val="nil"/>
              <w:left w:val="nil"/>
              <w:bottom w:val="nil"/>
              <w:right w:val="nil"/>
            </w:tcBorders>
            <w:shd w:val="clear" w:color="000000" w:fill="FFFF99"/>
            <w:noWrap/>
            <w:vAlign w:val="bottom"/>
            <w:hideMark/>
          </w:tcPr>
          <w:p w14:paraId="7CB001B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4.000,00</w:t>
            </w:r>
          </w:p>
        </w:tc>
        <w:tc>
          <w:tcPr>
            <w:tcW w:w="919" w:type="dxa"/>
            <w:gridSpan w:val="3"/>
            <w:tcBorders>
              <w:top w:val="nil"/>
              <w:left w:val="nil"/>
              <w:bottom w:val="nil"/>
              <w:right w:val="nil"/>
            </w:tcBorders>
            <w:shd w:val="clear" w:color="000000" w:fill="FFFF99"/>
            <w:noWrap/>
            <w:vAlign w:val="bottom"/>
            <w:hideMark/>
          </w:tcPr>
          <w:p w14:paraId="073F9BA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2E4265F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w:t>
            </w:r>
          </w:p>
        </w:tc>
        <w:tc>
          <w:tcPr>
            <w:tcW w:w="1021" w:type="dxa"/>
            <w:gridSpan w:val="3"/>
            <w:tcBorders>
              <w:top w:val="nil"/>
              <w:left w:val="nil"/>
              <w:bottom w:val="nil"/>
              <w:right w:val="nil"/>
            </w:tcBorders>
            <w:shd w:val="clear" w:color="000000" w:fill="FFFF99"/>
            <w:noWrap/>
            <w:vAlign w:val="bottom"/>
            <w:hideMark/>
          </w:tcPr>
          <w:p w14:paraId="444DFBC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w:t>
            </w:r>
          </w:p>
        </w:tc>
      </w:tr>
      <w:tr w:rsidR="00850660" w:rsidRPr="00850660" w14:paraId="4C166AF2"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2DDF7B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4.1. KOMUNALNA NAKNADA</w:t>
            </w:r>
          </w:p>
        </w:tc>
        <w:tc>
          <w:tcPr>
            <w:tcW w:w="1506" w:type="dxa"/>
            <w:gridSpan w:val="3"/>
            <w:tcBorders>
              <w:top w:val="nil"/>
              <w:left w:val="nil"/>
              <w:bottom w:val="nil"/>
              <w:right w:val="nil"/>
            </w:tcBorders>
            <w:shd w:val="clear" w:color="000000" w:fill="FFFF99"/>
            <w:noWrap/>
            <w:vAlign w:val="bottom"/>
            <w:hideMark/>
          </w:tcPr>
          <w:p w14:paraId="2874576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105.709,00</w:t>
            </w:r>
          </w:p>
        </w:tc>
        <w:tc>
          <w:tcPr>
            <w:tcW w:w="1566" w:type="dxa"/>
            <w:gridSpan w:val="3"/>
            <w:tcBorders>
              <w:top w:val="nil"/>
              <w:left w:val="nil"/>
              <w:bottom w:val="nil"/>
              <w:right w:val="nil"/>
            </w:tcBorders>
            <w:shd w:val="clear" w:color="000000" w:fill="FFFF99"/>
            <w:noWrap/>
            <w:vAlign w:val="bottom"/>
            <w:hideMark/>
          </w:tcPr>
          <w:p w14:paraId="12491DC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105.709,00</w:t>
            </w:r>
          </w:p>
        </w:tc>
        <w:tc>
          <w:tcPr>
            <w:tcW w:w="1655" w:type="dxa"/>
            <w:gridSpan w:val="3"/>
            <w:tcBorders>
              <w:top w:val="nil"/>
              <w:left w:val="nil"/>
              <w:bottom w:val="nil"/>
              <w:right w:val="nil"/>
            </w:tcBorders>
            <w:shd w:val="clear" w:color="000000" w:fill="FFFF99"/>
            <w:noWrap/>
            <w:vAlign w:val="bottom"/>
            <w:hideMark/>
          </w:tcPr>
          <w:p w14:paraId="1A08003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5.709,00</w:t>
            </w:r>
          </w:p>
        </w:tc>
        <w:tc>
          <w:tcPr>
            <w:tcW w:w="919" w:type="dxa"/>
            <w:gridSpan w:val="3"/>
            <w:tcBorders>
              <w:top w:val="nil"/>
              <w:left w:val="nil"/>
              <w:bottom w:val="nil"/>
              <w:right w:val="nil"/>
            </w:tcBorders>
            <w:shd w:val="clear" w:color="000000" w:fill="FFFF99"/>
            <w:noWrap/>
            <w:vAlign w:val="bottom"/>
            <w:hideMark/>
          </w:tcPr>
          <w:p w14:paraId="3FFDC65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5AE57C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5,40</w:t>
            </w:r>
          </w:p>
        </w:tc>
        <w:tc>
          <w:tcPr>
            <w:tcW w:w="1021" w:type="dxa"/>
            <w:gridSpan w:val="3"/>
            <w:tcBorders>
              <w:top w:val="nil"/>
              <w:left w:val="nil"/>
              <w:bottom w:val="nil"/>
              <w:right w:val="nil"/>
            </w:tcBorders>
            <w:shd w:val="clear" w:color="000000" w:fill="FFFF99"/>
            <w:noWrap/>
            <w:vAlign w:val="bottom"/>
            <w:hideMark/>
          </w:tcPr>
          <w:p w14:paraId="0C69A61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5,40</w:t>
            </w:r>
          </w:p>
        </w:tc>
      </w:tr>
      <w:tr w:rsidR="00850660" w:rsidRPr="00850660" w14:paraId="4E19C69F"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13119989"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4.2. KOMUNALNI DOPRINOS</w:t>
            </w:r>
          </w:p>
        </w:tc>
        <w:tc>
          <w:tcPr>
            <w:tcW w:w="1506" w:type="dxa"/>
            <w:gridSpan w:val="3"/>
            <w:tcBorders>
              <w:top w:val="nil"/>
              <w:left w:val="nil"/>
              <w:bottom w:val="nil"/>
              <w:right w:val="nil"/>
            </w:tcBorders>
            <w:shd w:val="clear" w:color="000000" w:fill="FFFF99"/>
            <w:noWrap/>
            <w:vAlign w:val="bottom"/>
            <w:hideMark/>
          </w:tcPr>
          <w:p w14:paraId="253BEB8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773.000,00</w:t>
            </w:r>
          </w:p>
        </w:tc>
        <w:tc>
          <w:tcPr>
            <w:tcW w:w="1566" w:type="dxa"/>
            <w:gridSpan w:val="3"/>
            <w:tcBorders>
              <w:top w:val="nil"/>
              <w:left w:val="nil"/>
              <w:bottom w:val="nil"/>
              <w:right w:val="nil"/>
            </w:tcBorders>
            <w:shd w:val="clear" w:color="000000" w:fill="FFFF99"/>
            <w:noWrap/>
            <w:vAlign w:val="bottom"/>
            <w:hideMark/>
          </w:tcPr>
          <w:p w14:paraId="06C7237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803.000,00</w:t>
            </w:r>
          </w:p>
        </w:tc>
        <w:tc>
          <w:tcPr>
            <w:tcW w:w="1655" w:type="dxa"/>
            <w:gridSpan w:val="3"/>
            <w:tcBorders>
              <w:top w:val="nil"/>
              <w:left w:val="nil"/>
              <w:bottom w:val="nil"/>
              <w:right w:val="nil"/>
            </w:tcBorders>
            <w:shd w:val="clear" w:color="000000" w:fill="FFFF99"/>
            <w:noWrap/>
            <w:vAlign w:val="bottom"/>
            <w:hideMark/>
          </w:tcPr>
          <w:p w14:paraId="20A9218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430.000,00</w:t>
            </w:r>
          </w:p>
        </w:tc>
        <w:tc>
          <w:tcPr>
            <w:tcW w:w="919" w:type="dxa"/>
            <w:gridSpan w:val="3"/>
            <w:tcBorders>
              <w:top w:val="nil"/>
              <w:left w:val="nil"/>
              <w:bottom w:val="nil"/>
              <w:right w:val="nil"/>
            </w:tcBorders>
            <w:shd w:val="clear" w:color="000000" w:fill="FFFF99"/>
            <w:noWrap/>
            <w:vAlign w:val="bottom"/>
            <w:hideMark/>
          </w:tcPr>
          <w:p w14:paraId="13788EA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103,88</w:t>
            </w:r>
          </w:p>
        </w:tc>
        <w:tc>
          <w:tcPr>
            <w:tcW w:w="1006" w:type="dxa"/>
            <w:gridSpan w:val="2"/>
            <w:tcBorders>
              <w:top w:val="nil"/>
              <w:left w:val="nil"/>
              <w:bottom w:val="nil"/>
              <w:right w:val="nil"/>
            </w:tcBorders>
            <w:shd w:val="clear" w:color="000000" w:fill="FFFF99"/>
            <w:noWrap/>
            <w:vAlign w:val="bottom"/>
            <w:hideMark/>
          </w:tcPr>
          <w:p w14:paraId="1304E57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53,55</w:t>
            </w:r>
          </w:p>
        </w:tc>
        <w:tc>
          <w:tcPr>
            <w:tcW w:w="1021" w:type="dxa"/>
            <w:gridSpan w:val="3"/>
            <w:tcBorders>
              <w:top w:val="nil"/>
              <w:left w:val="nil"/>
              <w:bottom w:val="nil"/>
              <w:right w:val="nil"/>
            </w:tcBorders>
            <w:shd w:val="clear" w:color="000000" w:fill="FFFF99"/>
            <w:noWrap/>
            <w:vAlign w:val="bottom"/>
            <w:hideMark/>
          </w:tcPr>
          <w:p w14:paraId="3DE3254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55,63</w:t>
            </w:r>
          </w:p>
        </w:tc>
      </w:tr>
      <w:tr w:rsidR="00850660" w:rsidRPr="00850660" w14:paraId="3D7EDF01"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DE5939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4.3. PRIHODI ZA POSEBNE NAMJENE - PK</w:t>
            </w:r>
          </w:p>
        </w:tc>
        <w:tc>
          <w:tcPr>
            <w:tcW w:w="1506" w:type="dxa"/>
            <w:gridSpan w:val="3"/>
            <w:tcBorders>
              <w:top w:val="nil"/>
              <w:left w:val="nil"/>
              <w:bottom w:val="nil"/>
              <w:right w:val="nil"/>
            </w:tcBorders>
            <w:shd w:val="clear" w:color="000000" w:fill="FFFF99"/>
            <w:noWrap/>
            <w:vAlign w:val="bottom"/>
            <w:hideMark/>
          </w:tcPr>
          <w:p w14:paraId="7B5BA27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7.963,00</w:t>
            </w:r>
          </w:p>
        </w:tc>
        <w:tc>
          <w:tcPr>
            <w:tcW w:w="1566" w:type="dxa"/>
            <w:gridSpan w:val="3"/>
            <w:tcBorders>
              <w:top w:val="nil"/>
              <w:left w:val="nil"/>
              <w:bottom w:val="nil"/>
              <w:right w:val="nil"/>
            </w:tcBorders>
            <w:shd w:val="clear" w:color="000000" w:fill="FFFF99"/>
            <w:noWrap/>
            <w:vAlign w:val="bottom"/>
            <w:hideMark/>
          </w:tcPr>
          <w:p w14:paraId="0574287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7.963,00</w:t>
            </w:r>
          </w:p>
        </w:tc>
        <w:tc>
          <w:tcPr>
            <w:tcW w:w="1655" w:type="dxa"/>
            <w:gridSpan w:val="3"/>
            <w:tcBorders>
              <w:top w:val="nil"/>
              <w:left w:val="nil"/>
              <w:bottom w:val="nil"/>
              <w:right w:val="nil"/>
            </w:tcBorders>
            <w:shd w:val="clear" w:color="000000" w:fill="FFFF99"/>
            <w:noWrap/>
            <w:vAlign w:val="bottom"/>
            <w:hideMark/>
          </w:tcPr>
          <w:p w14:paraId="5442101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7.963,00</w:t>
            </w:r>
          </w:p>
        </w:tc>
        <w:tc>
          <w:tcPr>
            <w:tcW w:w="919" w:type="dxa"/>
            <w:gridSpan w:val="3"/>
            <w:tcBorders>
              <w:top w:val="nil"/>
              <w:left w:val="nil"/>
              <w:bottom w:val="nil"/>
              <w:right w:val="nil"/>
            </w:tcBorders>
            <w:shd w:val="clear" w:color="000000" w:fill="FFFF99"/>
            <w:noWrap/>
            <w:vAlign w:val="bottom"/>
            <w:hideMark/>
          </w:tcPr>
          <w:p w14:paraId="056F08B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FACF75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99AAA2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066EDE8"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473E09C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5.3. POMOĆI - PK</w:t>
            </w:r>
          </w:p>
        </w:tc>
        <w:tc>
          <w:tcPr>
            <w:tcW w:w="1506" w:type="dxa"/>
            <w:gridSpan w:val="3"/>
            <w:tcBorders>
              <w:top w:val="nil"/>
              <w:left w:val="nil"/>
              <w:bottom w:val="nil"/>
              <w:right w:val="nil"/>
            </w:tcBorders>
            <w:shd w:val="clear" w:color="000000" w:fill="FFFF99"/>
            <w:noWrap/>
            <w:vAlign w:val="bottom"/>
            <w:hideMark/>
          </w:tcPr>
          <w:p w14:paraId="320AA82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70.354,00</w:t>
            </w:r>
          </w:p>
        </w:tc>
        <w:tc>
          <w:tcPr>
            <w:tcW w:w="1566" w:type="dxa"/>
            <w:gridSpan w:val="3"/>
            <w:tcBorders>
              <w:top w:val="nil"/>
              <w:left w:val="nil"/>
              <w:bottom w:val="nil"/>
              <w:right w:val="nil"/>
            </w:tcBorders>
            <w:shd w:val="clear" w:color="000000" w:fill="FFFF99"/>
            <w:noWrap/>
            <w:vAlign w:val="bottom"/>
            <w:hideMark/>
          </w:tcPr>
          <w:p w14:paraId="5DE2DB1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21.899,00</w:t>
            </w:r>
          </w:p>
        </w:tc>
        <w:tc>
          <w:tcPr>
            <w:tcW w:w="1655" w:type="dxa"/>
            <w:gridSpan w:val="3"/>
            <w:tcBorders>
              <w:top w:val="nil"/>
              <w:left w:val="nil"/>
              <w:bottom w:val="nil"/>
              <w:right w:val="nil"/>
            </w:tcBorders>
            <w:shd w:val="clear" w:color="000000" w:fill="FFFF99"/>
            <w:noWrap/>
            <w:vAlign w:val="bottom"/>
            <w:hideMark/>
          </w:tcPr>
          <w:p w14:paraId="62FB7D7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21.899,00</w:t>
            </w:r>
          </w:p>
        </w:tc>
        <w:tc>
          <w:tcPr>
            <w:tcW w:w="919" w:type="dxa"/>
            <w:gridSpan w:val="3"/>
            <w:tcBorders>
              <w:top w:val="nil"/>
              <w:left w:val="nil"/>
              <w:bottom w:val="nil"/>
              <w:right w:val="nil"/>
            </w:tcBorders>
            <w:shd w:val="clear" w:color="000000" w:fill="FFFF99"/>
            <w:noWrap/>
            <w:vAlign w:val="bottom"/>
            <w:hideMark/>
          </w:tcPr>
          <w:p w14:paraId="6508E09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31,13</w:t>
            </w:r>
          </w:p>
        </w:tc>
        <w:tc>
          <w:tcPr>
            <w:tcW w:w="1006" w:type="dxa"/>
            <w:gridSpan w:val="2"/>
            <w:tcBorders>
              <w:top w:val="nil"/>
              <w:left w:val="nil"/>
              <w:bottom w:val="nil"/>
              <w:right w:val="nil"/>
            </w:tcBorders>
            <w:shd w:val="clear" w:color="000000" w:fill="FFFF99"/>
            <w:noWrap/>
            <w:vAlign w:val="bottom"/>
            <w:hideMark/>
          </w:tcPr>
          <w:p w14:paraId="209E1BE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6CA1A5E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31,13</w:t>
            </w:r>
          </w:p>
        </w:tc>
      </w:tr>
      <w:tr w:rsidR="00850660" w:rsidRPr="00850660" w14:paraId="2D1F752D"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7C1A656"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6.1. DONACIJE - PK</w:t>
            </w:r>
          </w:p>
        </w:tc>
        <w:tc>
          <w:tcPr>
            <w:tcW w:w="1506" w:type="dxa"/>
            <w:gridSpan w:val="3"/>
            <w:tcBorders>
              <w:top w:val="nil"/>
              <w:left w:val="nil"/>
              <w:bottom w:val="nil"/>
              <w:right w:val="nil"/>
            </w:tcBorders>
            <w:shd w:val="clear" w:color="000000" w:fill="FFFF99"/>
            <w:noWrap/>
            <w:vAlign w:val="bottom"/>
            <w:hideMark/>
          </w:tcPr>
          <w:p w14:paraId="3B170EE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1.327,00</w:t>
            </w:r>
          </w:p>
        </w:tc>
        <w:tc>
          <w:tcPr>
            <w:tcW w:w="1566" w:type="dxa"/>
            <w:gridSpan w:val="3"/>
            <w:tcBorders>
              <w:top w:val="nil"/>
              <w:left w:val="nil"/>
              <w:bottom w:val="nil"/>
              <w:right w:val="nil"/>
            </w:tcBorders>
            <w:shd w:val="clear" w:color="000000" w:fill="FFFF99"/>
            <w:noWrap/>
            <w:vAlign w:val="bottom"/>
            <w:hideMark/>
          </w:tcPr>
          <w:p w14:paraId="7EA38FB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1.327,00</w:t>
            </w:r>
          </w:p>
        </w:tc>
        <w:tc>
          <w:tcPr>
            <w:tcW w:w="1655" w:type="dxa"/>
            <w:gridSpan w:val="3"/>
            <w:tcBorders>
              <w:top w:val="nil"/>
              <w:left w:val="nil"/>
              <w:bottom w:val="nil"/>
              <w:right w:val="nil"/>
            </w:tcBorders>
            <w:shd w:val="clear" w:color="000000" w:fill="FFFF99"/>
            <w:noWrap/>
            <w:vAlign w:val="bottom"/>
            <w:hideMark/>
          </w:tcPr>
          <w:p w14:paraId="63CCD9C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1.327,00</w:t>
            </w:r>
          </w:p>
        </w:tc>
        <w:tc>
          <w:tcPr>
            <w:tcW w:w="919" w:type="dxa"/>
            <w:gridSpan w:val="3"/>
            <w:tcBorders>
              <w:top w:val="nil"/>
              <w:left w:val="nil"/>
              <w:bottom w:val="nil"/>
              <w:right w:val="nil"/>
            </w:tcBorders>
            <w:shd w:val="clear" w:color="000000" w:fill="FFFF99"/>
            <w:noWrap/>
            <w:vAlign w:val="bottom"/>
            <w:hideMark/>
          </w:tcPr>
          <w:p w14:paraId="44CBD55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5AC4B5A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4779F7A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65DDEBE0"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2ADF043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9.0. VIŠAK PRIHODA IZ PRETHODNIH GODINA</w:t>
            </w:r>
          </w:p>
        </w:tc>
        <w:tc>
          <w:tcPr>
            <w:tcW w:w="1506" w:type="dxa"/>
            <w:gridSpan w:val="3"/>
            <w:tcBorders>
              <w:top w:val="nil"/>
              <w:left w:val="nil"/>
              <w:bottom w:val="nil"/>
              <w:right w:val="nil"/>
            </w:tcBorders>
            <w:shd w:val="clear" w:color="000000" w:fill="FFFF99"/>
            <w:noWrap/>
            <w:vAlign w:val="bottom"/>
            <w:hideMark/>
          </w:tcPr>
          <w:p w14:paraId="48B13C5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500.000,00</w:t>
            </w:r>
          </w:p>
        </w:tc>
        <w:tc>
          <w:tcPr>
            <w:tcW w:w="1566" w:type="dxa"/>
            <w:gridSpan w:val="3"/>
            <w:tcBorders>
              <w:top w:val="nil"/>
              <w:left w:val="nil"/>
              <w:bottom w:val="nil"/>
              <w:right w:val="nil"/>
            </w:tcBorders>
            <w:shd w:val="clear" w:color="000000" w:fill="FFFF99"/>
            <w:noWrap/>
            <w:vAlign w:val="bottom"/>
            <w:hideMark/>
          </w:tcPr>
          <w:p w14:paraId="5263F22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60.000,00</w:t>
            </w:r>
          </w:p>
        </w:tc>
        <w:tc>
          <w:tcPr>
            <w:tcW w:w="1655" w:type="dxa"/>
            <w:gridSpan w:val="3"/>
            <w:tcBorders>
              <w:top w:val="nil"/>
              <w:left w:val="nil"/>
              <w:bottom w:val="nil"/>
              <w:right w:val="nil"/>
            </w:tcBorders>
            <w:shd w:val="clear" w:color="000000" w:fill="FFFF99"/>
            <w:noWrap/>
            <w:vAlign w:val="bottom"/>
            <w:hideMark/>
          </w:tcPr>
          <w:p w14:paraId="5F4E80C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60.000,00</w:t>
            </w:r>
          </w:p>
        </w:tc>
        <w:tc>
          <w:tcPr>
            <w:tcW w:w="919" w:type="dxa"/>
            <w:gridSpan w:val="3"/>
            <w:tcBorders>
              <w:top w:val="nil"/>
              <w:left w:val="nil"/>
              <w:bottom w:val="nil"/>
              <w:right w:val="nil"/>
            </w:tcBorders>
            <w:shd w:val="clear" w:color="000000" w:fill="FFFF99"/>
            <w:noWrap/>
            <w:vAlign w:val="bottom"/>
            <w:hideMark/>
          </w:tcPr>
          <w:p w14:paraId="61AE9F9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12,00</w:t>
            </w:r>
          </w:p>
        </w:tc>
        <w:tc>
          <w:tcPr>
            <w:tcW w:w="1006" w:type="dxa"/>
            <w:gridSpan w:val="2"/>
            <w:tcBorders>
              <w:top w:val="nil"/>
              <w:left w:val="nil"/>
              <w:bottom w:val="nil"/>
              <w:right w:val="nil"/>
            </w:tcBorders>
            <w:shd w:val="clear" w:color="000000" w:fill="FFFF99"/>
            <w:noWrap/>
            <w:vAlign w:val="bottom"/>
            <w:hideMark/>
          </w:tcPr>
          <w:p w14:paraId="032C58A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575152A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12,00</w:t>
            </w:r>
          </w:p>
        </w:tc>
      </w:tr>
      <w:tr w:rsidR="00850660" w:rsidRPr="00850660" w14:paraId="63141276"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DAEDB3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9.1. VIŠAK PRIHODA IZ PRETHODNIH GODINA - PK</w:t>
            </w:r>
          </w:p>
        </w:tc>
        <w:tc>
          <w:tcPr>
            <w:tcW w:w="1506" w:type="dxa"/>
            <w:gridSpan w:val="3"/>
            <w:tcBorders>
              <w:top w:val="nil"/>
              <w:left w:val="nil"/>
              <w:bottom w:val="nil"/>
              <w:right w:val="nil"/>
            </w:tcBorders>
            <w:shd w:val="clear" w:color="000000" w:fill="FFFF99"/>
            <w:noWrap/>
            <w:vAlign w:val="bottom"/>
            <w:hideMark/>
          </w:tcPr>
          <w:p w14:paraId="081CF44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6.636,00</w:t>
            </w:r>
          </w:p>
        </w:tc>
        <w:tc>
          <w:tcPr>
            <w:tcW w:w="1566" w:type="dxa"/>
            <w:gridSpan w:val="3"/>
            <w:tcBorders>
              <w:top w:val="nil"/>
              <w:left w:val="nil"/>
              <w:bottom w:val="nil"/>
              <w:right w:val="nil"/>
            </w:tcBorders>
            <w:shd w:val="clear" w:color="000000" w:fill="FFFF99"/>
            <w:noWrap/>
            <w:vAlign w:val="bottom"/>
            <w:hideMark/>
          </w:tcPr>
          <w:p w14:paraId="59D4D23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6.636,00</w:t>
            </w:r>
          </w:p>
        </w:tc>
        <w:tc>
          <w:tcPr>
            <w:tcW w:w="1655" w:type="dxa"/>
            <w:gridSpan w:val="3"/>
            <w:tcBorders>
              <w:top w:val="nil"/>
              <w:left w:val="nil"/>
              <w:bottom w:val="nil"/>
              <w:right w:val="nil"/>
            </w:tcBorders>
            <w:shd w:val="clear" w:color="000000" w:fill="FFFF99"/>
            <w:noWrap/>
            <w:vAlign w:val="bottom"/>
            <w:hideMark/>
          </w:tcPr>
          <w:p w14:paraId="549244B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6.636,00</w:t>
            </w:r>
          </w:p>
        </w:tc>
        <w:tc>
          <w:tcPr>
            <w:tcW w:w="919" w:type="dxa"/>
            <w:gridSpan w:val="3"/>
            <w:tcBorders>
              <w:top w:val="nil"/>
              <w:left w:val="nil"/>
              <w:bottom w:val="nil"/>
              <w:right w:val="nil"/>
            </w:tcBorders>
            <w:shd w:val="clear" w:color="000000" w:fill="FFFF99"/>
            <w:noWrap/>
            <w:vAlign w:val="bottom"/>
            <w:hideMark/>
          </w:tcPr>
          <w:p w14:paraId="0A627F5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7FBCE1A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0C2ADAA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9737591" w14:textId="77777777" w:rsidTr="00850660">
        <w:trPr>
          <w:gridAfter w:val="2"/>
          <w:wAfter w:w="647" w:type="dxa"/>
          <w:trHeight w:val="255"/>
        </w:trPr>
        <w:tc>
          <w:tcPr>
            <w:tcW w:w="5660" w:type="dxa"/>
            <w:gridSpan w:val="5"/>
            <w:tcBorders>
              <w:top w:val="nil"/>
              <w:left w:val="nil"/>
              <w:bottom w:val="nil"/>
              <w:right w:val="nil"/>
            </w:tcBorders>
            <w:shd w:val="clear" w:color="auto" w:fill="auto"/>
            <w:noWrap/>
            <w:vAlign w:val="bottom"/>
            <w:hideMark/>
          </w:tcPr>
          <w:p w14:paraId="14151D20"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45 Rashodi za dodatna ulaganja na nefinancijskoj imovini</w:t>
            </w:r>
          </w:p>
        </w:tc>
        <w:tc>
          <w:tcPr>
            <w:tcW w:w="1506" w:type="dxa"/>
            <w:gridSpan w:val="3"/>
            <w:tcBorders>
              <w:top w:val="nil"/>
              <w:left w:val="nil"/>
              <w:bottom w:val="nil"/>
              <w:right w:val="nil"/>
            </w:tcBorders>
            <w:shd w:val="clear" w:color="auto" w:fill="auto"/>
            <w:noWrap/>
            <w:vAlign w:val="bottom"/>
            <w:hideMark/>
          </w:tcPr>
          <w:p w14:paraId="090B097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530.939,00</w:t>
            </w:r>
          </w:p>
        </w:tc>
        <w:tc>
          <w:tcPr>
            <w:tcW w:w="1566" w:type="dxa"/>
            <w:gridSpan w:val="3"/>
            <w:tcBorders>
              <w:top w:val="nil"/>
              <w:left w:val="nil"/>
              <w:bottom w:val="nil"/>
              <w:right w:val="nil"/>
            </w:tcBorders>
            <w:shd w:val="clear" w:color="auto" w:fill="auto"/>
            <w:noWrap/>
            <w:vAlign w:val="bottom"/>
            <w:hideMark/>
          </w:tcPr>
          <w:p w14:paraId="07765CCB"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375.939,00</w:t>
            </w:r>
          </w:p>
        </w:tc>
        <w:tc>
          <w:tcPr>
            <w:tcW w:w="1655" w:type="dxa"/>
            <w:gridSpan w:val="3"/>
            <w:tcBorders>
              <w:top w:val="nil"/>
              <w:left w:val="nil"/>
              <w:bottom w:val="nil"/>
              <w:right w:val="nil"/>
            </w:tcBorders>
            <w:shd w:val="clear" w:color="auto" w:fill="auto"/>
            <w:noWrap/>
            <w:vAlign w:val="bottom"/>
            <w:hideMark/>
          </w:tcPr>
          <w:p w14:paraId="62D28D5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375.939,00</w:t>
            </w:r>
          </w:p>
        </w:tc>
        <w:tc>
          <w:tcPr>
            <w:tcW w:w="919" w:type="dxa"/>
            <w:gridSpan w:val="3"/>
            <w:tcBorders>
              <w:top w:val="nil"/>
              <w:left w:val="nil"/>
              <w:bottom w:val="nil"/>
              <w:right w:val="nil"/>
            </w:tcBorders>
            <w:shd w:val="clear" w:color="auto" w:fill="auto"/>
            <w:noWrap/>
            <w:vAlign w:val="bottom"/>
            <w:hideMark/>
          </w:tcPr>
          <w:p w14:paraId="428457C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70,81</w:t>
            </w:r>
          </w:p>
        </w:tc>
        <w:tc>
          <w:tcPr>
            <w:tcW w:w="1006" w:type="dxa"/>
            <w:gridSpan w:val="2"/>
            <w:tcBorders>
              <w:top w:val="nil"/>
              <w:left w:val="nil"/>
              <w:bottom w:val="nil"/>
              <w:right w:val="nil"/>
            </w:tcBorders>
            <w:shd w:val="clear" w:color="auto" w:fill="auto"/>
            <w:noWrap/>
            <w:vAlign w:val="bottom"/>
            <w:hideMark/>
          </w:tcPr>
          <w:p w14:paraId="6A278690"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100,00</w:t>
            </w:r>
          </w:p>
        </w:tc>
        <w:tc>
          <w:tcPr>
            <w:tcW w:w="1021" w:type="dxa"/>
            <w:gridSpan w:val="3"/>
            <w:tcBorders>
              <w:top w:val="nil"/>
              <w:left w:val="nil"/>
              <w:bottom w:val="nil"/>
              <w:right w:val="nil"/>
            </w:tcBorders>
            <w:shd w:val="clear" w:color="auto" w:fill="auto"/>
            <w:noWrap/>
            <w:vAlign w:val="bottom"/>
            <w:hideMark/>
          </w:tcPr>
          <w:p w14:paraId="0962416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70,81</w:t>
            </w:r>
          </w:p>
        </w:tc>
      </w:tr>
      <w:tr w:rsidR="00850660" w:rsidRPr="00850660" w14:paraId="6BC876FA"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7D72062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4.2. KOMUNALNI DOPRINOS</w:t>
            </w:r>
          </w:p>
        </w:tc>
        <w:tc>
          <w:tcPr>
            <w:tcW w:w="1506" w:type="dxa"/>
            <w:gridSpan w:val="3"/>
            <w:tcBorders>
              <w:top w:val="nil"/>
              <w:left w:val="nil"/>
              <w:bottom w:val="nil"/>
              <w:right w:val="nil"/>
            </w:tcBorders>
            <w:shd w:val="clear" w:color="000000" w:fill="FFFF99"/>
            <w:noWrap/>
            <w:vAlign w:val="bottom"/>
            <w:hideMark/>
          </w:tcPr>
          <w:p w14:paraId="1A62F52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365.000,00</w:t>
            </w:r>
          </w:p>
        </w:tc>
        <w:tc>
          <w:tcPr>
            <w:tcW w:w="1566" w:type="dxa"/>
            <w:gridSpan w:val="3"/>
            <w:tcBorders>
              <w:top w:val="nil"/>
              <w:left w:val="nil"/>
              <w:bottom w:val="nil"/>
              <w:right w:val="nil"/>
            </w:tcBorders>
            <w:shd w:val="clear" w:color="000000" w:fill="FFFF99"/>
            <w:noWrap/>
            <w:vAlign w:val="bottom"/>
            <w:hideMark/>
          </w:tcPr>
          <w:p w14:paraId="61631A0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370.000,00</w:t>
            </w:r>
          </w:p>
        </w:tc>
        <w:tc>
          <w:tcPr>
            <w:tcW w:w="1655" w:type="dxa"/>
            <w:gridSpan w:val="3"/>
            <w:tcBorders>
              <w:top w:val="nil"/>
              <w:left w:val="nil"/>
              <w:bottom w:val="nil"/>
              <w:right w:val="nil"/>
            </w:tcBorders>
            <w:shd w:val="clear" w:color="000000" w:fill="FFFF99"/>
            <w:noWrap/>
            <w:vAlign w:val="bottom"/>
            <w:hideMark/>
          </w:tcPr>
          <w:p w14:paraId="31E96D7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370.000,00</w:t>
            </w:r>
          </w:p>
        </w:tc>
        <w:tc>
          <w:tcPr>
            <w:tcW w:w="919" w:type="dxa"/>
            <w:gridSpan w:val="3"/>
            <w:tcBorders>
              <w:top w:val="nil"/>
              <w:left w:val="nil"/>
              <w:bottom w:val="nil"/>
              <w:right w:val="nil"/>
            </w:tcBorders>
            <w:shd w:val="clear" w:color="000000" w:fill="FFFF99"/>
            <w:noWrap/>
            <w:vAlign w:val="bottom"/>
            <w:hideMark/>
          </w:tcPr>
          <w:p w14:paraId="6319EEB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101,37</w:t>
            </w:r>
          </w:p>
        </w:tc>
        <w:tc>
          <w:tcPr>
            <w:tcW w:w="1006" w:type="dxa"/>
            <w:gridSpan w:val="2"/>
            <w:tcBorders>
              <w:top w:val="nil"/>
              <w:left w:val="nil"/>
              <w:bottom w:val="nil"/>
              <w:right w:val="nil"/>
            </w:tcBorders>
            <w:shd w:val="clear" w:color="000000" w:fill="FFFF99"/>
            <w:noWrap/>
            <w:vAlign w:val="bottom"/>
            <w:hideMark/>
          </w:tcPr>
          <w:p w14:paraId="74E78C9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720959D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101,37</w:t>
            </w:r>
          </w:p>
        </w:tc>
      </w:tr>
      <w:tr w:rsidR="00850660" w:rsidRPr="00850660" w14:paraId="09DE3870"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048947F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4.3. PRIHODI ZA POSEBNE NAMJENE - PK</w:t>
            </w:r>
          </w:p>
        </w:tc>
        <w:tc>
          <w:tcPr>
            <w:tcW w:w="1506" w:type="dxa"/>
            <w:gridSpan w:val="3"/>
            <w:tcBorders>
              <w:top w:val="nil"/>
              <w:left w:val="nil"/>
              <w:bottom w:val="nil"/>
              <w:right w:val="nil"/>
            </w:tcBorders>
            <w:shd w:val="clear" w:color="000000" w:fill="FFFF99"/>
            <w:noWrap/>
            <w:vAlign w:val="bottom"/>
            <w:hideMark/>
          </w:tcPr>
          <w:p w14:paraId="219B6F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5.939,00</w:t>
            </w:r>
          </w:p>
        </w:tc>
        <w:tc>
          <w:tcPr>
            <w:tcW w:w="1566" w:type="dxa"/>
            <w:gridSpan w:val="3"/>
            <w:tcBorders>
              <w:top w:val="nil"/>
              <w:left w:val="nil"/>
              <w:bottom w:val="nil"/>
              <w:right w:val="nil"/>
            </w:tcBorders>
            <w:shd w:val="clear" w:color="000000" w:fill="FFFF99"/>
            <w:noWrap/>
            <w:vAlign w:val="bottom"/>
            <w:hideMark/>
          </w:tcPr>
          <w:p w14:paraId="630EA37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5.939,00</w:t>
            </w:r>
          </w:p>
        </w:tc>
        <w:tc>
          <w:tcPr>
            <w:tcW w:w="1655" w:type="dxa"/>
            <w:gridSpan w:val="3"/>
            <w:tcBorders>
              <w:top w:val="nil"/>
              <w:left w:val="nil"/>
              <w:bottom w:val="nil"/>
              <w:right w:val="nil"/>
            </w:tcBorders>
            <w:shd w:val="clear" w:color="000000" w:fill="FFFF99"/>
            <w:noWrap/>
            <w:vAlign w:val="bottom"/>
            <w:hideMark/>
          </w:tcPr>
          <w:p w14:paraId="43A27B5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5.939,00</w:t>
            </w:r>
          </w:p>
        </w:tc>
        <w:tc>
          <w:tcPr>
            <w:tcW w:w="919" w:type="dxa"/>
            <w:gridSpan w:val="3"/>
            <w:tcBorders>
              <w:top w:val="nil"/>
              <w:left w:val="nil"/>
              <w:bottom w:val="nil"/>
              <w:right w:val="nil"/>
            </w:tcBorders>
            <w:shd w:val="clear" w:color="000000" w:fill="FFFF99"/>
            <w:noWrap/>
            <w:vAlign w:val="bottom"/>
            <w:hideMark/>
          </w:tcPr>
          <w:p w14:paraId="4B62109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06" w:type="dxa"/>
            <w:gridSpan w:val="2"/>
            <w:tcBorders>
              <w:top w:val="nil"/>
              <w:left w:val="nil"/>
              <w:bottom w:val="nil"/>
              <w:right w:val="nil"/>
            </w:tcBorders>
            <w:shd w:val="clear" w:color="000000" w:fill="FFFF99"/>
            <w:noWrap/>
            <w:vAlign w:val="bottom"/>
            <w:hideMark/>
          </w:tcPr>
          <w:p w14:paraId="0C23713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1021" w:type="dxa"/>
            <w:gridSpan w:val="3"/>
            <w:tcBorders>
              <w:top w:val="nil"/>
              <w:left w:val="nil"/>
              <w:bottom w:val="nil"/>
              <w:right w:val="nil"/>
            </w:tcBorders>
            <w:shd w:val="clear" w:color="000000" w:fill="FFFF99"/>
            <w:noWrap/>
            <w:vAlign w:val="bottom"/>
            <w:hideMark/>
          </w:tcPr>
          <w:p w14:paraId="46BADDD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3CC9901"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2D27C94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Izvor 9.0. VIŠAK PRIHODA IZ PRETHODNIH GODINA</w:t>
            </w:r>
          </w:p>
        </w:tc>
        <w:tc>
          <w:tcPr>
            <w:tcW w:w="1506" w:type="dxa"/>
            <w:gridSpan w:val="3"/>
            <w:tcBorders>
              <w:top w:val="nil"/>
              <w:left w:val="nil"/>
              <w:bottom w:val="nil"/>
              <w:right w:val="nil"/>
            </w:tcBorders>
            <w:shd w:val="clear" w:color="000000" w:fill="FFFF99"/>
            <w:noWrap/>
            <w:vAlign w:val="bottom"/>
            <w:hideMark/>
          </w:tcPr>
          <w:p w14:paraId="6A6253A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160.000,00</w:t>
            </w:r>
          </w:p>
        </w:tc>
        <w:tc>
          <w:tcPr>
            <w:tcW w:w="1566" w:type="dxa"/>
            <w:gridSpan w:val="3"/>
            <w:tcBorders>
              <w:top w:val="nil"/>
              <w:left w:val="nil"/>
              <w:bottom w:val="nil"/>
              <w:right w:val="nil"/>
            </w:tcBorders>
            <w:shd w:val="clear" w:color="000000" w:fill="FFFF99"/>
            <w:noWrap/>
            <w:vAlign w:val="bottom"/>
            <w:hideMark/>
          </w:tcPr>
          <w:p w14:paraId="593129B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655" w:type="dxa"/>
            <w:gridSpan w:val="3"/>
            <w:tcBorders>
              <w:top w:val="nil"/>
              <w:left w:val="nil"/>
              <w:bottom w:val="nil"/>
              <w:right w:val="nil"/>
            </w:tcBorders>
            <w:shd w:val="clear" w:color="000000" w:fill="FFFF99"/>
            <w:noWrap/>
            <w:vAlign w:val="bottom"/>
            <w:hideMark/>
          </w:tcPr>
          <w:p w14:paraId="4E19C30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919" w:type="dxa"/>
            <w:gridSpan w:val="3"/>
            <w:tcBorders>
              <w:top w:val="nil"/>
              <w:left w:val="nil"/>
              <w:bottom w:val="nil"/>
              <w:right w:val="nil"/>
            </w:tcBorders>
            <w:shd w:val="clear" w:color="000000" w:fill="FFFF99"/>
            <w:noWrap/>
            <w:vAlign w:val="bottom"/>
            <w:hideMark/>
          </w:tcPr>
          <w:p w14:paraId="4D5B6E7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06" w:type="dxa"/>
            <w:gridSpan w:val="2"/>
            <w:tcBorders>
              <w:top w:val="nil"/>
              <w:left w:val="nil"/>
              <w:bottom w:val="nil"/>
              <w:right w:val="nil"/>
            </w:tcBorders>
            <w:shd w:val="clear" w:color="000000" w:fill="FFFF99"/>
            <w:noWrap/>
            <w:vAlign w:val="bottom"/>
            <w:hideMark/>
          </w:tcPr>
          <w:p w14:paraId="47AA527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c>
          <w:tcPr>
            <w:tcW w:w="1021" w:type="dxa"/>
            <w:gridSpan w:val="3"/>
            <w:tcBorders>
              <w:top w:val="nil"/>
              <w:left w:val="nil"/>
              <w:bottom w:val="nil"/>
              <w:right w:val="nil"/>
            </w:tcBorders>
            <w:shd w:val="clear" w:color="000000" w:fill="FFFF99"/>
            <w:noWrap/>
            <w:vAlign w:val="bottom"/>
            <w:hideMark/>
          </w:tcPr>
          <w:p w14:paraId="6C2A09F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0,00</w:t>
            </w:r>
          </w:p>
        </w:tc>
      </w:tr>
      <w:tr w:rsidR="00850660" w:rsidRPr="00850660" w14:paraId="7E92A1CE" w14:textId="77777777" w:rsidTr="00850660">
        <w:trPr>
          <w:gridAfter w:val="2"/>
          <w:wAfter w:w="647" w:type="dxa"/>
          <w:trHeight w:val="255"/>
        </w:trPr>
        <w:tc>
          <w:tcPr>
            <w:tcW w:w="5660" w:type="dxa"/>
            <w:gridSpan w:val="5"/>
            <w:tcBorders>
              <w:top w:val="nil"/>
              <w:left w:val="nil"/>
              <w:bottom w:val="nil"/>
              <w:right w:val="nil"/>
            </w:tcBorders>
            <w:shd w:val="clear" w:color="000000" w:fill="FFFF99"/>
            <w:noWrap/>
            <w:vAlign w:val="bottom"/>
            <w:hideMark/>
          </w:tcPr>
          <w:p w14:paraId="5F38D641"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p>
        </w:tc>
        <w:tc>
          <w:tcPr>
            <w:tcW w:w="1506" w:type="dxa"/>
            <w:gridSpan w:val="3"/>
            <w:tcBorders>
              <w:top w:val="nil"/>
              <w:left w:val="nil"/>
              <w:bottom w:val="nil"/>
              <w:right w:val="nil"/>
            </w:tcBorders>
            <w:shd w:val="clear" w:color="000000" w:fill="FFFF99"/>
            <w:noWrap/>
            <w:vAlign w:val="bottom"/>
            <w:hideMark/>
          </w:tcPr>
          <w:p w14:paraId="228065A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p>
        </w:tc>
        <w:tc>
          <w:tcPr>
            <w:tcW w:w="1566" w:type="dxa"/>
            <w:gridSpan w:val="3"/>
            <w:tcBorders>
              <w:top w:val="nil"/>
              <w:left w:val="nil"/>
              <w:bottom w:val="nil"/>
              <w:right w:val="nil"/>
            </w:tcBorders>
            <w:shd w:val="clear" w:color="000000" w:fill="FFFF99"/>
            <w:noWrap/>
            <w:vAlign w:val="bottom"/>
            <w:hideMark/>
          </w:tcPr>
          <w:p w14:paraId="32C7F8E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p>
        </w:tc>
        <w:tc>
          <w:tcPr>
            <w:tcW w:w="1655" w:type="dxa"/>
            <w:gridSpan w:val="3"/>
            <w:tcBorders>
              <w:top w:val="nil"/>
              <w:left w:val="nil"/>
              <w:bottom w:val="nil"/>
              <w:right w:val="nil"/>
            </w:tcBorders>
            <w:shd w:val="clear" w:color="000000" w:fill="FFFF99"/>
            <w:noWrap/>
            <w:vAlign w:val="bottom"/>
            <w:hideMark/>
          </w:tcPr>
          <w:p w14:paraId="3CA3A1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p>
        </w:tc>
        <w:tc>
          <w:tcPr>
            <w:tcW w:w="919" w:type="dxa"/>
            <w:gridSpan w:val="3"/>
            <w:tcBorders>
              <w:top w:val="nil"/>
              <w:left w:val="nil"/>
              <w:bottom w:val="nil"/>
              <w:right w:val="nil"/>
            </w:tcBorders>
            <w:shd w:val="clear" w:color="000000" w:fill="FFFF99"/>
            <w:noWrap/>
            <w:vAlign w:val="bottom"/>
            <w:hideMark/>
          </w:tcPr>
          <w:p w14:paraId="6C7132A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p>
        </w:tc>
        <w:tc>
          <w:tcPr>
            <w:tcW w:w="1006" w:type="dxa"/>
            <w:gridSpan w:val="2"/>
            <w:tcBorders>
              <w:top w:val="nil"/>
              <w:left w:val="nil"/>
              <w:bottom w:val="nil"/>
              <w:right w:val="nil"/>
            </w:tcBorders>
            <w:shd w:val="clear" w:color="000000" w:fill="FFFF99"/>
            <w:noWrap/>
            <w:vAlign w:val="bottom"/>
            <w:hideMark/>
          </w:tcPr>
          <w:p w14:paraId="4DB1761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p>
        </w:tc>
        <w:tc>
          <w:tcPr>
            <w:tcW w:w="1021" w:type="dxa"/>
            <w:gridSpan w:val="3"/>
            <w:tcBorders>
              <w:top w:val="nil"/>
              <w:left w:val="nil"/>
              <w:bottom w:val="nil"/>
              <w:right w:val="nil"/>
            </w:tcBorders>
            <w:shd w:val="clear" w:color="000000" w:fill="FFFF99"/>
            <w:noWrap/>
            <w:vAlign w:val="bottom"/>
            <w:hideMark/>
          </w:tcPr>
          <w:p w14:paraId="2C0CB54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p>
        </w:tc>
      </w:tr>
      <w:tr w:rsidR="00850660" w:rsidRPr="00850660" w14:paraId="32F9718F" w14:textId="77777777" w:rsidTr="00850660">
        <w:trPr>
          <w:gridAfter w:val="1"/>
          <w:wAfter w:w="366" w:type="dxa"/>
          <w:trHeight w:val="255"/>
        </w:trPr>
        <w:tc>
          <w:tcPr>
            <w:tcW w:w="1258" w:type="dxa"/>
            <w:gridSpan w:val="2"/>
            <w:tcBorders>
              <w:top w:val="nil"/>
              <w:left w:val="nil"/>
              <w:bottom w:val="nil"/>
              <w:right w:val="nil"/>
            </w:tcBorders>
            <w:shd w:val="clear" w:color="auto" w:fill="auto"/>
            <w:noWrap/>
            <w:vAlign w:val="bottom"/>
            <w:hideMark/>
          </w:tcPr>
          <w:p w14:paraId="5A564D33"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5496" w:type="dxa"/>
            <w:gridSpan w:val="5"/>
            <w:tcBorders>
              <w:top w:val="nil"/>
              <w:left w:val="nil"/>
              <w:bottom w:val="nil"/>
              <w:right w:val="nil"/>
            </w:tcBorders>
            <w:shd w:val="clear" w:color="auto" w:fill="auto"/>
            <w:noWrap/>
            <w:vAlign w:val="bottom"/>
            <w:hideMark/>
          </w:tcPr>
          <w:p w14:paraId="3BDC96F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496" w:type="dxa"/>
            <w:gridSpan w:val="3"/>
            <w:tcBorders>
              <w:top w:val="nil"/>
              <w:left w:val="nil"/>
              <w:bottom w:val="nil"/>
              <w:right w:val="nil"/>
            </w:tcBorders>
            <w:shd w:val="clear" w:color="auto" w:fill="auto"/>
            <w:noWrap/>
            <w:vAlign w:val="bottom"/>
            <w:hideMark/>
          </w:tcPr>
          <w:p w14:paraId="18992C3F"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496" w:type="dxa"/>
            <w:gridSpan w:val="3"/>
            <w:tcBorders>
              <w:top w:val="nil"/>
              <w:left w:val="nil"/>
              <w:bottom w:val="nil"/>
              <w:right w:val="nil"/>
            </w:tcBorders>
            <w:shd w:val="clear" w:color="auto" w:fill="auto"/>
            <w:noWrap/>
            <w:vAlign w:val="bottom"/>
            <w:hideMark/>
          </w:tcPr>
          <w:p w14:paraId="4743398A"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384" w:type="dxa"/>
            <w:gridSpan w:val="3"/>
            <w:tcBorders>
              <w:top w:val="nil"/>
              <w:left w:val="nil"/>
              <w:bottom w:val="nil"/>
              <w:right w:val="nil"/>
            </w:tcBorders>
            <w:shd w:val="clear" w:color="auto" w:fill="auto"/>
            <w:noWrap/>
            <w:vAlign w:val="bottom"/>
            <w:hideMark/>
          </w:tcPr>
          <w:p w14:paraId="79033600"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2"/>
            <w:tcBorders>
              <w:top w:val="nil"/>
              <w:left w:val="nil"/>
              <w:bottom w:val="nil"/>
              <w:right w:val="nil"/>
            </w:tcBorders>
            <w:shd w:val="clear" w:color="auto" w:fill="auto"/>
            <w:noWrap/>
            <w:vAlign w:val="bottom"/>
            <w:hideMark/>
          </w:tcPr>
          <w:p w14:paraId="0B3B9A29"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3"/>
            <w:tcBorders>
              <w:top w:val="nil"/>
              <w:left w:val="nil"/>
              <w:bottom w:val="nil"/>
              <w:right w:val="nil"/>
            </w:tcBorders>
            <w:shd w:val="clear" w:color="auto" w:fill="auto"/>
            <w:noWrap/>
            <w:vAlign w:val="bottom"/>
            <w:hideMark/>
          </w:tcPr>
          <w:p w14:paraId="0895C9A0"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2"/>
            <w:tcBorders>
              <w:top w:val="nil"/>
              <w:left w:val="nil"/>
              <w:bottom w:val="nil"/>
              <w:right w:val="nil"/>
            </w:tcBorders>
            <w:shd w:val="clear" w:color="auto" w:fill="auto"/>
            <w:noWrap/>
            <w:vAlign w:val="bottom"/>
            <w:hideMark/>
          </w:tcPr>
          <w:p w14:paraId="7564B179"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46312E56" w14:textId="77777777" w:rsidTr="00850660">
        <w:trPr>
          <w:gridAfter w:val="1"/>
          <w:wAfter w:w="366" w:type="dxa"/>
          <w:trHeight w:val="360"/>
        </w:trPr>
        <w:tc>
          <w:tcPr>
            <w:tcW w:w="1258" w:type="dxa"/>
            <w:gridSpan w:val="2"/>
            <w:tcBorders>
              <w:top w:val="nil"/>
              <w:left w:val="nil"/>
              <w:bottom w:val="nil"/>
              <w:right w:val="nil"/>
            </w:tcBorders>
            <w:shd w:val="clear" w:color="auto" w:fill="auto"/>
            <w:noWrap/>
            <w:vAlign w:val="bottom"/>
            <w:hideMark/>
          </w:tcPr>
          <w:p w14:paraId="26864581"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700" w:type="dxa"/>
            <w:gridSpan w:val="16"/>
            <w:tcBorders>
              <w:top w:val="nil"/>
              <w:left w:val="nil"/>
              <w:bottom w:val="nil"/>
              <w:right w:val="nil"/>
            </w:tcBorders>
            <w:shd w:val="clear" w:color="auto" w:fill="auto"/>
            <w:noWrap/>
            <w:vAlign w:val="bottom"/>
            <w:hideMark/>
          </w:tcPr>
          <w:p w14:paraId="122F52C1" w14:textId="77777777" w:rsidR="00AF1C6A" w:rsidRDefault="00AF1C6A" w:rsidP="00E039DF">
            <w:pPr>
              <w:spacing w:after="0" w:line="240" w:lineRule="auto"/>
              <w:rPr>
                <w:rFonts w:ascii="Arial" w:eastAsia="Times New Roman" w:hAnsi="Arial" w:cs="Arial"/>
                <w:sz w:val="28"/>
                <w:szCs w:val="28"/>
                <w:lang w:eastAsia="hr-HR"/>
              </w:rPr>
            </w:pPr>
          </w:p>
          <w:p w14:paraId="0C59AE59" w14:textId="77777777" w:rsidR="00AF1C6A" w:rsidRDefault="00AF1C6A" w:rsidP="00850660">
            <w:pPr>
              <w:spacing w:after="0" w:line="240" w:lineRule="auto"/>
              <w:jc w:val="center"/>
              <w:rPr>
                <w:rFonts w:ascii="Arial" w:eastAsia="Times New Roman" w:hAnsi="Arial" w:cs="Arial"/>
                <w:sz w:val="28"/>
                <w:szCs w:val="28"/>
                <w:lang w:eastAsia="hr-HR"/>
              </w:rPr>
            </w:pPr>
          </w:p>
          <w:p w14:paraId="0CEA81F3" w14:textId="77777777" w:rsidR="00AF1C6A" w:rsidRDefault="00AF1C6A" w:rsidP="00850660">
            <w:pPr>
              <w:spacing w:after="0" w:line="240" w:lineRule="auto"/>
              <w:jc w:val="center"/>
              <w:rPr>
                <w:rFonts w:ascii="Arial" w:eastAsia="Times New Roman" w:hAnsi="Arial" w:cs="Arial"/>
                <w:sz w:val="28"/>
                <w:szCs w:val="28"/>
                <w:lang w:eastAsia="hr-HR"/>
              </w:rPr>
            </w:pPr>
          </w:p>
          <w:p w14:paraId="4B552828" w14:textId="77777777" w:rsidR="00AF1C6A" w:rsidRDefault="00AF1C6A" w:rsidP="00850660">
            <w:pPr>
              <w:spacing w:after="0" w:line="240" w:lineRule="auto"/>
              <w:jc w:val="center"/>
              <w:rPr>
                <w:rFonts w:ascii="Arial" w:eastAsia="Times New Roman" w:hAnsi="Arial" w:cs="Arial"/>
                <w:sz w:val="28"/>
                <w:szCs w:val="28"/>
                <w:lang w:eastAsia="hr-HR"/>
              </w:rPr>
            </w:pPr>
          </w:p>
          <w:p w14:paraId="08253571" w14:textId="62ECCE95" w:rsidR="00850660" w:rsidRPr="00850660" w:rsidRDefault="00AF1C6A" w:rsidP="00AF1C6A">
            <w:pPr>
              <w:spacing w:after="0" w:line="240" w:lineRule="auto"/>
              <w:rPr>
                <w:rFonts w:ascii="Arial" w:eastAsia="Times New Roman" w:hAnsi="Arial" w:cs="Arial"/>
                <w:sz w:val="28"/>
                <w:szCs w:val="28"/>
                <w:lang w:eastAsia="hr-HR"/>
              </w:rPr>
            </w:pPr>
            <w:r>
              <w:rPr>
                <w:rFonts w:ascii="Arial" w:eastAsia="Times New Roman" w:hAnsi="Arial" w:cs="Arial"/>
                <w:sz w:val="28"/>
                <w:szCs w:val="28"/>
                <w:lang w:eastAsia="hr-HR"/>
              </w:rPr>
              <w:t xml:space="preserve">                                    </w:t>
            </w:r>
            <w:r w:rsidR="00850660" w:rsidRPr="00850660">
              <w:rPr>
                <w:rFonts w:ascii="Arial" w:eastAsia="Times New Roman" w:hAnsi="Arial" w:cs="Arial"/>
                <w:sz w:val="28"/>
                <w:szCs w:val="28"/>
                <w:lang w:eastAsia="hr-HR"/>
              </w:rPr>
              <w:t>PROJEKCIJA PLANA PRORAČUNA</w:t>
            </w:r>
          </w:p>
        </w:tc>
        <w:tc>
          <w:tcPr>
            <w:tcW w:w="828" w:type="dxa"/>
            <w:gridSpan w:val="3"/>
            <w:tcBorders>
              <w:top w:val="nil"/>
              <w:left w:val="nil"/>
              <w:bottom w:val="nil"/>
              <w:right w:val="nil"/>
            </w:tcBorders>
            <w:shd w:val="clear" w:color="auto" w:fill="auto"/>
            <w:noWrap/>
            <w:vAlign w:val="bottom"/>
            <w:hideMark/>
          </w:tcPr>
          <w:p w14:paraId="167FDFC8" w14:textId="77777777" w:rsidR="00850660" w:rsidRPr="00850660" w:rsidRDefault="00850660" w:rsidP="00850660">
            <w:pPr>
              <w:spacing w:after="0" w:line="240" w:lineRule="auto"/>
              <w:jc w:val="center"/>
              <w:rPr>
                <w:rFonts w:ascii="Arial" w:eastAsia="Times New Roman" w:hAnsi="Arial" w:cs="Arial"/>
                <w:sz w:val="28"/>
                <w:szCs w:val="28"/>
                <w:lang w:eastAsia="hr-HR"/>
              </w:rPr>
            </w:pPr>
          </w:p>
        </w:tc>
        <w:tc>
          <w:tcPr>
            <w:tcW w:w="828" w:type="dxa"/>
            <w:gridSpan w:val="2"/>
            <w:tcBorders>
              <w:top w:val="nil"/>
              <w:left w:val="nil"/>
              <w:bottom w:val="nil"/>
              <w:right w:val="nil"/>
            </w:tcBorders>
            <w:shd w:val="clear" w:color="auto" w:fill="auto"/>
            <w:noWrap/>
            <w:vAlign w:val="bottom"/>
            <w:hideMark/>
          </w:tcPr>
          <w:p w14:paraId="42B8CA2E"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6314BA53" w14:textId="77777777" w:rsidTr="00850660">
        <w:trPr>
          <w:gridAfter w:val="1"/>
          <w:wAfter w:w="366" w:type="dxa"/>
          <w:trHeight w:val="255"/>
        </w:trPr>
        <w:tc>
          <w:tcPr>
            <w:tcW w:w="1258" w:type="dxa"/>
            <w:gridSpan w:val="2"/>
            <w:tcBorders>
              <w:top w:val="nil"/>
              <w:left w:val="nil"/>
              <w:bottom w:val="nil"/>
              <w:right w:val="nil"/>
            </w:tcBorders>
            <w:shd w:val="clear" w:color="auto" w:fill="auto"/>
            <w:noWrap/>
            <w:vAlign w:val="bottom"/>
            <w:hideMark/>
          </w:tcPr>
          <w:p w14:paraId="67CB7B19"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0700" w:type="dxa"/>
            <w:gridSpan w:val="16"/>
            <w:tcBorders>
              <w:top w:val="nil"/>
              <w:left w:val="nil"/>
              <w:bottom w:val="nil"/>
              <w:right w:val="nil"/>
            </w:tcBorders>
            <w:shd w:val="clear" w:color="auto" w:fill="auto"/>
            <w:noWrap/>
            <w:vAlign w:val="bottom"/>
            <w:hideMark/>
          </w:tcPr>
          <w:p w14:paraId="043E5078"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POSEBNI DIO</w:t>
            </w:r>
          </w:p>
        </w:tc>
        <w:tc>
          <w:tcPr>
            <w:tcW w:w="828" w:type="dxa"/>
            <w:gridSpan w:val="3"/>
            <w:tcBorders>
              <w:top w:val="nil"/>
              <w:left w:val="nil"/>
              <w:bottom w:val="nil"/>
              <w:right w:val="nil"/>
            </w:tcBorders>
            <w:shd w:val="clear" w:color="auto" w:fill="auto"/>
            <w:noWrap/>
            <w:vAlign w:val="bottom"/>
            <w:hideMark/>
          </w:tcPr>
          <w:p w14:paraId="65A1ABA9"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p>
        </w:tc>
        <w:tc>
          <w:tcPr>
            <w:tcW w:w="828" w:type="dxa"/>
            <w:gridSpan w:val="2"/>
            <w:tcBorders>
              <w:top w:val="nil"/>
              <w:left w:val="nil"/>
              <w:bottom w:val="nil"/>
              <w:right w:val="nil"/>
            </w:tcBorders>
            <w:shd w:val="clear" w:color="auto" w:fill="auto"/>
            <w:noWrap/>
            <w:vAlign w:val="bottom"/>
            <w:hideMark/>
          </w:tcPr>
          <w:p w14:paraId="064368B6"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34B45085" w14:textId="77777777" w:rsidTr="00850660">
        <w:trPr>
          <w:gridAfter w:val="1"/>
          <w:wAfter w:w="366" w:type="dxa"/>
          <w:trHeight w:val="255"/>
        </w:trPr>
        <w:tc>
          <w:tcPr>
            <w:tcW w:w="1258" w:type="dxa"/>
            <w:gridSpan w:val="2"/>
            <w:tcBorders>
              <w:top w:val="nil"/>
              <w:left w:val="nil"/>
              <w:bottom w:val="nil"/>
              <w:right w:val="nil"/>
            </w:tcBorders>
            <w:shd w:val="clear" w:color="auto" w:fill="auto"/>
            <w:noWrap/>
            <w:vAlign w:val="bottom"/>
            <w:hideMark/>
          </w:tcPr>
          <w:p w14:paraId="2D3CE270"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5496" w:type="dxa"/>
            <w:gridSpan w:val="5"/>
            <w:tcBorders>
              <w:top w:val="nil"/>
              <w:left w:val="nil"/>
              <w:bottom w:val="nil"/>
              <w:right w:val="nil"/>
            </w:tcBorders>
            <w:shd w:val="clear" w:color="auto" w:fill="auto"/>
            <w:noWrap/>
            <w:vAlign w:val="bottom"/>
            <w:hideMark/>
          </w:tcPr>
          <w:p w14:paraId="13C7A5D4"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496" w:type="dxa"/>
            <w:gridSpan w:val="3"/>
            <w:tcBorders>
              <w:top w:val="nil"/>
              <w:left w:val="nil"/>
              <w:bottom w:val="nil"/>
              <w:right w:val="nil"/>
            </w:tcBorders>
            <w:shd w:val="clear" w:color="auto" w:fill="auto"/>
            <w:noWrap/>
            <w:vAlign w:val="bottom"/>
            <w:hideMark/>
          </w:tcPr>
          <w:p w14:paraId="6D315FE6"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496" w:type="dxa"/>
            <w:gridSpan w:val="3"/>
            <w:tcBorders>
              <w:top w:val="nil"/>
              <w:left w:val="nil"/>
              <w:bottom w:val="nil"/>
              <w:right w:val="nil"/>
            </w:tcBorders>
            <w:shd w:val="clear" w:color="auto" w:fill="auto"/>
            <w:noWrap/>
            <w:vAlign w:val="bottom"/>
            <w:hideMark/>
          </w:tcPr>
          <w:p w14:paraId="1A38E900"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384" w:type="dxa"/>
            <w:gridSpan w:val="3"/>
            <w:tcBorders>
              <w:top w:val="nil"/>
              <w:left w:val="nil"/>
              <w:bottom w:val="nil"/>
              <w:right w:val="nil"/>
            </w:tcBorders>
            <w:shd w:val="clear" w:color="auto" w:fill="auto"/>
            <w:noWrap/>
            <w:vAlign w:val="bottom"/>
            <w:hideMark/>
          </w:tcPr>
          <w:p w14:paraId="144F74F4"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2"/>
            <w:tcBorders>
              <w:top w:val="nil"/>
              <w:left w:val="nil"/>
              <w:bottom w:val="nil"/>
              <w:right w:val="nil"/>
            </w:tcBorders>
            <w:shd w:val="clear" w:color="auto" w:fill="auto"/>
            <w:noWrap/>
            <w:vAlign w:val="bottom"/>
            <w:hideMark/>
          </w:tcPr>
          <w:p w14:paraId="474660D9"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3"/>
            <w:tcBorders>
              <w:top w:val="nil"/>
              <w:left w:val="nil"/>
              <w:bottom w:val="nil"/>
              <w:right w:val="nil"/>
            </w:tcBorders>
            <w:shd w:val="clear" w:color="auto" w:fill="auto"/>
            <w:noWrap/>
            <w:vAlign w:val="bottom"/>
            <w:hideMark/>
          </w:tcPr>
          <w:p w14:paraId="71FE451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2"/>
            <w:tcBorders>
              <w:top w:val="nil"/>
              <w:left w:val="nil"/>
              <w:bottom w:val="nil"/>
              <w:right w:val="nil"/>
            </w:tcBorders>
            <w:shd w:val="clear" w:color="auto" w:fill="auto"/>
            <w:noWrap/>
            <w:vAlign w:val="bottom"/>
            <w:hideMark/>
          </w:tcPr>
          <w:p w14:paraId="42AE5309"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42668867" w14:textId="77777777" w:rsidTr="00850660">
        <w:trPr>
          <w:gridAfter w:val="1"/>
          <w:wAfter w:w="366" w:type="dxa"/>
          <w:trHeight w:val="255"/>
        </w:trPr>
        <w:tc>
          <w:tcPr>
            <w:tcW w:w="1258" w:type="dxa"/>
            <w:gridSpan w:val="2"/>
            <w:tcBorders>
              <w:top w:val="nil"/>
              <w:left w:val="nil"/>
              <w:bottom w:val="nil"/>
              <w:right w:val="nil"/>
            </w:tcBorders>
            <w:shd w:val="clear" w:color="auto" w:fill="auto"/>
            <w:noWrap/>
            <w:vAlign w:val="bottom"/>
            <w:hideMark/>
          </w:tcPr>
          <w:p w14:paraId="0481C667"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5496" w:type="dxa"/>
            <w:gridSpan w:val="5"/>
            <w:tcBorders>
              <w:top w:val="nil"/>
              <w:left w:val="nil"/>
              <w:bottom w:val="nil"/>
              <w:right w:val="nil"/>
            </w:tcBorders>
            <w:shd w:val="clear" w:color="auto" w:fill="auto"/>
            <w:noWrap/>
            <w:vAlign w:val="bottom"/>
            <w:hideMark/>
          </w:tcPr>
          <w:p w14:paraId="01A506DC"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4376" w:type="dxa"/>
            <w:gridSpan w:val="9"/>
            <w:tcBorders>
              <w:top w:val="nil"/>
              <w:left w:val="nil"/>
              <w:bottom w:val="nil"/>
              <w:right w:val="nil"/>
            </w:tcBorders>
            <w:shd w:val="clear" w:color="auto" w:fill="auto"/>
            <w:noWrap/>
            <w:vAlign w:val="bottom"/>
            <w:hideMark/>
          </w:tcPr>
          <w:p w14:paraId="3304C432"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GODINE</w:t>
            </w:r>
          </w:p>
        </w:tc>
        <w:tc>
          <w:tcPr>
            <w:tcW w:w="2484" w:type="dxa"/>
            <w:gridSpan w:val="7"/>
            <w:tcBorders>
              <w:top w:val="nil"/>
              <w:left w:val="nil"/>
              <w:bottom w:val="nil"/>
              <w:right w:val="nil"/>
            </w:tcBorders>
            <w:shd w:val="clear" w:color="auto" w:fill="auto"/>
            <w:noWrap/>
            <w:vAlign w:val="bottom"/>
            <w:hideMark/>
          </w:tcPr>
          <w:p w14:paraId="58E77453"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INDEKS</w:t>
            </w:r>
          </w:p>
        </w:tc>
      </w:tr>
      <w:tr w:rsidR="00850660" w:rsidRPr="00850660" w14:paraId="7E2D81E3" w14:textId="77777777" w:rsidTr="00850660">
        <w:trPr>
          <w:gridAfter w:val="1"/>
          <w:wAfter w:w="366" w:type="dxa"/>
          <w:trHeight w:val="510"/>
        </w:trPr>
        <w:tc>
          <w:tcPr>
            <w:tcW w:w="1258" w:type="dxa"/>
            <w:gridSpan w:val="2"/>
            <w:tcBorders>
              <w:top w:val="nil"/>
              <w:left w:val="nil"/>
              <w:bottom w:val="nil"/>
              <w:right w:val="nil"/>
            </w:tcBorders>
            <w:shd w:val="clear" w:color="auto" w:fill="auto"/>
            <w:noWrap/>
            <w:vAlign w:val="bottom"/>
            <w:hideMark/>
          </w:tcPr>
          <w:p w14:paraId="728BBD51"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p>
        </w:tc>
        <w:tc>
          <w:tcPr>
            <w:tcW w:w="5496" w:type="dxa"/>
            <w:gridSpan w:val="5"/>
            <w:tcBorders>
              <w:top w:val="nil"/>
              <w:left w:val="nil"/>
              <w:bottom w:val="nil"/>
              <w:right w:val="nil"/>
            </w:tcBorders>
            <w:shd w:val="clear" w:color="auto" w:fill="auto"/>
            <w:noWrap/>
            <w:vAlign w:val="bottom"/>
            <w:hideMark/>
          </w:tcPr>
          <w:p w14:paraId="75EACDD3"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1496" w:type="dxa"/>
            <w:gridSpan w:val="3"/>
            <w:tcBorders>
              <w:top w:val="nil"/>
              <w:left w:val="nil"/>
              <w:bottom w:val="nil"/>
              <w:right w:val="nil"/>
            </w:tcBorders>
            <w:shd w:val="clear" w:color="auto" w:fill="auto"/>
            <w:vAlign w:val="bottom"/>
            <w:hideMark/>
          </w:tcPr>
          <w:p w14:paraId="4BE70C2A"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Plan </w:t>
            </w:r>
            <w:r w:rsidRPr="00850660">
              <w:rPr>
                <w:rFonts w:ascii="Arial" w:eastAsia="Times New Roman" w:hAnsi="Arial" w:cs="Arial"/>
                <w:b/>
                <w:bCs/>
                <w:sz w:val="20"/>
                <w:szCs w:val="20"/>
                <w:lang w:eastAsia="hr-HR"/>
              </w:rPr>
              <w:br/>
              <w:t>1</w:t>
            </w:r>
          </w:p>
        </w:tc>
        <w:tc>
          <w:tcPr>
            <w:tcW w:w="1496" w:type="dxa"/>
            <w:gridSpan w:val="3"/>
            <w:tcBorders>
              <w:top w:val="nil"/>
              <w:left w:val="nil"/>
              <w:bottom w:val="nil"/>
              <w:right w:val="nil"/>
            </w:tcBorders>
            <w:shd w:val="clear" w:color="auto" w:fill="auto"/>
            <w:vAlign w:val="bottom"/>
            <w:hideMark/>
          </w:tcPr>
          <w:p w14:paraId="79CA927A"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Projekcija</w:t>
            </w:r>
            <w:r w:rsidRPr="00850660">
              <w:rPr>
                <w:rFonts w:ascii="Arial" w:eastAsia="Times New Roman" w:hAnsi="Arial" w:cs="Arial"/>
                <w:b/>
                <w:bCs/>
                <w:sz w:val="20"/>
                <w:szCs w:val="20"/>
                <w:lang w:eastAsia="hr-HR"/>
              </w:rPr>
              <w:br/>
              <w:t xml:space="preserve"> 2</w:t>
            </w:r>
          </w:p>
        </w:tc>
        <w:tc>
          <w:tcPr>
            <w:tcW w:w="1384" w:type="dxa"/>
            <w:gridSpan w:val="3"/>
            <w:tcBorders>
              <w:top w:val="nil"/>
              <w:left w:val="nil"/>
              <w:bottom w:val="nil"/>
              <w:right w:val="nil"/>
            </w:tcBorders>
            <w:shd w:val="clear" w:color="auto" w:fill="auto"/>
            <w:vAlign w:val="bottom"/>
            <w:hideMark/>
          </w:tcPr>
          <w:p w14:paraId="6B624FBF"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Projekcija</w:t>
            </w:r>
            <w:r w:rsidRPr="00850660">
              <w:rPr>
                <w:rFonts w:ascii="Arial" w:eastAsia="Times New Roman" w:hAnsi="Arial" w:cs="Arial"/>
                <w:b/>
                <w:bCs/>
                <w:sz w:val="20"/>
                <w:szCs w:val="20"/>
                <w:lang w:eastAsia="hr-HR"/>
              </w:rPr>
              <w:br/>
              <w:t xml:space="preserve"> 3</w:t>
            </w:r>
          </w:p>
        </w:tc>
        <w:tc>
          <w:tcPr>
            <w:tcW w:w="828" w:type="dxa"/>
            <w:gridSpan w:val="2"/>
            <w:tcBorders>
              <w:top w:val="nil"/>
              <w:left w:val="nil"/>
              <w:bottom w:val="nil"/>
              <w:right w:val="nil"/>
            </w:tcBorders>
            <w:shd w:val="clear" w:color="auto" w:fill="auto"/>
            <w:noWrap/>
            <w:vAlign w:val="bottom"/>
            <w:hideMark/>
          </w:tcPr>
          <w:p w14:paraId="359A554A"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p>
        </w:tc>
        <w:tc>
          <w:tcPr>
            <w:tcW w:w="828" w:type="dxa"/>
            <w:gridSpan w:val="3"/>
            <w:tcBorders>
              <w:top w:val="nil"/>
              <w:left w:val="nil"/>
              <w:bottom w:val="nil"/>
              <w:right w:val="nil"/>
            </w:tcBorders>
            <w:shd w:val="clear" w:color="auto" w:fill="auto"/>
            <w:noWrap/>
            <w:vAlign w:val="bottom"/>
            <w:hideMark/>
          </w:tcPr>
          <w:p w14:paraId="7CC6B7F1"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c>
          <w:tcPr>
            <w:tcW w:w="828" w:type="dxa"/>
            <w:gridSpan w:val="2"/>
            <w:tcBorders>
              <w:top w:val="nil"/>
              <w:left w:val="nil"/>
              <w:bottom w:val="nil"/>
              <w:right w:val="nil"/>
            </w:tcBorders>
            <w:shd w:val="clear" w:color="auto" w:fill="auto"/>
            <w:noWrap/>
            <w:vAlign w:val="bottom"/>
            <w:hideMark/>
          </w:tcPr>
          <w:p w14:paraId="6E8BA45D" w14:textId="77777777" w:rsidR="00850660" w:rsidRPr="00850660" w:rsidRDefault="00850660" w:rsidP="00850660">
            <w:pPr>
              <w:spacing w:after="0" w:line="240" w:lineRule="auto"/>
              <w:rPr>
                <w:rFonts w:ascii="Times New Roman" w:eastAsia="Times New Roman" w:hAnsi="Times New Roman" w:cs="Times New Roman"/>
                <w:sz w:val="20"/>
                <w:szCs w:val="20"/>
                <w:lang w:eastAsia="hr-HR"/>
              </w:rPr>
            </w:pPr>
          </w:p>
        </w:tc>
      </w:tr>
      <w:tr w:rsidR="00850660" w:rsidRPr="00850660" w14:paraId="46B74016" w14:textId="77777777" w:rsidTr="00850660">
        <w:trPr>
          <w:gridAfter w:val="1"/>
          <w:wAfter w:w="366" w:type="dxa"/>
          <w:trHeight w:val="510"/>
        </w:trPr>
        <w:tc>
          <w:tcPr>
            <w:tcW w:w="1258" w:type="dxa"/>
            <w:gridSpan w:val="2"/>
            <w:tcBorders>
              <w:top w:val="nil"/>
              <w:left w:val="nil"/>
              <w:bottom w:val="nil"/>
              <w:right w:val="nil"/>
            </w:tcBorders>
            <w:shd w:val="clear" w:color="auto" w:fill="auto"/>
            <w:vAlign w:val="bottom"/>
            <w:hideMark/>
          </w:tcPr>
          <w:p w14:paraId="32DCD647"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BROJ </w:t>
            </w:r>
            <w:r w:rsidRPr="00850660">
              <w:rPr>
                <w:rFonts w:ascii="Arial" w:eastAsia="Times New Roman" w:hAnsi="Arial" w:cs="Arial"/>
                <w:b/>
                <w:bCs/>
                <w:sz w:val="20"/>
                <w:szCs w:val="20"/>
                <w:lang w:eastAsia="hr-HR"/>
              </w:rPr>
              <w:br/>
              <w:t>KONTA</w:t>
            </w:r>
          </w:p>
        </w:tc>
        <w:tc>
          <w:tcPr>
            <w:tcW w:w="5496" w:type="dxa"/>
            <w:gridSpan w:val="5"/>
            <w:tcBorders>
              <w:top w:val="nil"/>
              <w:left w:val="nil"/>
              <w:bottom w:val="nil"/>
              <w:right w:val="nil"/>
            </w:tcBorders>
            <w:shd w:val="clear" w:color="auto" w:fill="auto"/>
            <w:noWrap/>
            <w:vAlign w:val="bottom"/>
            <w:hideMark/>
          </w:tcPr>
          <w:p w14:paraId="5D154286"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VRSTA PRIHODA / PRIMITAKA</w:t>
            </w:r>
          </w:p>
        </w:tc>
        <w:tc>
          <w:tcPr>
            <w:tcW w:w="1496" w:type="dxa"/>
            <w:gridSpan w:val="3"/>
            <w:tcBorders>
              <w:top w:val="nil"/>
              <w:left w:val="nil"/>
              <w:bottom w:val="nil"/>
              <w:right w:val="nil"/>
            </w:tcBorders>
            <w:shd w:val="clear" w:color="auto" w:fill="auto"/>
            <w:noWrap/>
            <w:vAlign w:val="bottom"/>
            <w:hideMark/>
          </w:tcPr>
          <w:p w14:paraId="13A5FBA1"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2023</w:t>
            </w:r>
          </w:p>
        </w:tc>
        <w:tc>
          <w:tcPr>
            <w:tcW w:w="1496" w:type="dxa"/>
            <w:gridSpan w:val="3"/>
            <w:tcBorders>
              <w:top w:val="nil"/>
              <w:left w:val="nil"/>
              <w:bottom w:val="nil"/>
              <w:right w:val="nil"/>
            </w:tcBorders>
            <w:shd w:val="clear" w:color="auto" w:fill="auto"/>
            <w:noWrap/>
            <w:vAlign w:val="bottom"/>
            <w:hideMark/>
          </w:tcPr>
          <w:p w14:paraId="61B30702"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2024</w:t>
            </w:r>
          </w:p>
        </w:tc>
        <w:tc>
          <w:tcPr>
            <w:tcW w:w="1384" w:type="dxa"/>
            <w:gridSpan w:val="3"/>
            <w:tcBorders>
              <w:top w:val="nil"/>
              <w:left w:val="nil"/>
              <w:bottom w:val="nil"/>
              <w:right w:val="nil"/>
            </w:tcBorders>
            <w:shd w:val="clear" w:color="auto" w:fill="auto"/>
            <w:noWrap/>
            <w:vAlign w:val="bottom"/>
            <w:hideMark/>
          </w:tcPr>
          <w:p w14:paraId="2C20C86C"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2025</w:t>
            </w:r>
          </w:p>
        </w:tc>
        <w:tc>
          <w:tcPr>
            <w:tcW w:w="828" w:type="dxa"/>
            <w:gridSpan w:val="2"/>
            <w:tcBorders>
              <w:top w:val="nil"/>
              <w:left w:val="nil"/>
              <w:bottom w:val="nil"/>
              <w:right w:val="nil"/>
            </w:tcBorders>
            <w:shd w:val="clear" w:color="auto" w:fill="auto"/>
            <w:noWrap/>
            <w:vAlign w:val="bottom"/>
            <w:hideMark/>
          </w:tcPr>
          <w:p w14:paraId="00B591E8"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2/1</w:t>
            </w:r>
          </w:p>
        </w:tc>
        <w:tc>
          <w:tcPr>
            <w:tcW w:w="828" w:type="dxa"/>
            <w:gridSpan w:val="3"/>
            <w:tcBorders>
              <w:top w:val="nil"/>
              <w:left w:val="nil"/>
              <w:bottom w:val="nil"/>
              <w:right w:val="nil"/>
            </w:tcBorders>
            <w:shd w:val="clear" w:color="auto" w:fill="auto"/>
            <w:noWrap/>
            <w:vAlign w:val="bottom"/>
            <w:hideMark/>
          </w:tcPr>
          <w:p w14:paraId="50AB2D60"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3/2</w:t>
            </w:r>
          </w:p>
        </w:tc>
        <w:tc>
          <w:tcPr>
            <w:tcW w:w="828" w:type="dxa"/>
            <w:gridSpan w:val="2"/>
            <w:tcBorders>
              <w:top w:val="nil"/>
              <w:left w:val="nil"/>
              <w:bottom w:val="nil"/>
              <w:right w:val="nil"/>
            </w:tcBorders>
            <w:shd w:val="clear" w:color="auto" w:fill="auto"/>
            <w:noWrap/>
            <w:vAlign w:val="bottom"/>
            <w:hideMark/>
          </w:tcPr>
          <w:p w14:paraId="51F88947" w14:textId="77777777" w:rsidR="00850660" w:rsidRPr="00850660" w:rsidRDefault="00850660" w:rsidP="00850660">
            <w:pPr>
              <w:spacing w:after="0" w:line="240" w:lineRule="auto"/>
              <w:jc w:val="center"/>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3/1</w:t>
            </w:r>
          </w:p>
        </w:tc>
      </w:tr>
      <w:tr w:rsidR="00850660" w:rsidRPr="00850660" w14:paraId="627EBA7E" w14:textId="77777777" w:rsidTr="00850660">
        <w:trPr>
          <w:gridAfter w:val="1"/>
          <w:wAfter w:w="366" w:type="dxa"/>
          <w:trHeight w:val="255"/>
        </w:trPr>
        <w:tc>
          <w:tcPr>
            <w:tcW w:w="6754" w:type="dxa"/>
            <w:gridSpan w:val="7"/>
            <w:tcBorders>
              <w:top w:val="nil"/>
              <w:left w:val="nil"/>
              <w:bottom w:val="nil"/>
              <w:right w:val="nil"/>
            </w:tcBorders>
            <w:shd w:val="clear" w:color="auto" w:fill="auto"/>
            <w:vAlign w:val="bottom"/>
            <w:hideMark/>
          </w:tcPr>
          <w:p w14:paraId="7F2256EB" w14:textId="77777777" w:rsidR="00850660" w:rsidRPr="00850660" w:rsidRDefault="00850660" w:rsidP="00850660">
            <w:pPr>
              <w:spacing w:after="0" w:line="240" w:lineRule="auto"/>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 xml:space="preserve">UKUPNO RASHODI / IZDACI </w:t>
            </w:r>
          </w:p>
        </w:tc>
        <w:tc>
          <w:tcPr>
            <w:tcW w:w="1496" w:type="dxa"/>
            <w:gridSpan w:val="3"/>
            <w:tcBorders>
              <w:top w:val="nil"/>
              <w:left w:val="nil"/>
              <w:bottom w:val="nil"/>
              <w:right w:val="nil"/>
            </w:tcBorders>
            <w:shd w:val="clear" w:color="auto" w:fill="auto"/>
            <w:noWrap/>
            <w:vAlign w:val="bottom"/>
            <w:hideMark/>
          </w:tcPr>
          <w:p w14:paraId="636D67C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11.472.313,00</w:t>
            </w:r>
          </w:p>
        </w:tc>
        <w:tc>
          <w:tcPr>
            <w:tcW w:w="1496" w:type="dxa"/>
            <w:gridSpan w:val="3"/>
            <w:tcBorders>
              <w:top w:val="nil"/>
              <w:left w:val="nil"/>
              <w:bottom w:val="nil"/>
              <w:right w:val="nil"/>
            </w:tcBorders>
            <w:shd w:val="clear" w:color="auto" w:fill="auto"/>
            <w:noWrap/>
            <w:vAlign w:val="bottom"/>
            <w:hideMark/>
          </w:tcPr>
          <w:p w14:paraId="773371F1"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10.494.472,00</w:t>
            </w:r>
          </w:p>
        </w:tc>
        <w:tc>
          <w:tcPr>
            <w:tcW w:w="1384" w:type="dxa"/>
            <w:gridSpan w:val="3"/>
            <w:tcBorders>
              <w:top w:val="nil"/>
              <w:left w:val="nil"/>
              <w:bottom w:val="nil"/>
              <w:right w:val="nil"/>
            </w:tcBorders>
            <w:shd w:val="clear" w:color="auto" w:fill="auto"/>
            <w:noWrap/>
            <w:vAlign w:val="bottom"/>
            <w:hideMark/>
          </w:tcPr>
          <w:p w14:paraId="0BA72849"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9.794.472,00</w:t>
            </w:r>
          </w:p>
        </w:tc>
        <w:tc>
          <w:tcPr>
            <w:tcW w:w="828" w:type="dxa"/>
            <w:gridSpan w:val="2"/>
            <w:tcBorders>
              <w:top w:val="nil"/>
              <w:left w:val="nil"/>
              <w:bottom w:val="nil"/>
              <w:right w:val="nil"/>
            </w:tcBorders>
            <w:shd w:val="clear" w:color="auto" w:fill="auto"/>
            <w:noWrap/>
            <w:vAlign w:val="bottom"/>
            <w:hideMark/>
          </w:tcPr>
          <w:p w14:paraId="26C12434"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91,48</w:t>
            </w:r>
          </w:p>
        </w:tc>
        <w:tc>
          <w:tcPr>
            <w:tcW w:w="828" w:type="dxa"/>
            <w:gridSpan w:val="3"/>
            <w:tcBorders>
              <w:top w:val="nil"/>
              <w:left w:val="nil"/>
              <w:bottom w:val="nil"/>
              <w:right w:val="nil"/>
            </w:tcBorders>
            <w:shd w:val="clear" w:color="auto" w:fill="auto"/>
            <w:noWrap/>
            <w:vAlign w:val="bottom"/>
            <w:hideMark/>
          </w:tcPr>
          <w:p w14:paraId="5A96B4C2"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93,33</w:t>
            </w:r>
          </w:p>
        </w:tc>
        <w:tc>
          <w:tcPr>
            <w:tcW w:w="828" w:type="dxa"/>
            <w:gridSpan w:val="2"/>
            <w:tcBorders>
              <w:top w:val="nil"/>
              <w:left w:val="nil"/>
              <w:bottom w:val="nil"/>
              <w:right w:val="nil"/>
            </w:tcBorders>
            <w:shd w:val="clear" w:color="auto" w:fill="auto"/>
            <w:noWrap/>
            <w:vAlign w:val="bottom"/>
            <w:hideMark/>
          </w:tcPr>
          <w:p w14:paraId="62A15675" w14:textId="77777777" w:rsidR="00850660" w:rsidRPr="00850660" w:rsidRDefault="00850660" w:rsidP="00850660">
            <w:pPr>
              <w:spacing w:after="0" w:line="240" w:lineRule="auto"/>
              <w:jc w:val="right"/>
              <w:rPr>
                <w:rFonts w:ascii="Arial" w:eastAsia="Times New Roman" w:hAnsi="Arial" w:cs="Arial"/>
                <w:b/>
                <w:bCs/>
                <w:sz w:val="20"/>
                <w:szCs w:val="20"/>
                <w:lang w:eastAsia="hr-HR"/>
              </w:rPr>
            </w:pPr>
            <w:r w:rsidRPr="00850660">
              <w:rPr>
                <w:rFonts w:ascii="Arial" w:eastAsia="Times New Roman" w:hAnsi="Arial" w:cs="Arial"/>
                <w:b/>
                <w:bCs/>
                <w:sz w:val="20"/>
                <w:szCs w:val="20"/>
                <w:lang w:eastAsia="hr-HR"/>
              </w:rPr>
              <w:t>85,37</w:t>
            </w:r>
          </w:p>
        </w:tc>
      </w:tr>
      <w:tr w:rsidR="00850660" w:rsidRPr="00850660" w14:paraId="427B8D1A"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32C5548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01 Opće javne usluge</w:t>
            </w:r>
          </w:p>
        </w:tc>
        <w:tc>
          <w:tcPr>
            <w:tcW w:w="1496" w:type="dxa"/>
            <w:gridSpan w:val="3"/>
            <w:tcBorders>
              <w:top w:val="nil"/>
              <w:left w:val="nil"/>
              <w:bottom w:val="nil"/>
              <w:right w:val="nil"/>
            </w:tcBorders>
            <w:shd w:val="clear" w:color="000000" w:fill="00CCFF"/>
            <w:noWrap/>
            <w:vAlign w:val="bottom"/>
            <w:hideMark/>
          </w:tcPr>
          <w:p w14:paraId="5747C5C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1.783.337,00</w:t>
            </w:r>
          </w:p>
        </w:tc>
        <w:tc>
          <w:tcPr>
            <w:tcW w:w="1496" w:type="dxa"/>
            <w:gridSpan w:val="3"/>
            <w:tcBorders>
              <w:top w:val="nil"/>
              <w:left w:val="nil"/>
              <w:bottom w:val="nil"/>
              <w:right w:val="nil"/>
            </w:tcBorders>
            <w:shd w:val="clear" w:color="000000" w:fill="00CCFF"/>
            <w:noWrap/>
            <w:vAlign w:val="bottom"/>
            <w:hideMark/>
          </w:tcPr>
          <w:p w14:paraId="777C741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1.756.837,00</w:t>
            </w:r>
          </w:p>
        </w:tc>
        <w:tc>
          <w:tcPr>
            <w:tcW w:w="1384" w:type="dxa"/>
            <w:gridSpan w:val="3"/>
            <w:tcBorders>
              <w:top w:val="nil"/>
              <w:left w:val="nil"/>
              <w:bottom w:val="nil"/>
              <w:right w:val="nil"/>
            </w:tcBorders>
            <w:shd w:val="clear" w:color="000000" w:fill="00CCFF"/>
            <w:noWrap/>
            <w:vAlign w:val="bottom"/>
            <w:hideMark/>
          </w:tcPr>
          <w:p w14:paraId="7C7E3A5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1.756.837,00</w:t>
            </w:r>
          </w:p>
        </w:tc>
        <w:tc>
          <w:tcPr>
            <w:tcW w:w="828" w:type="dxa"/>
            <w:gridSpan w:val="2"/>
            <w:tcBorders>
              <w:top w:val="nil"/>
              <w:left w:val="nil"/>
              <w:bottom w:val="nil"/>
              <w:right w:val="nil"/>
            </w:tcBorders>
            <w:shd w:val="clear" w:color="000000" w:fill="00CCFF"/>
            <w:noWrap/>
            <w:vAlign w:val="bottom"/>
            <w:hideMark/>
          </w:tcPr>
          <w:p w14:paraId="11903CD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98,51</w:t>
            </w:r>
          </w:p>
        </w:tc>
        <w:tc>
          <w:tcPr>
            <w:tcW w:w="828" w:type="dxa"/>
            <w:gridSpan w:val="3"/>
            <w:tcBorders>
              <w:top w:val="nil"/>
              <w:left w:val="nil"/>
              <w:bottom w:val="nil"/>
              <w:right w:val="nil"/>
            </w:tcBorders>
            <w:shd w:val="clear" w:color="000000" w:fill="00CCFF"/>
            <w:noWrap/>
            <w:vAlign w:val="bottom"/>
            <w:hideMark/>
          </w:tcPr>
          <w:p w14:paraId="657A26D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CCFF"/>
            <w:noWrap/>
            <w:vAlign w:val="bottom"/>
            <w:hideMark/>
          </w:tcPr>
          <w:p w14:paraId="1A301AA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98,51</w:t>
            </w:r>
          </w:p>
        </w:tc>
      </w:tr>
      <w:tr w:rsidR="00850660" w:rsidRPr="00850660" w14:paraId="242F4E16" w14:textId="77777777" w:rsidTr="00850660">
        <w:trPr>
          <w:gridAfter w:val="1"/>
          <w:wAfter w:w="366" w:type="dxa"/>
          <w:trHeight w:val="510"/>
        </w:trPr>
        <w:tc>
          <w:tcPr>
            <w:tcW w:w="6754" w:type="dxa"/>
            <w:gridSpan w:val="7"/>
            <w:tcBorders>
              <w:top w:val="nil"/>
              <w:left w:val="nil"/>
              <w:bottom w:val="nil"/>
              <w:right w:val="nil"/>
            </w:tcBorders>
            <w:shd w:val="clear" w:color="000000" w:fill="00FFFF"/>
            <w:vAlign w:val="bottom"/>
            <w:hideMark/>
          </w:tcPr>
          <w:p w14:paraId="18E0F1C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011 Izvršna  i zakonodavna tijela,</w:t>
            </w:r>
            <w:r w:rsidRPr="00850660">
              <w:rPr>
                <w:rFonts w:ascii="Arial" w:eastAsia="Times New Roman" w:hAnsi="Arial" w:cs="Arial"/>
                <w:b/>
                <w:bCs/>
                <w:color w:val="000000"/>
                <w:sz w:val="20"/>
                <w:szCs w:val="20"/>
                <w:lang w:eastAsia="hr-HR"/>
              </w:rPr>
              <w:br/>
              <w:t xml:space="preserve"> financijski i fiskalni poslovi, vanjski poslovi</w:t>
            </w:r>
          </w:p>
        </w:tc>
        <w:tc>
          <w:tcPr>
            <w:tcW w:w="1496" w:type="dxa"/>
            <w:gridSpan w:val="3"/>
            <w:tcBorders>
              <w:top w:val="nil"/>
              <w:left w:val="nil"/>
              <w:bottom w:val="nil"/>
              <w:right w:val="nil"/>
            </w:tcBorders>
            <w:shd w:val="clear" w:color="000000" w:fill="00FFFF"/>
            <w:noWrap/>
            <w:vAlign w:val="bottom"/>
            <w:hideMark/>
          </w:tcPr>
          <w:p w14:paraId="08A7C57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1.783.337,00</w:t>
            </w:r>
          </w:p>
        </w:tc>
        <w:tc>
          <w:tcPr>
            <w:tcW w:w="1496" w:type="dxa"/>
            <w:gridSpan w:val="3"/>
            <w:tcBorders>
              <w:top w:val="nil"/>
              <w:left w:val="nil"/>
              <w:bottom w:val="nil"/>
              <w:right w:val="nil"/>
            </w:tcBorders>
            <w:shd w:val="clear" w:color="000000" w:fill="00FFFF"/>
            <w:noWrap/>
            <w:vAlign w:val="bottom"/>
            <w:hideMark/>
          </w:tcPr>
          <w:p w14:paraId="274E66B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1.756.837,00</w:t>
            </w:r>
          </w:p>
        </w:tc>
        <w:tc>
          <w:tcPr>
            <w:tcW w:w="1384" w:type="dxa"/>
            <w:gridSpan w:val="3"/>
            <w:tcBorders>
              <w:top w:val="nil"/>
              <w:left w:val="nil"/>
              <w:bottom w:val="nil"/>
              <w:right w:val="nil"/>
            </w:tcBorders>
            <w:shd w:val="clear" w:color="000000" w:fill="00FFFF"/>
            <w:noWrap/>
            <w:vAlign w:val="bottom"/>
            <w:hideMark/>
          </w:tcPr>
          <w:p w14:paraId="05C6DB6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1.756.837,00</w:t>
            </w:r>
          </w:p>
        </w:tc>
        <w:tc>
          <w:tcPr>
            <w:tcW w:w="828" w:type="dxa"/>
            <w:gridSpan w:val="2"/>
            <w:tcBorders>
              <w:top w:val="nil"/>
              <w:left w:val="nil"/>
              <w:bottom w:val="nil"/>
              <w:right w:val="nil"/>
            </w:tcBorders>
            <w:shd w:val="clear" w:color="000000" w:fill="00FFFF"/>
            <w:noWrap/>
            <w:vAlign w:val="bottom"/>
            <w:hideMark/>
          </w:tcPr>
          <w:p w14:paraId="38DB303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98,51</w:t>
            </w:r>
          </w:p>
        </w:tc>
        <w:tc>
          <w:tcPr>
            <w:tcW w:w="828" w:type="dxa"/>
            <w:gridSpan w:val="3"/>
            <w:tcBorders>
              <w:top w:val="nil"/>
              <w:left w:val="nil"/>
              <w:bottom w:val="nil"/>
              <w:right w:val="nil"/>
            </w:tcBorders>
            <w:shd w:val="clear" w:color="000000" w:fill="00FFFF"/>
            <w:noWrap/>
            <w:vAlign w:val="bottom"/>
            <w:hideMark/>
          </w:tcPr>
          <w:p w14:paraId="4BD4AFB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396649F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98,51</w:t>
            </w:r>
          </w:p>
        </w:tc>
      </w:tr>
      <w:tr w:rsidR="00850660" w:rsidRPr="00850660" w14:paraId="4B5DA068"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45D369E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03 Javni red i sigurnost</w:t>
            </w:r>
          </w:p>
        </w:tc>
        <w:tc>
          <w:tcPr>
            <w:tcW w:w="1496" w:type="dxa"/>
            <w:gridSpan w:val="3"/>
            <w:tcBorders>
              <w:top w:val="nil"/>
              <w:left w:val="nil"/>
              <w:bottom w:val="nil"/>
              <w:right w:val="nil"/>
            </w:tcBorders>
            <w:shd w:val="clear" w:color="000000" w:fill="00CCFF"/>
            <w:noWrap/>
            <w:vAlign w:val="bottom"/>
            <w:hideMark/>
          </w:tcPr>
          <w:p w14:paraId="5A936AF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929.097,00</w:t>
            </w:r>
          </w:p>
        </w:tc>
        <w:tc>
          <w:tcPr>
            <w:tcW w:w="1496" w:type="dxa"/>
            <w:gridSpan w:val="3"/>
            <w:tcBorders>
              <w:top w:val="nil"/>
              <w:left w:val="nil"/>
              <w:bottom w:val="nil"/>
              <w:right w:val="nil"/>
            </w:tcBorders>
            <w:shd w:val="clear" w:color="000000" w:fill="00CCFF"/>
            <w:noWrap/>
            <w:vAlign w:val="bottom"/>
            <w:hideMark/>
          </w:tcPr>
          <w:p w14:paraId="647B2C3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880.642,00</w:t>
            </w:r>
          </w:p>
        </w:tc>
        <w:tc>
          <w:tcPr>
            <w:tcW w:w="1384" w:type="dxa"/>
            <w:gridSpan w:val="3"/>
            <w:tcBorders>
              <w:top w:val="nil"/>
              <w:left w:val="nil"/>
              <w:bottom w:val="nil"/>
              <w:right w:val="nil"/>
            </w:tcBorders>
            <w:shd w:val="clear" w:color="000000" w:fill="00CCFF"/>
            <w:noWrap/>
            <w:vAlign w:val="bottom"/>
            <w:hideMark/>
          </w:tcPr>
          <w:p w14:paraId="645D2E4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880.642,00</w:t>
            </w:r>
          </w:p>
        </w:tc>
        <w:tc>
          <w:tcPr>
            <w:tcW w:w="828" w:type="dxa"/>
            <w:gridSpan w:val="2"/>
            <w:tcBorders>
              <w:top w:val="nil"/>
              <w:left w:val="nil"/>
              <w:bottom w:val="nil"/>
              <w:right w:val="nil"/>
            </w:tcBorders>
            <w:shd w:val="clear" w:color="000000" w:fill="00CCFF"/>
            <w:noWrap/>
            <w:vAlign w:val="bottom"/>
            <w:hideMark/>
          </w:tcPr>
          <w:p w14:paraId="65C6096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94,78</w:t>
            </w:r>
          </w:p>
        </w:tc>
        <w:tc>
          <w:tcPr>
            <w:tcW w:w="828" w:type="dxa"/>
            <w:gridSpan w:val="3"/>
            <w:tcBorders>
              <w:top w:val="nil"/>
              <w:left w:val="nil"/>
              <w:bottom w:val="nil"/>
              <w:right w:val="nil"/>
            </w:tcBorders>
            <w:shd w:val="clear" w:color="000000" w:fill="00CCFF"/>
            <w:noWrap/>
            <w:vAlign w:val="bottom"/>
            <w:hideMark/>
          </w:tcPr>
          <w:p w14:paraId="79638E8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CCFF"/>
            <w:noWrap/>
            <w:vAlign w:val="bottom"/>
            <w:hideMark/>
          </w:tcPr>
          <w:p w14:paraId="7B60CB2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94,78</w:t>
            </w:r>
          </w:p>
        </w:tc>
      </w:tr>
      <w:tr w:rsidR="00850660" w:rsidRPr="00850660" w14:paraId="644DE631"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61DF9384"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032 Usluge protupožarne zaštite</w:t>
            </w:r>
          </w:p>
        </w:tc>
        <w:tc>
          <w:tcPr>
            <w:tcW w:w="1496" w:type="dxa"/>
            <w:gridSpan w:val="3"/>
            <w:tcBorders>
              <w:top w:val="nil"/>
              <w:left w:val="nil"/>
              <w:bottom w:val="nil"/>
              <w:right w:val="nil"/>
            </w:tcBorders>
            <w:shd w:val="clear" w:color="000000" w:fill="00FFFF"/>
            <w:noWrap/>
            <w:vAlign w:val="bottom"/>
            <w:hideMark/>
          </w:tcPr>
          <w:p w14:paraId="592B11B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908.897,00</w:t>
            </w:r>
          </w:p>
        </w:tc>
        <w:tc>
          <w:tcPr>
            <w:tcW w:w="1496" w:type="dxa"/>
            <w:gridSpan w:val="3"/>
            <w:tcBorders>
              <w:top w:val="nil"/>
              <w:left w:val="nil"/>
              <w:bottom w:val="nil"/>
              <w:right w:val="nil"/>
            </w:tcBorders>
            <w:shd w:val="clear" w:color="000000" w:fill="00FFFF"/>
            <w:noWrap/>
            <w:vAlign w:val="bottom"/>
            <w:hideMark/>
          </w:tcPr>
          <w:p w14:paraId="6453360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860.442,00</w:t>
            </w:r>
          </w:p>
        </w:tc>
        <w:tc>
          <w:tcPr>
            <w:tcW w:w="1384" w:type="dxa"/>
            <w:gridSpan w:val="3"/>
            <w:tcBorders>
              <w:top w:val="nil"/>
              <w:left w:val="nil"/>
              <w:bottom w:val="nil"/>
              <w:right w:val="nil"/>
            </w:tcBorders>
            <w:shd w:val="clear" w:color="000000" w:fill="00FFFF"/>
            <w:noWrap/>
            <w:vAlign w:val="bottom"/>
            <w:hideMark/>
          </w:tcPr>
          <w:p w14:paraId="674C8C3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860.442,00</w:t>
            </w:r>
          </w:p>
        </w:tc>
        <w:tc>
          <w:tcPr>
            <w:tcW w:w="828" w:type="dxa"/>
            <w:gridSpan w:val="2"/>
            <w:tcBorders>
              <w:top w:val="nil"/>
              <w:left w:val="nil"/>
              <w:bottom w:val="nil"/>
              <w:right w:val="nil"/>
            </w:tcBorders>
            <w:shd w:val="clear" w:color="000000" w:fill="00FFFF"/>
            <w:noWrap/>
            <w:vAlign w:val="bottom"/>
            <w:hideMark/>
          </w:tcPr>
          <w:p w14:paraId="7EAD47B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94,67</w:t>
            </w:r>
          </w:p>
        </w:tc>
        <w:tc>
          <w:tcPr>
            <w:tcW w:w="828" w:type="dxa"/>
            <w:gridSpan w:val="3"/>
            <w:tcBorders>
              <w:top w:val="nil"/>
              <w:left w:val="nil"/>
              <w:bottom w:val="nil"/>
              <w:right w:val="nil"/>
            </w:tcBorders>
            <w:shd w:val="clear" w:color="000000" w:fill="00FFFF"/>
            <w:noWrap/>
            <w:vAlign w:val="bottom"/>
            <w:hideMark/>
          </w:tcPr>
          <w:p w14:paraId="58A446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312B46F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94,67</w:t>
            </w:r>
          </w:p>
        </w:tc>
      </w:tr>
      <w:tr w:rsidR="00850660" w:rsidRPr="00850660" w14:paraId="43D2F6C8" w14:textId="77777777" w:rsidTr="00850660">
        <w:trPr>
          <w:gridAfter w:val="1"/>
          <w:wAfter w:w="366" w:type="dxa"/>
          <w:trHeight w:val="510"/>
        </w:trPr>
        <w:tc>
          <w:tcPr>
            <w:tcW w:w="6754" w:type="dxa"/>
            <w:gridSpan w:val="7"/>
            <w:tcBorders>
              <w:top w:val="nil"/>
              <w:left w:val="nil"/>
              <w:bottom w:val="nil"/>
              <w:right w:val="nil"/>
            </w:tcBorders>
            <w:shd w:val="clear" w:color="000000" w:fill="00FFFF"/>
            <w:vAlign w:val="bottom"/>
            <w:hideMark/>
          </w:tcPr>
          <w:p w14:paraId="1B84C0B1"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036 Rashodi za javni red i sigurnost </w:t>
            </w:r>
            <w:r w:rsidRPr="00850660">
              <w:rPr>
                <w:rFonts w:ascii="Arial" w:eastAsia="Times New Roman" w:hAnsi="Arial" w:cs="Arial"/>
                <w:b/>
                <w:bCs/>
                <w:color w:val="000000"/>
                <w:sz w:val="20"/>
                <w:szCs w:val="20"/>
                <w:lang w:eastAsia="hr-HR"/>
              </w:rPr>
              <w:br/>
              <w:t>koji nisu drugdje svrstani</w:t>
            </w:r>
          </w:p>
        </w:tc>
        <w:tc>
          <w:tcPr>
            <w:tcW w:w="1496" w:type="dxa"/>
            <w:gridSpan w:val="3"/>
            <w:tcBorders>
              <w:top w:val="nil"/>
              <w:left w:val="nil"/>
              <w:bottom w:val="nil"/>
              <w:right w:val="nil"/>
            </w:tcBorders>
            <w:shd w:val="clear" w:color="000000" w:fill="00FFFF"/>
            <w:noWrap/>
            <w:vAlign w:val="bottom"/>
            <w:hideMark/>
          </w:tcPr>
          <w:p w14:paraId="4EE1067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20.200,00</w:t>
            </w:r>
          </w:p>
        </w:tc>
        <w:tc>
          <w:tcPr>
            <w:tcW w:w="1496" w:type="dxa"/>
            <w:gridSpan w:val="3"/>
            <w:tcBorders>
              <w:top w:val="nil"/>
              <w:left w:val="nil"/>
              <w:bottom w:val="nil"/>
              <w:right w:val="nil"/>
            </w:tcBorders>
            <w:shd w:val="clear" w:color="000000" w:fill="00FFFF"/>
            <w:noWrap/>
            <w:vAlign w:val="bottom"/>
            <w:hideMark/>
          </w:tcPr>
          <w:p w14:paraId="29C0E31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20.200,00</w:t>
            </w:r>
          </w:p>
        </w:tc>
        <w:tc>
          <w:tcPr>
            <w:tcW w:w="1384" w:type="dxa"/>
            <w:gridSpan w:val="3"/>
            <w:tcBorders>
              <w:top w:val="nil"/>
              <w:left w:val="nil"/>
              <w:bottom w:val="nil"/>
              <w:right w:val="nil"/>
            </w:tcBorders>
            <w:shd w:val="clear" w:color="000000" w:fill="00FFFF"/>
            <w:noWrap/>
            <w:vAlign w:val="bottom"/>
            <w:hideMark/>
          </w:tcPr>
          <w:p w14:paraId="67D57CA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20.200,00</w:t>
            </w:r>
          </w:p>
        </w:tc>
        <w:tc>
          <w:tcPr>
            <w:tcW w:w="828" w:type="dxa"/>
            <w:gridSpan w:val="2"/>
            <w:tcBorders>
              <w:top w:val="nil"/>
              <w:left w:val="nil"/>
              <w:bottom w:val="nil"/>
              <w:right w:val="nil"/>
            </w:tcBorders>
            <w:shd w:val="clear" w:color="000000" w:fill="00FFFF"/>
            <w:noWrap/>
            <w:vAlign w:val="bottom"/>
            <w:hideMark/>
          </w:tcPr>
          <w:p w14:paraId="041B86C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2F0D788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32D5816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0A54AB4B"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0F523BB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04 Ekonomski poslovi</w:t>
            </w:r>
          </w:p>
        </w:tc>
        <w:tc>
          <w:tcPr>
            <w:tcW w:w="1496" w:type="dxa"/>
            <w:gridSpan w:val="3"/>
            <w:tcBorders>
              <w:top w:val="nil"/>
              <w:left w:val="nil"/>
              <w:bottom w:val="nil"/>
              <w:right w:val="nil"/>
            </w:tcBorders>
            <w:shd w:val="clear" w:color="000000" w:fill="00CCFF"/>
            <w:noWrap/>
            <w:vAlign w:val="bottom"/>
            <w:hideMark/>
          </w:tcPr>
          <w:p w14:paraId="60CA766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786.200,00</w:t>
            </w:r>
          </w:p>
        </w:tc>
        <w:tc>
          <w:tcPr>
            <w:tcW w:w="1496" w:type="dxa"/>
            <w:gridSpan w:val="3"/>
            <w:tcBorders>
              <w:top w:val="nil"/>
              <w:left w:val="nil"/>
              <w:bottom w:val="nil"/>
              <w:right w:val="nil"/>
            </w:tcBorders>
            <w:shd w:val="clear" w:color="000000" w:fill="00CCFF"/>
            <w:noWrap/>
            <w:vAlign w:val="bottom"/>
            <w:hideMark/>
          </w:tcPr>
          <w:p w14:paraId="522D6F3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746.200,00</w:t>
            </w:r>
          </w:p>
        </w:tc>
        <w:tc>
          <w:tcPr>
            <w:tcW w:w="1384" w:type="dxa"/>
            <w:gridSpan w:val="3"/>
            <w:tcBorders>
              <w:top w:val="nil"/>
              <w:left w:val="nil"/>
              <w:bottom w:val="nil"/>
              <w:right w:val="nil"/>
            </w:tcBorders>
            <w:shd w:val="clear" w:color="000000" w:fill="00CCFF"/>
            <w:noWrap/>
            <w:vAlign w:val="bottom"/>
            <w:hideMark/>
          </w:tcPr>
          <w:p w14:paraId="340F647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782.200,00</w:t>
            </w:r>
          </w:p>
        </w:tc>
        <w:tc>
          <w:tcPr>
            <w:tcW w:w="828" w:type="dxa"/>
            <w:gridSpan w:val="2"/>
            <w:tcBorders>
              <w:top w:val="nil"/>
              <w:left w:val="nil"/>
              <w:bottom w:val="nil"/>
              <w:right w:val="nil"/>
            </w:tcBorders>
            <w:shd w:val="clear" w:color="000000" w:fill="00CCFF"/>
            <w:noWrap/>
            <w:vAlign w:val="bottom"/>
            <w:hideMark/>
          </w:tcPr>
          <w:p w14:paraId="4D8F30B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94,91</w:t>
            </w:r>
          </w:p>
        </w:tc>
        <w:tc>
          <w:tcPr>
            <w:tcW w:w="828" w:type="dxa"/>
            <w:gridSpan w:val="3"/>
            <w:tcBorders>
              <w:top w:val="nil"/>
              <w:left w:val="nil"/>
              <w:bottom w:val="nil"/>
              <w:right w:val="nil"/>
            </w:tcBorders>
            <w:shd w:val="clear" w:color="000000" w:fill="00CCFF"/>
            <w:noWrap/>
            <w:vAlign w:val="bottom"/>
            <w:hideMark/>
          </w:tcPr>
          <w:p w14:paraId="094D528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104,82</w:t>
            </w:r>
          </w:p>
        </w:tc>
        <w:tc>
          <w:tcPr>
            <w:tcW w:w="828" w:type="dxa"/>
            <w:gridSpan w:val="2"/>
            <w:tcBorders>
              <w:top w:val="nil"/>
              <w:left w:val="nil"/>
              <w:bottom w:val="nil"/>
              <w:right w:val="nil"/>
            </w:tcBorders>
            <w:shd w:val="clear" w:color="000000" w:fill="00CCFF"/>
            <w:noWrap/>
            <w:vAlign w:val="bottom"/>
            <w:hideMark/>
          </w:tcPr>
          <w:p w14:paraId="76648BD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99,49</w:t>
            </w:r>
          </w:p>
        </w:tc>
      </w:tr>
      <w:tr w:rsidR="00850660" w:rsidRPr="00850660" w14:paraId="37401BD3"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6D3C121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045 Promet</w:t>
            </w:r>
          </w:p>
        </w:tc>
        <w:tc>
          <w:tcPr>
            <w:tcW w:w="1496" w:type="dxa"/>
            <w:gridSpan w:val="3"/>
            <w:tcBorders>
              <w:top w:val="nil"/>
              <w:left w:val="nil"/>
              <w:bottom w:val="nil"/>
              <w:right w:val="nil"/>
            </w:tcBorders>
            <w:shd w:val="clear" w:color="000000" w:fill="00FFFF"/>
            <w:noWrap/>
            <w:vAlign w:val="bottom"/>
            <w:hideMark/>
          </w:tcPr>
          <w:p w14:paraId="348FF9B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200.000,00</w:t>
            </w:r>
          </w:p>
        </w:tc>
        <w:tc>
          <w:tcPr>
            <w:tcW w:w="1496" w:type="dxa"/>
            <w:gridSpan w:val="3"/>
            <w:tcBorders>
              <w:top w:val="nil"/>
              <w:left w:val="nil"/>
              <w:bottom w:val="nil"/>
              <w:right w:val="nil"/>
            </w:tcBorders>
            <w:shd w:val="clear" w:color="000000" w:fill="00FFFF"/>
            <w:noWrap/>
            <w:vAlign w:val="bottom"/>
            <w:hideMark/>
          </w:tcPr>
          <w:p w14:paraId="126CB6C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245.000,00</w:t>
            </w:r>
          </w:p>
        </w:tc>
        <w:tc>
          <w:tcPr>
            <w:tcW w:w="1384" w:type="dxa"/>
            <w:gridSpan w:val="3"/>
            <w:tcBorders>
              <w:top w:val="nil"/>
              <w:left w:val="nil"/>
              <w:bottom w:val="nil"/>
              <w:right w:val="nil"/>
            </w:tcBorders>
            <w:shd w:val="clear" w:color="000000" w:fill="00FFFF"/>
            <w:noWrap/>
            <w:vAlign w:val="bottom"/>
            <w:hideMark/>
          </w:tcPr>
          <w:p w14:paraId="6FACD87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245.000,00</w:t>
            </w:r>
          </w:p>
        </w:tc>
        <w:tc>
          <w:tcPr>
            <w:tcW w:w="828" w:type="dxa"/>
            <w:gridSpan w:val="2"/>
            <w:tcBorders>
              <w:top w:val="nil"/>
              <w:left w:val="nil"/>
              <w:bottom w:val="nil"/>
              <w:right w:val="nil"/>
            </w:tcBorders>
            <w:shd w:val="clear" w:color="000000" w:fill="00FFFF"/>
            <w:noWrap/>
            <w:vAlign w:val="bottom"/>
            <w:hideMark/>
          </w:tcPr>
          <w:p w14:paraId="54F8535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122,50</w:t>
            </w:r>
          </w:p>
        </w:tc>
        <w:tc>
          <w:tcPr>
            <w:tcW w:w="828" w:type="dxa"/>
            <w:gridSpan w:val="3"/>
            <w:tcBorders>
              <w:top w:val="nil"/>
              <w:left w:val="nil"/>
              <w:bottom w:val="nil"/>
              <w:right w:val="nil"/>
            </w:tcBorders>
            <w:shd w:val="clear" w:color="000000" w:fill="00FFFF"/>
            <w:noWrap/>
            <w:vAlign w:val="bottom"/>
            <w:hideMark/>
          </w:tcPr>
          <w:p w14:paraId="55A15CC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2A7074D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122,50</w:t>
            </w:r>
          </w:p>
        </w:tc>
      </w:tr>
      <w:tr w:rsidR="00850660" w:rsidRPr="00850660" w14:paraId="0C7D1979"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317849D1"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047 Ostale industrije</w:t>
            </w:r>
          </w:p>
        </w:tc>
        <w:tc>
          <w:tcPr>
            <w:tcW w:w="1496" w:type="dxa"/>
            <w:gridSpan w:val="3"/>
            <w:tcBorders>
              <w:top w:val="nil"/>
              <w:left w:val="nil"/>
              <w:bottom w:val="nil"/>
              <w:right w:val="nil"/>
            </w:tcBorders>
            <w:shd w:val="clear" w:color="000000" w:fill="00FFFF"/>
            <w:noWrap/>
            <w:vAlign w:val="bottom"/>
            <w:hideMark/>
          </w:tcPr>
          <w:p w14:paraId="6EB49A6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503.700,00</w:t>
            </w:r>
          </w:p>
        </w:tc>
        <w:tc>
          <w:tcPr>
            <w:tcW w:w="1496" w:type="dxa"/>
            <w:gridSpan w:val="3"/>
            <w:tcBorders>
              <w:top w:val="nil"/>
              <w:left w:val="nil"/>
              <w:bottom w:val="nil"/>
              <w:right w:val="nil"/>
            </w:tcBorders>
            <w:shd w:val="clear" w:color="000000" w:fill="00FFFF"/>
            <w:noWrap/>
            <w:vAlign w:val="bottom"/>
            <w:hideMark/>
          </w:tcPr>
          <w:p w14:paraId="2195876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418.700,00</w:t>
            </w:r>
          </w:p>
        </w:tc>
        <w:tc>
          <w:tcPr>
            <w:tcW w:w="1384" w:type="dxa"/>
            <w:gridSpan w:val="3"/>
            <w:tcBorders>
              <w:top w:val="nil"/>
              <w:left w:val="nil"/>
              <w:bottom w:val="nil"/>
              <w:right w:val="nil"/>
            </w:tcBorders>
            <w:shd w:val="clear" w:color="000000" w:fill="00FFFF"/>
            <w:noWrap/>
            <w:vAlign w:val="bottom"/>
            <w:hideMark/>
          </w:tcPr>
          <w:p w14:paraId="0078C75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454.700,00</w:t>
            </w:r>
          </w:p>
        </w:tc>
        <w:tc>
          <w:tcPr>
            <w:tcW w:w="828" w:type="dxa"/>
            <w:gridSpan w:val="2"/>
            <w:tcBorders>
              <w:top w:val="nil"/>
              <w:left w:val="nil"/>
              <w:bottom w:val="nil"/>
              <w:right w:val="nil"/>
            </w:tcBorders>
            <w:shd w:val="clear" w:color="000000" w:fill="00FFFF"/>
            <w:noWrap/>
            <w:vAlign w:val="bottom"/>
            <w:hideMark/>
          </w:tcPr>
          <w:p w14:paraId="3484730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83,12</w:t>
            </w:r>
          </w:p>
        </w:tc>
        <w:tc>
          <w:tcPr>
            <w:tcW w:w="828" w:type="dxa"/>
            <w:gridSpan w:val="3"/>
            <w:tcBorders>
              <w:top w:val="nil"/>
              <w:left w:val="nil"/>
              <w:bottom w:val="nil"/>
              <w:right w:val="nil"/>
            </w:tcBorders>
            <w:shd w:val="clear" w:color="000000" w:fill="00FFFF"/>
            <w:noWrap/>
            <w:vAlign w:val="bottom"/>
            <w:hideMark/>
          </w:tcPr>
          <w:p w14:paraId="583CC6C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108,60</w:t>
            </w:r>
          </w:p>
        </w:tc>
        <w:tc>
          <w:tcPr>
            <w:tcW w:w="828" w:type="dxa"/>
            <w:gridSpan w:val="2"/>
            <w:tcBorders>
              <w:top w:val="nil"/>
              <w:left w:val="nil"/>
              <w:bottom w:val="nil"/>
              <w:right w:val="nil"/>
            </w:tcBorders>
            <w:shd w:val="clear" w:color="000000" w:fill="00FFFF"/>
            <w:noWrap/>
            <w:vAlign w:val="bottom"/>
            <w:hideMark/>
          </w:tcPr>
          <w:p w14:paraId="2EA1B3D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90,27</w:t>
            </w:r>
          </w:p>
        </w:tc>
      </w:tr>
      <w:tr w:rsidR="00850660" w:rsidRPr="00850660" w14:paraId="7A6FED33" w14:textId="77777777" w:rsidTr="00850660">
        <w:trPr>
          <w:gridAfter w:val="1"/>
          <w:wAfter w:w="366" w:type="dxa"/>
          <w:trHeight w:val="525"/>
        </w:trPr>
        <w:tc>
          <w:tcPr>
            <w:tcW w:w="6754" w:type="dxa"/>
            <w:gridSpan w:val="7"/>
            <w:tcBorders>
              <w:top w:val="nil"/>
              <w:left w:val="nil"/>
              <w:bottom w:val="nil"/>
              <w:right w:val="nil"/>
            </w:tcBorders>
            <w:shd w:val="clear" w:color="000000" w:fill="00FFFF"/>
            <w:vAlign w:val="bottom"/>
            <w:hideMark/>
          </w:tcPr>
          <w:p w14:paraId="3646ECA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049 Ekonomski poslovi koji nisu </w:t>
            </w:r>
            <w:r w:rsidRPr="00850660">
              <w:rPr>
                <w:rFonts w:ascii="Arial" w:eastAsia="Times New Roman" w:hAnsi="Arial" w:cs="Arial"/>
                <w:b/>
                <w:bCs/>
                <w:color w:val="000000"/>
                <w:sz w:val="20"/>
                <w:szCs w:val="20"/>
                <w:lang w:eastAsia="hr-HR"/>
              </w:rPr>
              <w:br/>
              <w:t>drugdje svrstani</w:t>
            </w:r>
          </w:p>
        </w:tc>
        <w:tc>
          <w:tcPr>
            <w:tcW w:w="1496" w:type="dxa"/>
            <w:gridSpan w:val="3"/>
            <w:tcBorders>
              <w:top w:val="nil"/>
              <w:left w:val="nil"/>
              <w:bottom w:val="nil"/>
              <w:right w:val="nil"/>
            </w:tcBorders>
            <w:shd w:val="clear" w:color="000000" w:fill="00FFFF"/>
            <w:noWrap/>
            <w:vAlign w:val="bottom"/>
            <w:hideMark/>
          </w:tcPr>
          <w:p w14:paraId="59F2B21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82.500,00</w:t>
            </w:r>
          </w:p>
        </w:tc>
        <w:tc>
          <w:tcPr>
            <w:tcW w:w="1496" w:type="dxa"/>
            <w:gridSpan w:val="3"/>
            <w:tcBorders>
              <w:top w:val="nil"/>
              <w:left w:val="nil"/>
              <w:bottom w:val="nil"/>
              <w:right w:val="nil"/>
            </w:tcBorders>
            <w:shd w:val="clear" w:color="000000" w:fill="00FFFF"/>
            <w:noWrap/>
            <w:vAlign w:val="bottom"/>
            <w:hideMark/>
          </w:tcPr>
          <w:p w14:paraId="4EA7F9B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82.500,00</w:t>
            </w:r>
          </w:p>
        </w:tc>
        <w:tc>
          <w:tcPr>
            <w:tcW w:w="1384" w:type="dxa"/>
            <w:gridSpan w:val="3"/>
            <w:tcBorders>
              <w:top w:val="nil"/>
              <w:left w:val="nil"/>
              <w:bottom w:val="nil"/>
              <w:right w:val="nil"/>
            </w:tcBorders>
            <w:shd w:val="clear" w:color="000000" w:fill="00FFFF"/>
            <w:noWrap/>
            <w:vAlign w:val="bottom"/>
            <w:hideMark/>
          </w:tcPr>
          <w:p w14:paraId="1D24EDD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82.500,00</w:t>
            </w:r>
          </w:p>
        </w:tc>
        <w:tc>
          <w:tcPr>
            <w:tcW w:w="828" w:type="dxa"/>
            <w:gridSpan w:val="2"/>
            <w:tcBorders>
              <w:top w:val="nil"/>
              <w:left w:val="nil"/>
              <w:bottom w:val="nil"/>
              <w:right w:val="nil"/>
            </w:tcBorders>
            <w:shd w:val="clear" w:color="000000" w:fill="00FFFF"/>
            <w:noWrap/>
            <w:vAlign w:val="bottom"/>
            <w:hideMark/>
          </w:tcPr>
          <w:p w14:paraId="2CC5996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339A58F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4353A1B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3E953402" w14:textId="77777777" w:rsidTr="00850660">
        <w:trPr>
          <w:gridAfter w:val="1"/>
          <w:wAfter w:w="366" w:type="dxa"/>
          <w:trHeight w:val="510"/>
        </w:trPr>
        <w:tc>
          <w:tcPr>
            <w:tcW w:w="6754" w:type="dxa"/>
            <w:gridSpan w:val="7"/>
            <w:tcBorders>
              <w:top w:val="nil"/>
              <w:left w:val="nil"/>
              <w:bottom w:val="nil"/>
              <w:right w:val="nil"/>
            </w:tcBorders>
            <w:shd w:val="clear" w:color="000000" w:fill="00CCFF"/>
            <w:vAlign w:val="bottom"/>
            <w:hideMark/>
          </w:tcPr>
          <w:p w14:paraId="32EBCA2B"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06 Usluge unapređenja </w:t>
            </w:r>
            <w:r w:rsidRPr="00850660">
              <w:rPr>
                <w:rFonts w:ascii="Arial" w:eastAsia="Times New Roman" w:hAnsi="Arial" w:cs="Arial"/>
                <w:b/>
                <w:bCs/>
                <w:color w:val="000000"/>
                <w:sz w:val="20"/>
                <w:szCs w:val="20"/>
                <w:lang w:eastAsia="hr-HR"/>
              </w:rPr>
              <w:br/>
              <w:t>stanovanja i zajednice</w:t>
            </w:r>
          </w:p>
        </w:tc>
        <w:tc>
          <w:tcPr>
            <w:tcW w:w="1496" w:type="dxa"/>
            <w:gridSpan w:val="3"/>
            <w:tcBorders>
              <w:top w:val="nil"/>
              <w:left w:val="nil"/>
              <w:bottom w:val="nil"/>
              <w:right w:val="nil"/>
            </w:tcBorders>
            <w:shd w:val="clear" w:color="000000" w:fill="00CCFF"/>
            <w:noWrap/>
            <w:vAlign w:val="bottom"/>
            <w:hideMark/>
          </w:tcPr>
          <w:p w14:paraId="1AB7AB3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3.114.514,00</w:t>
            </w:r>
          </w:p>
        </w:tc>
        <w:tc>
          <w:tcPr>
            <w:tcW w:w="1496" w:type="dxa"/>
            <w:gridSpan w:val="3"/>
            <w:tcBorders>
              <w:top w:val="nil"/>
              <w:left w:val="nil"/>
              <w:bottom w:val="nil"/>
              <w:right w:val="nil"/>
            </w:tcBorders>
            <w:shd w:val="clear" w:color="000000" w:fill="00CCFF"/>
            <w:noWrap/>
            <w:vAlign w:val="bottom"/>
            <w:hideMark/>
          </w:tcPr>
          <w:p w14:paraId="13301D6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3.074.900,00</w:t>
            </w:r>
          </w:p>
        </w:tc>
        <w:tc>
          <w:tcPr>
            <w:tcW w:w="1384" w:type="dxa"/>
            <w:gridSpan w:val="3"/>
            <w:tcBorders>
              <w:top w:val="nil"/>
              <w:left w:val="nil"/>
              <w:bottom w:val="nil"/>
              <w:right w:val="nil"/>
            </w:tcBorders>
            <w:shd w:val="clear" w:color="000000" w:fill="00CCFF"/>
            <w:noWrap/>
            <w:vAlign w:val="bottom"/>
            <w:hideMark/>
          </w:tcPr>
          <w:p w14:paraId="37E573C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3.651.900,00</w:t>
            </w:r>
          </w:p>
        </w:tc>
        <w:tc>
          <w:tcPr>
            <w:tcW w:w="828" w:type="dxa"/>
            <w:gridSpan w:val="2"/>
            <w:tcBorders>
              <w:top w:val="nil"/>
              <w:left w:val="nil"/>
              <w:bottom w:val="nil"/>
              <w:right w:val="nil"/>
            </w:tcBorders>
            <w:shd w:val="clear" w:color="000000" w:fill="00CCFF"/>
            <w:noWrap/>
            <w:vAlign w:val="bottom"/>
            <w:hideMark/>
          </w:tcPr>
          <w:p w14:paraId="789868D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98,73</w:t>
            </w:r>
          </w:p>
        </w:tc>
        <w:tc>
          <w:tcPr>
            <w:tcW w:w="828" w:type="dxa"/>
            <w:gridSpan w:val="3"/>
            <w:tcBorders>
              <w:top w:val="nil"/>
              <w:left w:val="nil"/>
              <w:bottom w:val="nil"/>
              <w:right w:val="nil"/>
            </w:tcBorders>
            <w:shd w:val="clear" w:color="000000" w:fill="00CCFF"/>
            <w:noWrap/>
            <w:vAlign w:val="bottom"/>
            <w:hideMark/>
          </w:tcPr>
          <w:p w14:paraId="09FA28F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118,76</w:t>
            </w:r>
          </w:p>
        </w:tc>
        <w:tc>
          <w:tcPr>
            <w:tcW w:w="828" w:type="dxa"/>
            <w:gridSpan w:val="2"/>
            <w:tcBorders>
              <w:top w:val="nil"/>
              <w:left w:val="nil"/>
              <w:bottom w:val="nil"/>
              <w:right w:val="nil"/>
            </w:tcBorders>
            <w:shd w:val="clear" w:color="000000" w:fill="00CCFF"/>
            <w:noWrap/>
            <w:vAlign w:val="bottom"/>
            <w:hideMark/>
          </w:tcPr>
          <w:p w14:paraId="5D025C2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117,25</w:t>
            </w:r>
          </w:p>
        </w:tc>
      </w:tr>
      <w:tr w:rsidR="00850660" w:rsidRPr="00850660" w14:paraId="05E9A674"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7CF8F84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062 Razvoj zajednice</w:t>
            </w:r>
          </w:p>
        </w:tc>
        <w:tc>
          <w:tcPr>
            <w:tcW w:w="1496" w:type="dxa"/>
            <w:gridSpan w:val="3"/>
            <w:tcBorders>
              <w:top w:val="nil"/>
              <w:left w:val="nil"/>
              <w:bottom w:val="nil"/>
              <w:right w:val="nil"/>
            </w:tcBorders>
            <w:shd w:val="clear" w:color="000000" w:fill="00FFFF"/>
            <w:noWrap/>
            <w:vAlign w:val="bottom"/>
            <w:hideMark/>
          </w:tcPr>
          <w:p w14:paraId="7659CDE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665.689,00</w:t>
            </w:r>
          </w:p>
        </w:tc>
        <w:tc>
          <w:tcPr>
            <w:tcW w:w="1496" w:type="dxa"/>
            <w:gridSpan w:val="3"/>
            <w:tcBorders>
              <w:top w:val="nil"/>
              <w:left w:val="nil"/>
              <w:bottom w:val="nil"/>
              <w:right w:val="nil"/>
            </w:tcBorders>
            <w:shd w:val="clear" w:color="000000" w:fill="00FFFF"/>
            <w:noWrap/>
            <w:vAlign w:val="bottom"/>
            <w:hideMark/>
          </w:tcPr>
          <w:p w14:paraId="6E3CF88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411.800,00</w:t>
            </w:r>
          </w:p>
        </w:tc>
        <w:tc>
          <w:tcPr>
            <w:tcW w:w="1384" w:type="dxa"/>
            <w:gridSpan w:val="3"/>
            <w:tcBorders>
              <w:top w:val="nil"/>
              <w:left w:val="nil"/>
              <w:bottom w:val="nil"/>
              <w:right w:val="nil"/>
            </w:tcBorders>
            <w:shd w:val="clear" w:color="000000" w:fill="00FFFF"/>
            <w:noWrap/>
            <w:vAlign w:val="bottom"/>
            <w:hideMark/>
          </w:tcPr>
          <w:p w14:paraId="341806C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411.800,00</w:t>
            </w:r>
          </w:p>
        </w:tc>
        <w:tc>
          <w:tcPr>
            <w:tcW w:w="828" w:type="dxa"/>
            <w:gridSpan w:val="2"/>
            <w:tcBorders>
              <w:top w:val="nil"/>
              <w:left w:val="nil"/>
              <w:bottom w:val="nil"/>
              <w:right w:val="nil"/>
            </w:tcBorders>
            <w:shd w:val="clear" w:color="000000" w:fill="00FFFF"/>
            <w:noWrap/>
            <w:vAlign w:val="bottom"/>
            <w:hideMark/>
          </w:tcPr>
          <w:p w14:paraId="18C8B3C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61,86</w:t>
            </w:r>
          </w:p>
        </w:tc>
        <w:tc>
          <w:tcPr>
            <w:tcW w:w="828" w:type="dxa"/>
            <w:gridSpan w:val="3"/>
            <w:tcBorders>
              <w:top w:val="nil"/>
              <w:left w:val="nil"/>
              <w:bottom w:val="nil"/>
              <w:right w:val="nil"/>
            </w:tcBorders>
            <w:shd w:val="clear" w:color="000000" w:fill="00FFFF"/>
            <w:noWrap/>
            <w:vAlign w:val="bottom"/>
            <w:hideMark/>
          </w:tcPr>
          <w:p w14:paraId="66A55E3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711D238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61,86</w:t>
            </w:r>
          </w:p>
        </w:tc>
      </w:tr>
      <w:tr w:rsidR="00850660" w:rsidRPr="00850660" w14:paraId="7C5EA3A2"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6FA3558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064 Ulična rasvjeta</w:t>
            </w:r>
          </w:p>
        </w:tc>
        <w:tc>
          <w:tcPr>
            <w:tcW w:w="1496" w:type="dxa"/>
            <w:gridSpan w:val="3"/>
            <w:tcBorders>
              <w:top w:val="nil"/>
              <w:left w:val="nil"/>
              <w:bottom w:val="nil"/>
              <w:right w:val="nil"/>
            </w:tcBorders>
            <w:shd w:val="clear" w:color="000000" w:fill="00FFFF"/>
            <w:noWrap/>
            <w:vAlign w:val="bottom"/>
            <w:hideMark/>
          </w:tcPr>
          <w:p w14:paraId="68150E6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574.000,00</w:t>
            </w:r>
          </w:p>
        </w:tc>
        <w:tc>
          <w:tcPr>
            <w:tcW w:w="1496" w:type="dxa"/>
            <w:gridSpan w:val="3"/>
            <w:tcBorders>
              <w:top w:val="nil"/>
              <w:left w:val="nil"/>
              <w:bottom w:val="nil"/>
              <w:right w:val="nil"/>
            </w:tcBorders>
            <w:shd w:val="clear" w:color="000000" w:fill="00FFFF"/>
            <w:noWrap/>
            <w:vAlign w:val="bottom"/>
            <w:hideMark/>
          </w:tcPr>
          <w:p w14:paraId="0AD5A6A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559.000,00</w:t>
            </w:r>
          </w:p>
        </w:tc>
        <w:tc>
          <w:tcPr>
            <w:tcW w:w="1384" w:type="dxa"/>
            <w:gridSpan w:val="3"/>
            <w:tcBorders>
              <w:top w:val="nil"/>
              <w:left w:val="nil"/>
              <w:bottom w:val="nil"/>
              <w:right w:val="nil"/>
            </w:tcBorders>
            <w:shd w:val="clear" w:color="000000" w:fill="00FFFF"/>
            <w:noWrap/>
            <w:vAlign w:val="bottom"/>
            <w:hideMark/>
          </w:tcPr>
          <w:p w14:paraId="4166774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559.000,00</w:t>
            </w:r>
          </w:p>
        </w:tc>
        <w:tc>
          <w:tcPr>
            <w:tcW w:w="828" w:type="dxa"/>
            <w:gridSpan w:val="2"/>
            <w:tcBorders>
              <w:top w:val="nil"/>
              <w:left w:val="nil"/>
              <w:bottom w:val="nil"/>
              <w:right w:val="nil"/>
            </w:tcBorders>
            <w:shd w:val="clear" w:color="000000" w:fill="00FFFF"/>
            <w:noWrap/>
            <w:vAlign w:val="bottom"/>
            <w:hideMark/>
          </w:tcPr>
          <w:p w14:paraId="12FBDF1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97,39</w:t>
            </w:r>
          </w:p>
        </w:tc>
        <w:tc>
          <w:tcPr>
            <w:tcW w:w="828" w:type="dxa"/>
            <w:gridSpan w:val="3"/>
            <w:tcBorders>
              <w:top w:val="nil"/>
              <w:left w:val="nil"/>
              <w:bottom w:val="nil"/>
              <w:right w:val="nil"/>
            </w:tcBorders>
            <w:shd w:val="clear" w:color="000000" w:fill="00FFFF"/>
            <w:noWrap/>
            <w:vAlign w:val="bottom"/>
            <w:hideMark/>
          </w:tcPr>
          <w:p w14:paraId="63AAB44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26D2B46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97,39</w:t>
            </w:r>
          </w:p>
        </w:tc>
      </w:tr>
      <w:tr w:rsidR="00850660" w:rsidRPr="00850660" w14:paraId="370301C9" w14:textId="77777777" w:rsidTr="00850660">
        <w:trPr>
          <w:gridAfter w:val="1"/>
          <w:wAfter w:w="366" w:type="dxa"/>
          <w:trHeight w:val="510"/>
        </w:trPr>
        <w:tc>
          <w:tcPr>
            <w:tcW w:w="6754" w:type="dxa"/>
            <w:gridSpan w:val="7"/>
            <w:tcBorders>
              <w:top w:val="nil"/>
              <w:left w:val="nil"/>
              <w:bottom w:val="nil"/>
              <w:right w:val="nil"/>
            </w:tcBorders>
            <w:shd w:val="clear" w:color="000000" w:fill="00FFFF"/>
            <w:vAlign w:val="bottom"/>
            <w:hideMark/>
          </w:tcPr>
          <w:p w14:paraId="55B8791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065 Istraživanje i razvoj stanovanja i </w:t>
            </w:r>
            <w:r w:rsidRPr="00850660">
              <w:rPr>
                <w:rFonts w:ascii="Arial" w:eastAsia="Times New Roman" w:hAnsi="Arial" w:cs="Arial"/>
                <w:b/>
                <w:bCs/>
                <w:color w:val="000000"/>
                <w:sz w:val="20"/>
                <w:szCs w:val="20"/>
                <w:lang w:eastAsia="hr-HR"/>
              </w:rPr>
              <w:br/>
              <w:t>komunalnih pogodnosti</w:t>
            </w:r>
          </w:p>
        </w:tc>
        <w:tc>
          <w:tcPr>
            <w:tcW w:w="1496" w:type="dxa"/>
            <w:gridSpan w:val="3"/>
            <w:tcBorders>
              <w:top w:val="nil"/>
              <w:left w:val="nil"/>
              <w:bottom w:val="nil"/>
              <w:right w:val="nil"/>
            </w:tcBorders>
            <w:shd w:val="clear" w:color="000000" w:fill="00FFFF"/>
            <w:noWrap/>
            <w:vAlign w:val="bottom"/>
            <w:hideMark/>
          </w:tcPr>
          <w:p w14:paraId="210AF95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90.000,00</w:t>
            </w:r>
          </w:p>
        </w:tc>
        <w:tc>
          <w:tcPr>
            <w:tcW w:w="1496" w:type="dxa"/>
            <w:gridSpan w:val="3"/>
            <w:tcBorders>
              <w:top w:val="nil"/>
              <w:left w:val="nil"/>
              <w:bottom w:val="nil"/>
              <w:right w:val="nil"/>
            </w:tcBorders>
            <w:shd w:val="clear" w:color="000000" w:fill="00FFFF"/>
            <w:noWrap/>
            <w:vAlign w:val="bottom"/>
            <w:hideMark/>
          </w:tcPr>
          <w:p w14:paraId="3D0D6EF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90.000,00</w:t>
            </w:r>
          </w:p>
        </w:tc>
        <w:tc>
          <w:tcPr>
            <w:tcW w:w="1384" w:type="dxa"/>
            <w:gridSpan w:val="3"/>
            <w:tcBorders>
              <w:top w:val="nil"/>
              <w:left w:val="nil"/>
              <w:bottom w:val="nil"/>
              <w:right w:val="nil"/>
            </w:tcBorders>
            <w:shd w:val="clear" w:color="000000" w:fill="00FFFF"/>
            <w:noWrap/>
            <w:vAlign w:val="bottom"/>
            <w:hideMark/>
          </w:tcPr>
          <w:p w14:paraId="47665E6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90.000,00</w:t>
            </w:r>
          </w:p>
        </w:tc>
        <w:tc>
          <w:tcPr>
            <w:tcW w:w="828" w:type="dxa"/>
            <w:gridSpan w:val="2"/>
            <w:tcBorders>
              <w:top w:val="nil"/>
              <w:left w:val="nil"/>
              <w:bottom w:val="nil"/>
              <w:right w:val="nil"/>
            </w:tcBorders>
            <w:shd w:val="clear" w:color="000000" w:fill="00FFFF"/>
            <w:noWrap/>
            <w:vAlign w:val="bottom"/>
            <w:hideMark/>
          </w:tcPr>
          <w:p w14:paraId="3D3FA3F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4D82878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2395705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0C48F437" w14:textId="77777777" w:rsidTr="00850660">
        <w:trPr>
          <w:gridAfter w:val="1"/>
          <w:wAfter w:w="366" w:type="dxa"/>
          <w:trHeight w:val="525"/>
        </w:trPr>
        <w:tc>
          <w:tcPr>
            <w:tcW w:w="6754" w:type="dxa"/>
            <w:gridSpan w:val="7"/>
            <w:tcBorders>
              <w:top w:val="nil"/>
              <w:left w:val="nil"/>
              <w:bottom w:val="nil"/>
              <w:right w:val="nil"/>
            </w:tcBorders>
            <w:shd w:val="clear" w:color="000000" w:fill="00FFFF"/>
            <w:vAlign w:val="bottom"/>
            <w:hideMark/>
          </w:tcPr>
          <w:p w14:paraId="09684980"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066 Rashodi vezani za stanovanje i </w:t>
            </w:r>
            <w:r w:rsidRPr="00850660">
              <w:rPr>
                <w:rFonts w:ascii="Arial" w:eastAsia="Times New Roman" w:hAnsi="Arial" w:cs="Arial"/>
                <w:b/>
                <w:bCs/>
                <w:color w:val="000000"/>
                <w:sz w:val="20"/>
                <w:szCs w:val="20"/>
                <w:lang w:eastAsia="hr-HR"/>
              </w:rPr>
              <w:br/>
              <w:t>kom. pogodnosti koji nisu drugdje svrstani</w:t>
            </w:r>
          </w:p>
        </w:tc>
        <w:tc>
          <w:tcPr>
            <w:tcW w:w="1496" w:type="dxa"/>
            <w:gridSpan w:val="3"/>
            <w:tcBorders>
              <w:top w:val="nil"/>
              <w:left w:val="nil"/>
              <w:bottom w:val="nil"/>
              <w:right w:val="nil"/>
            </w:tcBorders>
            <w:shd w:val="clear" w:color="000000" w:fill="00FFFF"/>
            <w:noWrap/>
            <w:vAlign w:val="bottom"/>
            <w:hideMark/>
          </w:tcPr>
          <w:p w14:paraId="00D85FF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1.784.825,00</w:t>
            </w:r>
          </w:p>
        </w:tc>
        <w:tc>
          <w:tcPr>
            <w:tcW w:w="1496" w:type="dxa"/>
            <w:gridSpan w:val="3"/>
            <w:tcBorders>
              <w:top w:val="nil"/>
              <w:left w:val="nil"/>
              <w:bottom w:val="nil"/>
              <w:right w:val="nil"/>
            </w:tcBorders>
            <w:shd w:val="clear" w:color="000000" w:fill="00FFFF"/>
            <w:noWrap/>
            <w:vAlign w:val="bottom"/>
            <w:hideMark/>
          </w:tcPr>
          <w:p w14:paraId="07E522A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2.014.100,00</w:t>
            </w:r>
          </w:p>
        </w:tc>
        <w:tc>
          <w:tcPr>
            <w:tcW w:w="1384" w:type="dxa"/>
            <w:gridSpan w:val="3"/>
            <w:tcBorders>
              <w:top w:val="nil"/>
              <w:left w:val="nil"/>
              <w:bottom w:val="nil"/>
              <w:right w:val="nil"/>
            </w:tcBorders>
            <w:shd w:val="clear" w:color="000000" w:fill="00FFFF"/>
            <w:noWrap/>
            <w:vAlign w:val="bottom"/>
            <w:hideMark/>
          </w:tcPr>
          <w:p w14:paraId="7C6F177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2.591.100,00</w:t>
            </w:r>
          </w:p>
        </w:tc>
        <w:tc>
          <w:tcPr>
            <w:tcW w:w="828" w:type="dxa"/>
            <w:gridSpan w:val="2"/>
            <w:tcBorders>
              <w:top w:val="nil"/>
              <w:left w:val="nil"/>
              <w:bottom w:val="nil"/>
              <w:right w:val="nil"/>
            </w:tcBorders>
            <w:shd w:val="clear" w:color="000000" w:fill="00FFFF"/>
            <w:noWrap/>
            <w:vAlign w:val="bottom"/>
            <w:hideMark/>
          </w:tcPr>
          <w:p w14:paraId="4CE326E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112,85</w:t>
            </w:r>
          </w:p>
        </w:tc>
        <w:tc>
          <w:tcPr>
            <w:tcW w:w="828" w:type="dxa"/>
            <w:gridSpan w:val="3"/>
            <w:tcBorders>
              <w:top w:val="nil"/>
              <w:left w:val="nil"/>
              <w:bottom w:val="nil"/>
              <w:right w:val="nil"/>
            </w:tcBorders>
            <w:shd w:val="clear" w:color="000000" w:fill="00FFFF"/>
            <w:noWrap/>
            <w:vAlign w:val="bottom"/>
            <w:hideMark/>
          </w:tcPr>
          <w:p w14:paraId="41591E4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128,65</w:t>
            </w:r>
          </w:p>
        </w:tc>
        <w:tc>
          <w:tcPr>
            <w:tcW w:w="828" w:type="dxa"/>
            <w:gridSpan w:val="2"/>
            <w:tcBorders>
              <w:top w:val="nil"/>
              <w:left w:val="nil"/>
              <w:bottom w:val="nil"/>
              <w:right w:val="nil"/>
            </w:tcBorders>
            <w:shd w:val="clear" w:color="000000" w:fill="00FFFF"/>
            <w:noWrap/>
            <w:vAlign w:val="bottom"/>
            <w:hideMark/>
          </w:tcPr>
          <w:p w14:paraId="12EC3F6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145,17</w:t>
            </w:r>
          </w:p>
        </w:tc>
      </w:tr>
      <w:tr w:rsidR="00850660" w:rsidRPr="00850660" w14:paraId="16E9D929"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65CD9262"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07 Zdravstvo</w:t>
            </w:r>
          </w:p>
        </w:tc>
        <w:tc>
          <w:tcPr>
            <w:tcW w:w="1496" w:type="dxa"/>
            <w:gridSpan w:val="3"/>
            <w:tcBorders>
              <w:top w:val="nil"/>
              <w:left w:val="nil"/>
              <w:bottom w:val="nil"/>
              <w:right w:val="nil"/>
            </w:tcBorders>
            <w:shd w:val="clear" w:color="000000" w:fill="00CCFF"/>
            <w:noWrap/>
            <w:vAlign w:val="bottom"/>
            <w:hideMark/>
          </w:tcPr>
          <w:p w14:paraId="1A75A07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82.289,00</w:t>
            </w:r>
          </w:p>
        </w:tc>
        <w:tc>
          <w:tcPr>
            <w:tcW w:w="1496" w:type="dxa"/>
            <w:gridSpan w:val="3"/>
            <w:tcBorders>
              <w:top w:val="nil"/>
              <w:left w:val="nil"/>
              <w:bottom w:val="nil"/>
              <w:right w:val="nil"/>
            </w:tcBorders>
            <w:shd w:val="clear" w:color="000000" w:fill="00CCFF"/>
            <w:noWrap/>
            <w:vAlign w:val="bottom"/>
            <w:hideMark/>
          </w:tcPr>
          <w:p w14:paraId="2D9A513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82.289,00</w:t>
            </w:r>
          </w:p>
        </w:tc>
        <w:tc>
          <w:tcPr>
            <w:tcW w:w="1384" w:type="dxa"/>
            <w:gridSpan w:val="3"/>
            <w:tcBorders>
              <w:top w:val="nil"/>
              <w:left w:val="nil"/>
              <w:bottom w:val="nil"/>
              <w:right w:val="nil"/>
            </w:tcBorders>
            <w:shd w:val="clear" w:color="000000" w:fill="00CCFF"/>
            <w:noWrap/>
            <w:vAlign w:val="bottom"/>
            <w:hideMark/>
          </w:tcPr>
          <w:p w14:paraId="142AB69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82.289,00</w:t>
            </w:r>
          </w:p>
        </w:tc>
        <w:tc>
          <w:tcPr>
            <w:tcW w:w="828" w:type="dxa"/>
            <w:gridSpan w:val="2"/>
            <w:tcBorders>
              <w:top w:val="nil"/>
              <w:left w:val="nil"/>
              <w:bottom w:val="nil"/>
              <w:right w:val="nil"/>
            </w:tcBorders>
            <w:shd w:val="clear" w:color="000000" w:fill="00CCFF"/>
            <w:noWrap/>
            <w:vAlign w:val="bottom"/>
            <w:hideMark/>
          </w:tcPr>
          <w:p w14:paraId="45AAE81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CCFF"/>
            <w:noWrap/>
            <w:vAlign w:val="bottom"/>
            <w:hideMark/>
          </w:tcPr>
          <w:p w14:paraId="4896872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CCFF"/>
            <w:noWrap/>
            <w:vAlign w:val="bottom"/>
            <w:hideMark/>
          </w:tcPr>
          <w:p w14:paraId="51CBEA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7DB0A47"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243CAD4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074 Službe javnog zdravstva</w:t>
            </w:r>
          </w:p>
        </w:tc>
        <w:tc>
          <w:tcPr>
            <w:tcW w:w="1496" w:type="dxa"/>
            <w:gridSpan w:val="3"/>
            <w:tcBorders>
              <w:top w:val="nil"/>
              <w:left w:val="nil"/>
              <w:bottom w:val="nil"/>
              <w:right w:val="nil"/>
            </w:tcBorders>
            <w:shd w:val="clear" w:color="000000" w:fill="00FFFF"/>
            <w:noWrap/>
            <w:vAlign w:val="bottom"/>
            <w:hideMark/>
          </w:tcPr>
          <w:p w14:paraId="46D1075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82.289,00</w:t>
            </w:r>
          </w:p>
        </w:tc>
        <w:tc>
          <w:tcPr>
            <w:tcW w:w="1496" w:type="dxa"/>
            <w:gridSpan w:val="3"/>
            <w:tcBorders>
              <w:top w:val="nil"/>
              <w:left w:val="nil"/>
              <w:bottom w:val="nil"/>
              <w:right w:val="nil"/>
            </w:tcBorders>
            <w:shd w:val="clear" w:color="000000" w:fill="00FFFF"/>
            <w:noWrap/>
            <w:vAlign w:val="bottom"/>
            <w:hideMark/>
          </w:tcPr>
          <w:p w14:paraId="5C1265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82.289,00</w:t>
            </w:r>
          </w:p>
        </w:tc>
        <w:tc>
          <w:tcPr>
            <w:tcW w:w="1384" w:type="dxa"/>
            <w:gridSpan w:val="3"/>
            <w:tcBorders>
              <w:top w:val="nil"/>
              <w:left w:val="nil"/>
              <w:bottom w:val="nil"/>
              <w:right w:val="nil"/>
            </w:tcBorders>
            <w:shd w:val="clear" w:color="000000" w:fill="00FFFF"/>
            <w:noWrap/>
            <w:vAlign w:val="bottom"/>
            <w:hideMark/>
          </w:tcPr>
          <w:p w14:paraId="48CF864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82.289,00</w:t>
            </w:r>
          </w:p>
        </w:tc>
        <w:tc>
          <w:tcPr>
            <w:tcW w:w="828" w:type="dxa"/>
            <w:gridSpan w:val="2"/>
            <w:tcBorders>
              <w:top w:val="nil"/>
              <w:left w:val="nil"/>
              <w:bottom w:val="nil"/>
              <w:right w:val="nil"/>
            </w:tcBorders>
            <w:shd w:val="clear" w:color="000000" w:fill="00FFFF"/>
            <w:noWrap/>
            <w:vAlign w:val="bottom"/>
            <w:hideMark/>
          </w:tcPr>
          <w:p w14:paraId="5C5E3AE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2605F70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4DE3665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D17032A"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19260F60"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lastRenderedPageBreak/>
              <w:t>FUNKCIJSKA KLASIFIKACIJA 08 Rekreacija, kultura i religija</w:t>
            </w:r>
          </w:p>
        </w:tc>
        <w:tc>
          <w:tcPr>
            <w:tcW w:w="1496" w:type="dxa"/>
            <w:gridSpan w:val="3"/>
            <w:tcBorders>
              <w:top w:val="nil"/>
              <w:left w:val="nil"/>
              <w:bottom w:val="nil"/>
              <w:right w:val="nil"/>
            </w:tcBorders>
            <w:shd w:val="clear" w:color="000000" w:fill="00CCFF"/>
            <w:noWrap/>
            <w:vAlign w:val="bottom"/>
            <w:hideMark/>
          </w:tcPr>
          <w:p w14:paraId="6428979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3.126.399,00</w:t>
            </w:r>
          </w:p>
        </w:tc>
        <w:tc>
          <w:tcPr>
            <w:tcW w:w="1496" w:type="dxa"/>
            <w:gridSpan w:val="3"/>
            <w:tcBorders>
              <w:top w:val="nil"/>
              <w:left w:val="nil"/>
              <w:bottom w:val="nil"/>
              <w:right w:val="nil"/>
            </w:tcBorders>
            <w:shd w:val="clear" w:color="000000" w:fill="00CCFF"/>
            <w:noWrap/>
            <w:vAlign w:val="bottom"/>
            <w:hideMark/>
          </w:tcPr>
          <w:p w14:paraId="044C3AC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2.376.399,00</w:t>
            </w:r>
          </w:p>
        </w:tc>
        <w:tc>
          <w:tcPr>
            <w:tcW w:w="1384" w:type="dxa"/>
            <w:gridSpan w:val="3"/>
            <w:tcBorders>
              <w:top w:val="nil"/>
              <w:left w:val="nil"/>
              <w:bottom w:val="nil"/>
              <w:right w:val="nil"/>
            </w:tcBorders>
            <w:shd w:val="clear" w:color="000000" w:fill="00CCFF"/>
            <w:noWrap/>
            <w:vAlign w:val="bottom"/>
            <w:hideMark/>
          </w:tcPr>
          <w:p w14:paraId="7B786DC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1.063.399,00</w:t>
            </w:r>
          </w:p>
        </w:tc>
        <w:tc>
          <w:tcPr>
            <w:tcW w:w="828" w:type="dxa"/>
            <w:gridSpan w:val="2"/>
            <w:tcBorders>
              <w:top w:val="nil"/>
              <w:left w:val="nil"/>
              <w:bottom w:val="nil"/>
              <w:right w:val="nil"/>
            </w:tcBorders>
            <w:shd w:val="clear" w:color="000000" w:fill="00CCFF"/>
            <w:noWrap/>
            <w:vAlign w:val="bottom"/>
            <w:hideMark/>
          </w:tcPr>
          <w:p w14:paraId="5617C0E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76,01</w:t>
            </w:r>
          </w:p>
        </w:tc>
        <w:tc>
          <w:tcPr>
            <w:tcW w:w="828" w:type="dxa"/>
            <w:gridSpan w:val="3"/>
            <w:tcBorders>
              <w:top w:val="nil"/>
              <w:left w:val="nil"/>
              <w:bottom w:val="nil"/>
              <w:right w:val="nil"/>
            </w:tcBorders>
            <w:shd w:val="clear" w:color="000000" w:fill="00CCFF"/>
            <w:noWrap/>
            <w:vAlign w:val="bottom"/>
            <w:hideMark/>
          </w:tcPr>
          <w:p w14:paraId="684F7F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44,75</w:t>
            </w:r>
          </w:p>
        </w:tc>
        <w:tc>
          <w:tcPr>
            <w:tcW w:w="828" w:type="dxa"/>
            <w:gridSpan w:val="2"/>
            <w:tcBorders>
              <w:top w:val="nil"/>
              <w:left w:val="nil"/>
              <w:bottom w:val="nil"/>
              <w:right w:val="nil"/>
            </w:tcBorders>
            <w:shd w:val="clear" w:color="000000" w:fill="00CCFF"/>
            <w:noWrap/>
            <w:vAlign w:val="bottom"/>
            <w:hideMark/>
          </w:tcPr>
          <w:p w14:paraId="4CD89D4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34,01</w:t>
            </w:r>
          </w:p>
        </w:tc>
      </w:tr>
      <w:tr w:rsidR="00850660" w:rsidRPr="00850660" w14:paraId="623C0472"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66E12F9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081 Službe rekreacije i sporta</w:t>
            </w:r>
          </w:p>
        </w:tc>
        <w:tc>
          <w:tcPr>
            <w:tcW w:w="1496" w:type="dxa"/>
            <w:gridSpan w:val="3"/>
            <w:tcBorders>
              <w:top w:val="nil"/>
              <w:left w:val="nil"/>
              <w:bottom w:val="nil"/>
              <w:right w:val="nil"/>
            </w:tcBorders>
            <w:shd w:val="clear" w:color="000000" w:fill="00FFFF"/>
            <w:noWrap/>
            <w:vAlign w:val="bottom"/>
            <w:hideMark/>
          </w:tcPr>
          <w:p w14:paraId="67EB525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2.491.718,00</w:t>
            </w:r>
          </w:p>
        </w:tc>
        <w:tc>
          <w:tcPr>
            <w:tcW w:w="1496" w:type="dxa"/>
            <w:gridSpan w:val="3"/>
            <w:tcBorders>
              <w:top w:val="nil"/>
              <w:left w:val="nil"/>
              <w:bottom w:val="nil"/>
              <w:right w:val="nil"/>
            </w:tcBorders>
            <w:shd w:val="clear" w:color="000000" w:fill="00FFFF"/>
            <w:noWrap/>
            <w:vAlign w:val="bottom"/>
            <w:hideMark/>
          </w:tcPr>
          <w:p w14:paraId="49C31DC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1.781.718,00</w:t>
            </w:r>
          </w:p>
        </w:tc>
        <w:tc>
          <w:tcPr>
            <w:tcW w:w="1384" w:type="dxa"/>
            <w:gridSpan w:val="3"/>
            <w:tcBorders>
              <w:top w:val="nil"/>
              <w:left w:val="nil"/>
              <w:bottom w:val="nil"/>
              <w:right w:val="nil"/>
            </w:tcBorders>
            <w:shd w:val="clear" w:color="000000" w:fill="00FFFF"/>
            <w:noWrap/>
            <w:vAlign w:val="bottom"/>
            <w:hideMark/>
          </w:tcPr>
          <w:p w14:paraId="5D599E3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468.718,00</w:t>
            </w:r>
          </w:p>
        </w:tc>
        <w:tc>
          <w:tcPr>
            <w:tcW w:w="828" w:type="dxa"/>
            <w:gridSpan w:val="2"/>
            <w:tcBorders>
              <w:top w:val="nil"/>
              <w:left w:val="nil"/>
              <w:bottom w:val="nil"/>
              <w:right w:val="nil"/>
            </w:tcBorders>
            <w:shd w:val="clear" w:color="000000" w:fill="00FFFF"/>
            <w:noWrap/>
            <w:vAlign w:val="bottom"/>
            <w:hideMark/>
          </w:tcPr>
          <w:p w14:paraId="5217EF7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71,51</w:t>
            </w:r>
          </w:p>
        </w:tc>
        <w:tc>
          <w:tcPr>
            <w:tcW w:w="828" w:type="dxa"/>
            <w:gridSpan w:val="3"/>
            <w:tcBorders>
              <w:top w:val="nil"/>
              <w:left w:val="nil"/>
              <w:bottom w:val="nil"/>
              <w:right w:val="nil"/>
            </w:tcBorders>
            <w:shd w:val="clear" w:color="000000" w:fill="00FFFF"/>
            <w:noWrap/>
            <w:vAlign w:val="bottom"/>
            <w:hideMark/>
          </w:tcPr>
          <w:p w14:paraId="7B4B4EC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26,31</w:t>
            </w:r>
          </w:p>
        </w:tc>
        <w:tc>
          <w:tcPr>
            <w:tcW w:w="828" w:type="dxa"/>
            <w:gridSpan w:val="2"/>
            <w:tcBorders>
              <w:top w:val="nil"/>
              <w:left w:val="nil"/>
              <w:bottom w:val="nil"/>
              <w:right w:val="nil"/>
            </w:tcBorders>
            <w:shd w:val="clear" w:color="000000" w:fill="00FFFF"/>
            <w:noWrap/>
            <w:vAlign w:val="bottom"/>
            <w:hideMark/>
          </w:tcPr>
          <w:p w14:paraId="1319DCE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18,81</w:t>
            </w:r>
          </w:p>
        </w:tc>
      </w:tr>
      <w:tr w:rsidR="00850660" w:rsidRPr="00850660" w14:paraId="49104277"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33837FA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082 Službe kulture</w:t>
            </w:r>
          </w:p>
        </w:tc>
        <w:tc>
          <w:tcPr>
            <w:tcW w:w="1496" w:type="dxa"/>
            <w:gridSpan w:val="3"/>
            <w:tcBorders>
              <w:top w:val="nil"/>
              <w:left w:val="nil"/>
              <w:bottom w:val="nil"/>
              <w:right w:val="nil"/>
            </w:tcBorders>
            <w:shd w:val="clear" w:color="000000" w:fill="00FFFF"/>
            <w:noWrap/>
            <w:vAlign w:val="bottom"/>
            <w:hideMark/>
          </w:tcPr>
          <w:p w14:paraId="56C4F54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596.381,00</w:t>
            </w:r>
          </w:p>
        </w:tc>
        <w:tc>
          <w:tcPr>
            <w:tcW w:w="1496" w:type="dxa"/>
            <w:gridSpan w:val="3"/>
            <w:tcBorders>
              <w:top w:val="nil"/>
              <w:left w:val="nil"/>
              <w:bottom w:val="nil"/>
              <w:right w:val="nil"/>
            </w:tcBorders>
            <w:shd w:val="clear" w:color="000000" w:fill="00FFFF"/>
            <w:noWrap/>
            <w:vAlign w:val="bottom"/>
            <w:hideMark/>
          </w:tcPr>
          <w:p w14:paraId="5D023C7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556.381,00</w:t>
            </w:r>
          </w:p>
        </w:tc>
        <w:tc>
          <w:tcPr>
            <w:tcW w:w="1384" w:type="dxa"/>
            <w:gridSpan w:val="3"/>
            <w:tcBorders>
              <w:top w:val="nil"/>
              <w:left w:val="nil"/>
              <w:bottom w:val="nil"/>
              <w:right w:val="nil"/>
            </w:tcBorders>
            <w:shd w:val="clear" w:color="000000" w:fill="00FFFF"/>
            <w:noWrap/>
            <w:vAlign w:val="bottom"/>
            <w:hideMark/>
          </w:tcPr>
          <w:p w14:paraId="39D6B0B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556.381,00</w:t>
            </w:r>
          </w:p>
        </w:tc>
        <w:tc>
          <w:tcPr>
            <w:tcW w:w="828" w:type="dxa"/>
            <w:gridSpan w:val="2"/>
            <w:tcBorders>
              <w:top w:val="nil"/>
              <w:left w:val="nil"/>
              <w:bottom w:val="nil"/>
              <w:right w:val="nil"/>
            </w:tcBorders>
            <w:shd w:val="clear" w:color="000000" w:fill="00FFFF"/>
            <w:noWrap/>
            <w:vAlign w:val="bottom"/>
            <w:hideMark/>
          </w:tcPr>
          <w:p w14:paraId="7C46569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93,29</w:t>
            </w:r>
          </w:p>
        </w:tc>
        <w:tc>
          <w:tcPr>
            <w:tcW w:w="828" w:type="dxa"/>
            <w:gridSpan w:val="3"/>
            <w:tcBorders>
              <w:top w:val="nil"/>
              <w:left w:val="nil"/>
              <w:bottom w:val="nil"/>
              <w:right w:val="nil"/>
            </w:tcBorders>
            <w:shd w:val="clear" w:color="000000" w:fill="00FFFF"/>
            <w:noWrap/>
            <w:vAlign w:val="bottom"/>
            <w:hideMark/>
          </w:tcPr>
          <w:p w14:paraId="3175A1B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08CA043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93,29</w:t>
            </w:r>
          </w:p>
        </w:tc>
      </w:tr>
      <w:tr w:rsidR="00850660" w:rsidRPr="00850660" w14:paraId="362B176C"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0FD2A793"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084 Religijske i druge službe zajednice</w:t>
            </w:r>
          </w:p>
        </w:tc>
        <w:tc>
          <w:tcPr>
            <w:tcW w:w="1496" w:type="dxa"/>
            <w:gridSpan w:val="3"/>
            <w:tcBorders>
              <w:top w:val="nil"/>
              <w:left w:val="nil"/>
              <w:bottom w:val="nil"/>
              <w:right w:val="nil"/>
            </w:tcBorders>
            <w:shd w:val="clear" w:color="000000" w:fill="00FFFF"/>
            <w:noWrap/>
            <w:vAlign w:val="bottom"/>
            <w:hideMark/>
          </w:tcPr>
          <w:p w14:paraId="1F736BC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25.000,00</w:t>
            </w:r>
          </w:p>
        </w:tc>
        <w:tc>
          <w:tcPr>
            <w:tcW w:w="1496" w:type="dxa"/>
            <w:gridSpan w:val="3"/>
            <w:tcBorders>
              <w:top w:val="nil"/>
              <w:left w:val="nil"/>
              <w:bottom w:val="nil"/>
              <w:right w:val="nil"/>
            </w:tcBorders>
            <w:shd w:val="clear" w:color="000000" w:fill="00FFFF"/>
            <w:noWrap/>
            <w:vAlign w:val="bottom"/>
            <w:hideMark/>
          </w:tcPr>
          <w:p w14:paraId="29FB503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25.000,00</w:t>
            </w:r>
          </w:p>
        </w:tc>
        <w:tc>
          <w:tcPr>
            <w:tcW w:w="1384" w:type="dxa"/>
            <w:gridSpan w:val="3"/>
            <w:tcBorders>
              <w:top w:val="nil"/>
              <w:left w:val="nil"/>
              <w:bottom w:val="nil"/>
              <w:right w:val="nil"/>
            </w:tcBorders>
            <w:shd w:val="clear" w:color="000000" w:fill="00FFFF"/>
            <w:noWrap/>
            <w:vAlign w:val="bottom"/>
            <w:hideMark/>
          </w:tcPr>
          <w:p w14:paraId="294054E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25.000,00</w:t>
            </w:r>
          </w:p>
        </w:tc>
        <w:tc>
          <w:tcPr>
            <w:tcW w:w="828" w:type="dxa"/>
            <w:gridSpan w:val="2"/>
            <w:tcBorders>
              <w:top w:val="nil"/>
              <w:left w:val="nil"/>
              <w:bottom w:val="nil"/>
              <w:right w:val="nil"/>
            </w:tcBorders>
            <w:shd w:val="clear" w:color="000000" w:fill="00FFFF"/>
            <w:noWrap/>
            <w:vAlign w:val="bottom"/>
            <w:hideMark/>
          </w:tcPr>
          <w:p w14:paraId="2405C10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0BCA788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717F27E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0B7BCED" w14:textId="77777777" w:rsidTr="00850660">
        <w:trPr>
          <w:gridAfter w:val="1"/>
          <w:wAfter w:w="366" w:type="dxa"/>
          <w:trHeight w:val="525"/>
        </w:trPr>
        <w:tc>
          <w:tcPr>
            <w:tcW w:w="6754" w:type="dxa"/>
            <w:gridSpan w:val="7"/>
            <w:tcBorders>
              <w:top w:val="nil"/>
              <w:left w:val="nil"/>
              <w:bottom w:val="nil"/>
              <w:right w:val="nil"/>
            </w:tcBorders>
            <w:shd w:val="clear" w:color="000000" w:fill="00FFFF"/>
            <w:vAlign w:val="bottom"/>
            <w:hideMark/>
          </w:tcPr>
          <w:p w14:paraId="2E2E54C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086 Rashodi za rekreaciju, kulturu i </w:t>
            </w:r>
            <w:r w:rsidRPr="00850660">
              <w:rPr>
                <w:rFonts w:ascii="Arial" w:eastAsia="Times New Roman" w:hAnsi="Arial" w:cs="Arial"/>
                <w:b/>
                <w:bCs/>
                <w:color w:val="000000"/>
                <w:sz w:val="20"/>
                <w:szCs w:val="20"/>
                <w:lang w:eastAsia="hr-HR"/>
              </w:rPr>
              <w:br w:type="page"/>
              <w:t>religiju koji nisu drugdje svrstani</w:t>
            </w:r>
          </w:p>
        </w:tc>
        <w:tc>
          <w:tcPr>
            <w:tcW w:w="1496" w:type="dxa"/>
            <w:gridSpan w:val="3"/>
            <w:tcBorders>
              <w:top w:val="nil"/>
              <w:left w:val="nil"/>
              <w:bottom w:val="nil"/>
              <w:right w:val="nil"/>
            </w:tcBorders>
            <w:shd w:val="clear" w:color="000000" w:fill="00FFFF"/>
            <w:noWrap/>
            <w:vAlign w:val="bottom"/>
            <w:hideMark/>
          </w:tcPr>
          <w:p w14:paraId="427798F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13.300,00</w:t>
            </w:r>
          </w:p>
        </w:tc>
        <w:tc>
          <w:tcPr>
            <w:tcW w:w="1496" w:type="dxa"/>
            <w:gridSpan w:val="3"/>
            <w:tcBorders>
              <w:top w:val="nil"/>
              <w:left w:val="nil"/>
              <w:bottom w:val="nil"/>
              <w:right w:val="nil"/>
            </w:tcBorders>
            <w:shd w:val="clear" w:color="000000" w:fill="00FFFF"/>
            <w:noWrap/>
            <w:vAlign w:val="bottom"/>
            <w:hideMark/>
          </w:tcPr>
          <w:p w14:paraId="0133C51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13.300,00</w:t>
            </w:r>
          </w:p>
        </w:tc>
        <w:tc>
          <w:tcPr>
            <w:tcW w:w="1384" w:type="dxa"/>
            <w:gridSpan w:val="3"/>
            <w:tcBorders>
              <w:top w:val="nil"/>
              <w:left w:val="nil"/>
              <w:bottom w:val="nil"/>
              <w:right w:val="nil"/>
            </w:tcBorders>
            <w:shd w:val="clear" w:color="000000" w:fill="00FFFF"/>
            <w:noWrap/>
            <w:vAlign w:val="bottom"/>
            <w:hideMark/>
          </w:tcPr>
          <w:p w14:paraId="3A1D1E9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13.300,00</w:t>
            </w:r>
          </w:p>
        </w:tc>
        <w:tc>
          <w:tcPr>
            <w:tcW w:w="828" w:type="dxa"/>
            <w:gridSpan w:val="2"/>
            <w:tcBorders>
              <w:top w:val="nil"/>
              <w:left w:val="nil"/>
              <w:bottom w:val="nil"/>
              <w:right w:val="nil"/>
            </w:tcBorders>
            <w:shd w:val="clear" w:color="000000" w:fill="00FFFF"/>
            <w:noWrap/>
            <w:vAlign w:val="bottom"/>
            <w:hideMark/>
          </w:tcPr>
          <w:p w14:paraId="0A2C07F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5639492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6EB7EAC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47727F9"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43D78CB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09 Obrazovanje</w:t>
            </w:r>
          </w:p>
        </w:tc>
        <w:tc>
          <w:tcPr>
            <w:tcW w:w="1496" w:type="dxa"/>
            <w:gridSpan w:val="3"/>
            <w:tcBorders>
              <w:top w:val="nil"/>
              <w:left w:val="nil"/>
              <w:bottom w:val="nil"/>
              <w:right w:val="nil"/>
            </w:tcBorders>
            <w:shd w:val="clear" w:color="000000" w:fill="00CCFF"/>
            <w:noWrap/>
            <w:vAlign w:val="bottom"/>
            <w:hideMark/>
          </w:tcPr>
          <w:p w14:paraId="3F3E204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1.327.262,00</w:t>
            </w:r>
          </w:p>
        </w:tc>
        <w:tc>
          <w:tcPr>
            <w:tcW w:w="1496" w:type="dxa"/>
            <w:gridSpan w:val="3"/>
            <w:tcBorders>
              <w:top w:val="nil"/>
              <w:left w:val="nil"/>
              <w:bottom w:val="nil"/>
              <w:right w:val="nil"/>
            </w:tcBorders>
            <w:shd w:val="clear" w:color="000000" w:fill="00CCFF"/>
            <w:noWrap/>
            <w:vAlign w:val="bottom"/>
            <w:hideMark/>
          </w:tcPr>
          <w:p w14:paraId="4D69D8F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1.313.990,00</w:t>
            </w:r>
          </w:p>
        </w:tc>
        <w:tc>
          <w:tcPr>
            <w:tcW w:w="1384" w:type="dxa"/>
            <w:gridSpan w:val="3"/>
            <w:tcBorders>
              <w:top w:val="nil"/>
              <w:left w:val="nil"/>
              <w:bottom w:val="nil"/>
              <w:right w:val="nil"/>
            </w:tcBorders>
            <w:shd w:val="clear" w:color="000000" w:fill="00CCFF"/>
            <w:noWrap/>
            <w:vAlign w:val="bottom"/>
            <w:hideMark/>
          </w:tcPr>
          <w:p w14:paraId="70B4DE3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1.313.990,00</w:t>
            </w:r>
          </w:p>
        </w:tc>
        <w:tc>
          <w:tcPr>
            <w:tcW w:w="828" w:type="dxa"/>
            <w:gridSpan w:val="2"/>
            <w:tcBorders>
              <w:top w:val="nil"/>
              <w:left w:val="nil"/>
              <w:bottom w:val="nil"/>
              <w:right w:val="nil"/>
            </w:tcBorders>
            <w:shd w:val="clear" w:color="000000" w:fill="00CCFF"/>
            <w:noWrap/>
            <w:vAlign w:val="bottom"/>
            <w:hideMark/>
          </w:tcPr>
          <w:p w14:paraId="65BD81B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99,00</w:t>
            </w:r>
          </w:p>
        </w:tc>
        <w:tc>
          <w:tcPr>
            <w:tcW w:w="828" w:type="dxa"/>
            <w:gridSpan w:val="3"/>
            <w:tcBorders>
              <w:top w:val="nil"/>
              <w:left w:val="nil"/>
              <w:bottom w:val="nil"/>
              <w:right w:val="nil"/>
            </w:tcBorders>
            <w:shd w:val="clear" w:color="000000" w:fill="00CCFF"/>
            <w:noWrap/>
            <w:vAlign w:val="bottom"/>
            <w:hideMark/>
          </w:tcPr>
          <w:p w14:paraId="32269AC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CCFF"/>
            <w:noWrap/>
            <w:vAlign w:val="bottom"/>
            <w:hideMark/>
          </w:tcPr>
          <w:p w14:paraId="0E0BC45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99,00</w:t>
            </w:r>
          </w:p>
        </w:tc>
      </w:tr>
      <w:tr w:rsidR="00850660" w:rsidRPr="00850660" w14:paraId="43379A58"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1A455F6A"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091 Predškolsko i osnovno obrazovanje</w:t>
            </w:r>
          </w:p>
        </w:tc>
        <w:tc>
          <w:tcPr>
            <w:tcW w:w="1496" w:type="dxa"/>
            <w:gridSpan w:val="3"/>
            <w:tcBorders>
              <w:top w:val="nil"/>
              <w:left w:val="nil"/>
              <w:bottom w:val="nil"/>
              <w:right w:val="nil"/>
            </w:tcBorders>
            <w:shd w:val="clear" w:color="000000" w:fill="00FFFF"/>
            <w:noWrap/>
            <w:vAlign w:val="bottom"/>
            <w:hideMark/>
          </w:tcPr>
          <w:p w14:paraId="726A24F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1.264.762,00</w:t>
            </w:r>
          </w:p>
        </w:tc>
        <w:tc>
          <w:tcPr>
            <w:tcW w:w="1496" w:type="dxa"/>
            <w:gridSpan w:val="3"/>
            <w:tcBorders>
              <w:top w:val="nil"/>
              <w:left w:val="nil"/>
              <w:bottom w:val="nil"/>
              <w:right w:val="nil"/>
            </w:tcBorders>
            <w:shd w:val="clear" w:color="000000" w:fill="00FFFF"/>
            <w:noWrap/>
            <w:vAlign w:val="bottom"/>
            <w:hideMark/>
          </w:tcPr>
          <w:p w14:paraId="6D19388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1.251.490,00</w:t>
            </w:r>
          </w:p>
        </w:tc>
        <w:tc>
          <w:tcPr>
            <w:tcW w:w="1384" w:type="dxa"/>
            <w:gridSpan w:val="3"/>
            <w:tcBorders>
              <w:top w:val="nil"/>
              <w:left w:val="nil"/>
              <w:bottom w:val="nil"/>
              <w:right w:val="nil"/>
            </w:tcBorders>
            <w:shd w:val="clear" w:color="000000" w:fill="00FFFF"/>
            <w:noWrap/>
            <w:vAlign w:val="bottom"/>
            <w:hideMark/>
          </w:tcPr>
          <w:p w14:paraId="7B9A656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1.251.490,00</w:t>
            </w:r>
          </w:p>
        </w:tc>
        <w:tc>
          <w:tcPr>
            <w:tcW w:w="828" w:type="dxa"/>
            <w:gridSpan w:val="2"/>
            <w:tcBorders>
              <w:top w:val="nil"/>
              <w:left w:val="nil"/>
              <w:bottom w:val="nil"/>
              <w:right w:val="nil"/>
            </w:tcBorders>
            <w:shd w:val="clear" w:color="000000" w:fill="00FFFF"/>
            <w:noWrap/>
            <w:vAlign w:val="bottom"/>
            <w:hideMark/>
          </w:tcPr>
          <w:p w14:paraId="6D3078C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98,95</w:t>
            </w:r>
          </w:p>
        </w:tc>
        <w:tc>
          <w:tcPr>
            <w:tcW w:w="828" w:type="dxa"/>
            <w:gridSpan w:val="3"/>
            <w:tcBorders>
              <w:top w:val="nil"/>
              <w:left w:val="nil"/>
              <w:bottom w:val="nil"/>
              <w:right w:val="nil"/>
            </w:tcBorders>
            <w:shd w:val="clear" w:color="000000" w:fill="00FFFF"/>
            <w:noWrap/>
            <w:vAlign w:val="bottom"/>
            <w:hideMark/>
          </w:tcPr>
          <w:p w14:paraId="7796673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6001E1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98,95</w:t>
            </w:r>
          </w:p>
        </w:tc>
      </w:tr>
      <w:tr w:rsidR="00850660" w:rsidRPr="00850660" w14:paraId="3438EBEE" w14:textId="77777777" w:rsidTr="00850660">
        <w:trPr>
          <w:gridAfter w:val="1"/>
          <w:wAfter w:w="366" w:type="dxa"/>
          <w:trHeight w:val="525"/>
        </w:trPr>
        <w:tc>
          <w:tcPr>
            <w:tcW w:w="6754" w:type="dxa"/>
            <w:gridSpan w:val="7"/>
            <w:tcBorders>
              <w:top w:val="nil"/>
              <w:left w:val="nil"/>
              <w:bottom w:val="nil"/>
              <w:right w:val="nil"/>
            </w:tcBorders>
            <w:shd w:val="clear" w:color="000000" w:fill="00FFFF"/>
            <w:vAlign w:val="bottom"/>
            <w:hideMark/>
          </w:tcPr>
          <w:p w14:paraId="472908EC"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095 Obrazovanje koje se ne može </w:t>
            </w:r>
            <w:r w:rsidRPr="00850660">
              <w:rPr>
                <w:rFonts w:ascii="Arial" w:eastAsia="Times New Roman" w:hAnsi="Arial" w:cs="Arial"/>
                <w:b/>
                <w:bCs/>
                <w:color w:val="000000"/>
                <w:sz w:val="20"/>
                <w:szCs w:val="20"/>
                <w:lang w:eastAsia="hr-HR"/>
              </w:rPr>
              <w:br/>
              <w:t>definirati po stupnju</w:t>
            </w:r>
          </w:p>
        </w:tc>
        <w:tc>
          <w:tcPr>
            <w:tcW w:w="1496" w:type="dxa"/>
            <w:gridSpan w:val="3"/>
            <w:tcBorders>
              <w:top w:val="nil"/>
              <w:left w:val="nil"/>
              <w:bottom w:val="nil"/>
              <w:right w:val="nil"/>
            </w:tcBorders>
            <w:shd w:val="clear" w:color="000000" w:fill="00FFFF"/>
            <w:noWrap/>
            <w:vAlign w:val="bottom"/>
            <w:hideMark/>
          </w:tcPr>
          <w:p w14:paraId="0C480F3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62.500,00</w:t>
            </w:r>
          </w:p>
        </w:tc>
        <w:tc>
          <w:tcPr>
            <w:tcW w:w="1496" w:type="dxa"/>
            <w:gridSpan w:val="3"/>
            <w:tcBorders>
              <w:top w:val="nil"/>
              <w:left w:val="nil"/>
              <w:bottom w:val="nil"/>
              <w:right w:val="nil"/>
            </w:tcBorders>
            <w:shd w:val="clear" w:color="000000" w:fill="00FFFF"/>
            <w:noWrap/>
            <w:vAlign w:val="bottom"/>
            <w:hideMark/>
          </w:tcPr>
          <w:p w14:paraId="437D7844"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62.500,00</w:t>
            </w:r>
          </w:p>
        </w:tc>
        <w:tc>
          <w:tcPr>
            <w:tcW w:w="1384" w:type="dxa"/>
            <w:gridSpan w:val="3"/>
            <w:tcBorders>
              <w:top w:val="nil"/>
              <w:left w:val="nil"/>
              <w:bottom w:val="nil"/>
              <w:right w:val="nil"/>
            </w:tcBorders>
            <w:shd w:val="clear" w:color="000000" w:fill="00FFFF"/>
            <w:noWrap/>
            <w:vAlign w:val="bottom"/>
            <w:hideMark/>
          </w:tcPr>
          <w:p w14:paraId="3F7BB22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62.500,00</w:t>
            </w:r>
          </w:p>
        </w:tc>
        <w:tc>
          <w:tcPr>
            <w:tcW w:w="828" w:type="dxa"/>
            <w:gridSpan w:val="2"/>
            <w:tcBorders>
              <w:top w:val="nil"/>
              <w:left w:val="nil"/>
              <w:bottom w:val="nil"/>
              <w:right w:val="nil"/>
            </w:tcBorders>
            <w:shd w:val="clear" w:color="000000" w:fill="00FFFF"/>
            <w:noWrap/>
            <w:vAlign w:val="bottom"/>
            <w:hideMark/>
          </w:tcPr>
          <w:p w14:paraId="076D654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0AD2D44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55262A7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14CFE3E1" w14:textId="77777777" w:rsidTr="00850660">
        <w:trPr>
          <w:gridAfter w:val="1"/>
          <w:wAfter w:w="366" w:type="dxa"/>
          <w:trHeight w:val="255"/>
        </w:trPr>
        <w:tc>
          <w:tcPr>
            <w:tcW w:w="6754" w:type="dxa"/>
            <w:gridSpan w:val="7"/>
            <w:tcBorders>
              <w:top w:val="nil"/>
              <w:left w:val="nil"/>
              <w:bottom w:val="nil"/>
              <w:right w:val="nil"/>
            </w:tcBorders>
            <w:shd w:val="clear" w:color="000000" w:fill="00CCFF"/>
            <w:noWrap/>
            <w:vAlign w:val="bottom"/>
            <w:hideMark/>
          </w:tcPr>
          <w:p w14:paraId="06BFE03B"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10 Socijalna zaštita</w:t>
            </w:r>
          </w:p>
        </w:tc>
        <w:tc>
          <w:tcPr>
            <w:tcW w:w="1496" w:type="dxa"/>
            <w:gridSpan w:val="3"/>
            <w:tcBorders>
              <w:top w:val="nil"/>
              <w:left w:val="nil"/>
              <w:bottom w:val="nil"/>
              <w:right w:val="nil"/>
            </w:tcBorders>
            <w:shd w:val="clear" w:color="000000" w:fill="00CCFF"/>
            <w:noWrap/>
            <w:vAlign w:val="bottom"/>
            <w:hideMark/>
          </w:tcPr>
          <w:p w14:paraId="0A09F7F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323.215,00</w:t>
            </w:r>
          </w:p>
        </w:tc>
        <w:tc>
          <w:tcPr>
            <w:tcW w:w="1496" w:type="dxa"/>
            <w:gridSpan w:val="3"/>
            <w:tcBorders>
              <w:top w:val="nil"/>
              <w:left w:val="nil"/>
              <w:bottom w:val="nil"/>
              <w:right w:val="nil"/>
            </w:tcBorders>
            <w:shd w:val="clear" w:color="000000" w:fill="00CCFF"/>
            <w:noWrap/>
            <w:vAlign w:val="bottom"/>
            <w:hideMark/>
          </w:tcPr>
          <w:p w14:paraId="3B79E7D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263.215,00</w:t>
            </w:r>
          </w:p>
        </w:tc>
        <w:tc>
          <w:tcPr>
            <w:tcW w:w="1384" w:type="dxa"/>
            <w:gridSpan w:val="3"/>
            <w:tcBorders>
              <w:top w:val="nil"/>
              <w:left w:val="nil"/>
              <w:bottom w:val="nil"/>
              <w:right w:val="nil"/>
            </w:tcBorders>
            <w:shd w:val="clear" w:color="000000" w:fill="00CCFF"/>
            <w:noWrap/>
            <w:vAlign w:val="bottom"/>
            <w:hideMark/>
          </w:tcPr>
          <w:p w14:paraId="4EBEFBC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263.215,00</w:t>
            </w:r>
          </w:p>
        </w:tc>
        <w:tc>
          <w:tcPr>
            <w:tcW w:w="828" w:type="dxa"/>
            <w:gridSpan w:val="2"/>
            <w:tcBorders>
              <w:top w:val="nil"/>
              <w:left w:val="nil"/>
              <w:bottom w:val="nil"/>
              <w:right w:val="nil"/>
            </w:tcBorders>
            <w:shd w:val="clear" w:color="000000" w:fill="00CCFF"/>
            <w:noWrap/>
            <w:vAlign w:val="bottom"/>
            <w:hideMark/>
          </w:tcPr>
          <w:p w14:paraId="0FCE5D6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81,44</w:t>
            </w:r>
          </w:p>
        </w:tc>
        <w:tc>
          <w:tcPr>
            <w:tcW w:w="828" w:type="dxa"/>
            <w:gridSpan w:val="3"/>
            <w:tcBorders>
              <w:top w:val="nil"/>
              <w:left w:val="nil"/>
              <w:bottom w:val="nil"/>
              <w:right w:val="nil"/>
            </w:tcBorders>
            <w:shd w:val="clear" w:color="000000" w:fill="00CCFF"/>
            <w:noWrap/>
            <w:vAlign w:val="bottom"/>
            <w:hideMark/>
          </w:tcPr>
          <w:p w14:paraId="7AE3381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CCFF"/>
            <w:noWrap/>
            <w:vAlign w:val="bottom"/>
            <w:hideMark/>
          </w:tcPr>
          <w:p w14:paraId="79ED046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81,44</w:t>
            </w:r>
          </w:p>
        </w:tc>
      </w:tr>
      <w:tr w:rsidR="00850660" w:rsidRPr="00850660" w14:paraId="3B9AB4EB"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0665E238"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101 Bolest i invaliditet</w:t>
            </w:r>
          </w:p>
        </w:tc>
        <w:tc>
          <w:tcPr>
            <w:tcW w:w="1496" w:type="dxa"/>
            <w:gridSpan w:val="3"/>
            <w:tcBorders>
              <w:top w:val="nil"/>
              <w:left w:val="nil"/>
              <w:bottom w:val="nil"/>
              <w:right w:val="nil"/>
            </w:tcBorders>
            <w:shd w:val="clear" w:color="000000" w:fill="00FFFF"/>
            <w:noWrap/>
            <w:vAlign w:val="bottom"/>
            <w:hideMark/>
          </w:tcPr>
          <w:p w14:paraId="0DA429A8"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34.500,00</w:t>
            </w:r>
          </w:p>
        </w:tc>
        <w:tc>
          <w:tcPr>
            <w:tcW w:w="1496" w:type="dxa"/>
            <w:gridSpan w:val="3"/>
            <w:tcBorders>
              <w:top w:val="nil"/>
              <w:left w:val="nil"/>
              <w:bottom w:val="nil"/>
              <w:right w:val="nil"/>
            </w:tcBorders>
            <w:shd w:val="clear" w:color="000000" w:fill="00FFFF"/>
            <w:noWrap/>
            <w:vAlign w:val="bottom"/>
            <w:hideMark/>
          </w:tcPr>
          <w:p w14:paraId="6DDEC50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34.500,00</w:t>
            </w:r>
          </w:p>
        </w:tc>
        <w:tc>
          <w:tcPr>
            <w:tcW w:w="1384" w:type="dxa"/>
            <w:gridSpan w:val="3"/>
            <w:tcBorders>
              <w:top w:val="nil"/>
              <w:left w:val="nil"/>
              <w:bottom w:val="nil"/>
              <w:right w:val="nil"/>
            </w:tcBorders>
            <w:shd w:val="clear" w:color="000000" w:fill="00FFFF"/>
            <w:noWrap/>
            <w:vAlign w:val="bottom"/>
            <w:hideMark/>
          </w:tcPr>
          <w:p w14:paraId="163A9EA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34.500,00</w:t>
            </w:r>
          </w:p>
        </w:tc>
        <w:tc>
          <w:tcPr>
            <w:tcW w:w="828" w:type="dxa"/>
            <w:gridSpan w:val="2"/>
            <w:tcBorders>
              <w:top w:val="nil"/>
              <w:left w:val="nil"/>
              <w:bottom w:val="nil"/>
              <w:right w:val="nil"/>
            </w:tcBorders>
            <w:shd w:val="clear" w:color="000000" w:fill="00FFFF"/>
            <w:noWrap/>
            <w:vAlign w:val="bottom"/>
            <w:hideMark/>
          </w:tcPr>
          <w:p w14:paraId="61E61E9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5430C5EC"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6E25CF9D"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E8F7882"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391B7104"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104 Obitelj i djeca</w:t>
            </w:r>
          </w:p>
        </w:tc>
        <w:tc>
          <w:tcPr>
            <w:tcW w:w="1496" w:type="dxa"/>
            <w:gridSpan w:val="3"/>
            <w:tcBorders>
              <w:top w:val="nil"/>
              <w:left w:val="nil"/>
              <w:bottom w:val="nil"/>
              <w:right w:val="nil"/>
            </w:tcBorders>
            <w:shd w:val="clear" w:color="000000" w:fill="00FFFF"/>
            <w:noWrap/>
            <w:vAlign w:val="bottom"/>
            <w:hideMark/>
          </w:tcPr>
          <w:p w14:paraId="6CCB718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66.500,00</w:t>
            </w:r>
          </w:p>
        </w:tc>
        <w:tc>
          <w:tcPr>
            <w:tcW w:w="1496" w:type="dxa"/>
            <w:gridSpan w:val="3"/>
            <w:tcBorders>
              <w:top w:val="nil"/>
              <w:left w:val="nil"/>
              <w:bottom w:val="nil"/>
              <w:right w:val="nil"/>
            </w:tcBorders>
            <w:shd w:val="clear" w:color="000000" w:fill="00FFFF"/>
            <w:noWrap/>
            <w:vAlign w:val="bottom"/>
            <w:hideMark/>
          </w:tcPr>
          <w:p w14:paraId="53CF486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66.500,00</w:t>
            </w:r>
          </w:p>
        </w:tc>
        <w:tc>
          <w:tcPr>
            <w:tcW w:w="1384" w:type="dxa"/>
            <w:gridSpan w:val="3"/>
            <w:tcBorders>
              <w:top w:val="nil"/>
              <w:left w:val="nil"/>
              <w:bottom w:val="nil"/>
              <w:right w:val="nil"/>
            </w:tcBorders>
            <w:shd w:val="clear" w:color="000000" w:fill="00FFFF"/>
            <w:noWrap/>
            <w:vAlign w:val="bottom"/>
            <w:hideMark/>
          </w:tcPr>
          <w:p w14:paraId="52192A6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66.500,00</w:t>
            </w:r>
          </w:p>
        </w:tc>
        <w:tc>
          <w:tcPr>
            <w:tcW w:w="828" w:type="dxa"/>
            <w:gridSpan w:val="2"/>
            <w:tcBorders>
              <w:top w:val="nil"/>
              <w:left w:val="nil"/>
              <w:bottom w:val="nil"/>
              <w:right w:val="nil"/>
            </w:tcBorders>
            <w:shd w:val="clear" w:color="000000" w:fill="00FFFF"/>
            <w:noWrap/>
            <w:vAlign w:val="bottom"/>
            <w:hideMark/>
          </w:tcPr>
          <w:p w14:paraId="2A7B7CFE"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5E76E72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128DA213"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5067E93D"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410F099D"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105 Nezaposlenost</w:t>
            </w:r>
          </w:p>
        </w:tc>
        <w:tc>
          <w:tcPr>
            <w:tcW w:w="1496" w:type="dxa"/>
            <w:gridSpan w:val="3"/>
            <w:tcBorders>
              <w:top w:val="nil"/>
              <w:left w:val="nil"/>
              <w:bottom w:val="nil"/>
              <w:right w:val="nil"/>
            </w:tcBorders>
            <w:shd w:val="clear" w:color="000000" w:fill="00FFFF"/>
            <w:noWrap/>
            <w:vAlign w:val="bottom"/>
            <w:hideMark/>
          </w:tcPr>
          <w:p w14:paraId="78F0A59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3.000,00</w:t>
            </w:r>
          </w:p>
        </w:tc>
        <w:tc>
          <w:tcPr>
            <w:tcW w:w="1496" w:type="dxa"/>
            <w:gridSpan w:val="3"/>
            <w:tcBorders>
              <w:top w:val="nil"/>
              <w:left w:val="nil"/>
              <w:bottom w:val="nil"/>
              <w:right w:val="nil"/>
            </w:tcBorders>
            <w:shd w:val="clear" w:color="000000" w:fill="00FFFF"/>
            <w:noWrap/>
            <w:vAlign w:val="bottom"/>
            <w:hideMark/>
          </w:tcPr>
          <w:p w14:paraId="430CD49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3.000,00</w:t>
            </w:r>
          </w:p>
        </w:tc>
        <w:tc>
          <w:tcPr>
            <w:tcW w:w="1384" w:type="dxa"/>
            <w:gridSpan w:val="3"/>
            <w:tcBorders>
              <w:top w:val="nil"/>
              <w:left w:val="nil"/>
              <w:bottom w:val="nil"/>
              <w:right w:val="nil"/>
            </w:tcBorders>
            <w:shd w:val="clear" w:color="000000" w:fill="00FFFF"/>
            <w:noWrap/>
            <w:vAlign w:val="bottom"/>
            <w:hideMark/>
          </w:tcPr>
          <w:p w14:paraId="5E4382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3.000,00</w:t>
            </w:r>
          </w:p>
        </w:tc>
        <w:tc>
          <w:tcPr>
            <w:tcW w:w="828" w:type="dxa"/>
            <w:gridSpan w:val="2"/>
            <w:tcBorders>
              <w:top w:val="nil"/>
              <w:left w:val="nil"/>
              <w:bottom w:val="nil"/>
              <w:right w:val="nil"/>
            </w:tcBorders>
            <w:shd w:val="clear" w:color="000000" w:fill="00FFFF"/>
            <w:noWrap/>
            <w:vAlign w:val="bottom"/>
            <w:hideMark/>
          </w:tcPr>
          <w:p w14:paraId="5EEBF7E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1D9250E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11359A2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239A06E1" w14:textId="77777777" w:rsidTr="00850660">
        <w:trPr>
          <w:gridAfter w:val="1"/>
          <w:wAfter w:w="366" w:type="dxa"/>
          <w:trHeight w:val="255"/>
        </w:trPr>
        <w:tc>
          <w:tcPr>
            <w:tcW w:w="6754" w:type="dxa"/>
            <w:gridSpan w:val="7"/>
            <w:tcBorders>
              <w:top w:val="nil"/>
              <w:left w:val="nil"/>
              <w:bottom w:val="nil"/>
              <w:right w:val="nil"/>
            </w:tcBorders>
            <w:shd w:val="clear" w:color="000000" w:fill="00FFFF"/>
            <w:noWrap/>
            <w:vAlign w:val="bottom"/>
            <w:hideMark/>
          </w:tcPr>
          <w:p w14:paraId="3D6BBAE7"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FUNKCIJSKA KLASIFIKACIJA 106 Stanovanje</w:t>
            </w:r>
          </w:p>
        </w:tc>
        <w:tc>
          <w:tcPr>
            <w:tcW w:w="1496" w:type="dxa"/>
            <w:gridSpan w:val="3"/>
            <w:tcBorders>
              <w:top w:val="nil"/>
              <w:left w:val="nil"/>
              <w:bottom w:val="nil"/>
              <w:right w:val="nil"/>
            </w:tcBorders>
            <w:shd w:val="clear" w:color="000000" w:fill="00FFFF"/>
            <w:noWrap/>
            <w:vAlign w:val="bottom"/>
            <w:hideMark/>
          </w:tcPr>
          <w:p w14:paraId="68EDFF6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42.000,00</w:t>
            </w:r>
          </w:p>
        </w:tc>
        <w:tc>
          <w:tcPr>
            <w:tcW w:w="1496" w:type="dxa"/>
            <w:gridSpan w:val="3"/>
            <w:tcBorders>
              <w:top w:val="nil"/>
              <w:left w:val="nil"/>
              <w:bottom w:val="nil"/>
              <w:right w:val="nil"/>
            </w:tcBorders>
            <w:shd w:val="clear" w:color="000000" w:fill="00FFFF"/>
            <w:noWrap/>
            <w:vAlign w:val="bottom"/>
            <w:hideMark/>
          </w:tcPr>
          <w:p w14:paraId="0D6C7B0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42.000,00</w:t>
            </w:r>
          </w:p>
        </w:tc>
        <w:tc>
          <w:tcPr>
            <w:tcW w:w="1384" w:type="dxa"/>
            <w:gridSpan w:val="3"/>
            <w:tcBorders>
              <w:top w:val="nil"/>
              <w:left w:val="nil"/>
              <w:bottom w:val="nil"/>
              <w:right w:val="nil"/>
            </w:tcBorders>
            <w:shd w:val="clear" w:color="000000" w:fill="00FFFF"/>
            <w:noWrap/>
            <w:vAlign w:val="bottom"/>
            <w:hideMark/>
          </w:tcPr>
          <w:p w14:paraId="15B75B4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42.000,00</w:t>
            </w:r>
          </w:p>
        </w:tc>
        <w:tc>
          <w:tcPr>
            <w:tcW w:w="828" w:type="dxa"/>
            <w:gridSpan w:val="2"/>
            <w:tcBorders>
              <w:top w:val="nil"/>
              <w:left w:val="nil"/>
              <w:bottom w:val="nil"/>
              <w:right w:val="nil"/>
            </w:tcBorders>
            <w:shd w:val="clear" w:color="000000" w:fill="00FFFF"/>
            <w:noWrap/>
            <w:vAlign w:val="bottom"/>
            <w:hideMark/>
          </w:tcPr>
          <w:p w14:paraId="3635C06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47233B2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2DA1648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4942ADD" w14:textId="77777777" w:rsidTr="00850660">
        <w:trPr>
          <w:gridAfter w:val="1"/>
          <w:wAfter w:w="366" w:type="dxa"/>
          <w:trHeight w:val="540"/>
        </w:trPr>
        <w:tc>
          <w:tcPr>
            <w:tcW w:w="6754" w:type="dxa"/>
            <w:gridSpan w:val="7"/>
            <w:tcBorders>
              <w:top w:val="nil"/>
              <w:left w:val="nil"/>
              <w:bottom w:val="nil"/>
              <w:right w:val="nil"/>
            </w:tcBorders>
            <w:shd w:val="clear" w:color="000000" w:fill="00FFFF"/>
            <w:vAlign w:val="bottom"/>
            <w:hideMark/>
          </w:tcPr>
          <w:p w14:paraId="6706A0EE"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107 Socijalna pomoć stanovništvu </w:t>
            </w:r>
            <w:r w:rsidRPr="00850660">
              <w:rPr>
                <w:rFonts w:ascii="Arial" w:eastAsia="Times New Roman" w:hAnsi="Arial" w:cs="Arial"/>
                <w:b/>
                <w:bCs/>
                <w:color w:val="000000"/>
                <w:sz w:val="20"/>
                <w:szCs w:val="20"/>
                <w:lang w:eastAsia="hr-HR"/>
              </w:rPr>
              <w:br/>
              <w:t>koje nije obuhvaćeno redovnim socijalnim programima</w:t>
            </w:r>
          </w:p>
        </w:tc>
        <w:tc>
          <w:tcPr>
            <w:tcW w:w="1496" w:type="dxa"/>
            <w:gridSpan w:val="3"/>
            <w:tcBorders>
              <w:top w:val="nil"/>
              <w:left w:val="nil"/>
              <w:bottom w:val="nil"/>
              <w:right w:val="nil"/>
            </w:tcBorders>
            <w:shd w:val="clear" w:color="000000" w:fill="00FFFF"/>
            <w:noWrap/>
            <w:vAlign w:val="bottom"/>
            <w:hideMark/>
          </w:tcPr>
          <w:p w14:paraId="0458B75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109.715,00</w:t>
            </w:r>
          </w:p>
        </w:tc>
        <w:tc>
          <w:tcPr>
            <w:tcW w:w="1496" w:type="dxa"/>
            <w:gridSpan w:val="3"/>
            <w:tcBorders>
              <w:top w:val="nil"/>
              <w:left w:val="nil"/>
              <w:bottom w:val="nil"/>
              <w:right w:val="nil"/>
            </w:tcBorders>
            <w:shd w:val="clear" w:color="000000" w:fill="00FFFF"/>
            <w:noWrap/>
            <w:vAlign w:val="bottom"/>
            <w:hideMark/>
          </w:tcPr>
          <w:p w14:paraId="5A7E0EC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49.715,00</w:t>
            </w:r>
          </w:p>
        </w:tc>
        <w:tc>
          <w:tcPr>
            <w:tcW w:w="1384" w:type="dxa"/>
            <w:gridSpan w:val="3"/>
            <w:tcBorders>
              <w:top w:val="nil"/>
              <w:left w:val="nil"/>
              <w:bottom w:val="nil"/>
              <w:right w:val="nil"/>
            </w:tcBorders>
            <w:shd w:val="clear" w:color="000000" w:fill="00FFFF"/>
            <w:noWrap/>
            <w:vAlign w:val="bottom"/>
            <w:hideMark/>
          </w:tcPr>
          <w:p w14:paraId="310A768F"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49.715,00</w:t>
            </w:r>
          </w:p>
        </w:tc>
        <w:tc>
          <w:tcPr>
            <w:tcW w:w="828" w:type="dxa"/>
            <w:gridSpan w:val="2"/>
            <w:tcBorders>
              <w:top w:val="nil"/>
              <w:left w:val="nil"/>
              <w:bottom w:val="nil"/>
              <w:right w:val="nil"/>
            </w:tcBorders>
            <w:shd w:val="clear" w:color="000000" w:fill="00FFFF"/>
            <w:noWrap/>
            <w:vAlign w:val="bottom"/>
            <w:hideMark/>
          </w:tcPr>
          <w:p w14:paraId="79732C9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45,31</w:t>
            </w:r>
          </w:p>
        </w:tc>
        <w:tc>
          <w:tcPr>
            <w:tcW w:w="828" w:type="dxa"/>
            <w:gridSpan w:val="3"/>
            <w:tcBorders>
              <w:top w:val="nil"/>
              <w:left w:val="nil"/>
              <w:bottom w:val="nil"/>
              <w:right w:val="nil"/>
            </w:tcBorders>
            <w:shd w:val="clear" w:color="000000" w:fill="00FFFF"/>
            <w:noWrap/>
            <w:vAlign w:val="bottom"/>
            <w:hideMark/>
          </w:tcPr>
          <w:p w14:paraId="52831C49"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0AE0FE9B"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45,31</w:t>
            </w:r>
          </w:p>
        </w:tc>
      </w:tr>
      <w:tr w:rsidR="00850660" w:rsidRPr="00850660" w14:paraId="07FD2941" w14:textId="77777777" w:rsidTr="00850660">
        <w:trPr>
          <w:gridAfter w:val="1"/>
          <w:wAfter w:w="366" w:type="dxa"/>
          <w:trHeight w:val="540"/>
        </w:trPr>
        <w:tc>
          <w:tcPr>
            <w:tcW w:w="6754" w:type="dxa"/>
            <w:gridSpan w:val="7"/>
            <w:tcBorders>
              <w:top w:val="nil"/>
              <w:left w:val="nil"/>
              <w:bottom w:val="nil"/>
              <w:right w:val="nil"/>
            </w:tcBorders>
            <w:shd w:val="clear" w:color="000000" w:fill="00FFFF"/>
            <w:vAlign w:val="bottom"/>
            <w:hideMark/>
          </w:tcPr>
          <w:p w14:paraId="733D6714"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108 Istraživanje i razvoj </w:t>
            </w:r>
            <w:r w:rsidRPr="00850660">
              <w:rPr>
                <w:rFonts w:ascii="Arial" w:eastAsia="Times New Roman" w:hAnsi="Arial" w:cs="Arial"/>
                <w:b/>
                <w:bCs/>
                <w:color w:val="000000"/>
                <w:sz w:val="20"/>
                <w:szCs w:val="20"/>
                <w:lang w:eastAsia="hr-HR"/>
              </w:rPr>
              <w:br/>
              <w:t>socijalne zaštite</w:t>
            </w:r>
          </w:p>
        </w:tc>
        <w:tc>
          <w:tcPr>
            <w:tcW w:w="1496" w:type="dxa"/>
            <w:gridSpan w:val="3"/>
            <w:tcBorders>
              <w:top w:val="nil"/>
              <w:left w:val="nil"/>
              <w:bottom w:val="nil"/>
              <w:right w:val="nil"/>
            </w:tcBorders>
            <w:shd w:val="clear" w:color="000000" w:fill="00FFFF"/>
            <w:noWrap/>
            <w:vAlign w:val="bottom"/>
            <w:hideMark/>
          </w:tcPr>
          <w:p w14:paraId="15A861C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47.200,00</w:t>
            </w:r>
          </w:p>
        </w:tc>
        <w:tc>
          <w:tcPr>
            <w:tcW w:w="1496" w:type="dxa"/>
            <w:gridSpan w:val="3"/>
            <w:tcBorders>
              <w:top w:val="nil"/>
              <w:left w:val="nil"/>
              <w:bottom w:val="nil"/>
              <w:right w:val="nil"/>
            </w:tcBorders>
            <w:shd w:val="clear" w:color="000000" w:fill="00FFFF"/>
            <w:noWrap/>
            <w:vAlign w:val="bottom"/>
            <w:hideMark/>
          </w:tcPr>
          <w:p w14:paraId="77BBDE5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47.200,00</w:t>
            </w:r>
          </w:p>
        </w:tc>
        <w:tc>
          <w:tcPr>
            <w:tcW w:w="1384" w:type="dxa"/>
            <w:gridSpan w:val="3"/>
            <w:tcBorders>
              <w:top w:val="nil"/>
              <w:left w:val="nil"/>
              <w:bottom w:val="nil"/>
              <w:right w:val="nil"/>
            </w:tcBorders>
            <w:shd w:val="clear" w:color="000000" w:fill="00FFFF"/>
            <w:noWrap/>
            <w:vAlign w:val="bottom"/>
            <w:hideMark/>
          </w:tcPr>
          <w:p w14:paraId="7D4DA1A5"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47.200,00</w:t>
            </w:r>
          </w:p>
        </w:tc>
        <w:tc>
          <w:tcPr>
            <w:tcW w:w="828" w:type="dxa"/>
            <w:gridSpan w:val="2"/>
            <w:tcBorders>
              <w:top w:val="nil"/>
              <w:left w:val="nil"/>
              <w:bottom w:val="nil"/>
              <w:right w:val="nil"/>
            </w:tcBorders>
            <w:shd w:val="clear" w:color="000000" w:fill="00FFFF"/>
            <w:noWrap/>
            <w:vAlign w:val="bottom"/>
            <w:hideMark/>
          </w:tcPr>
          <w:p w14:paraId="263F227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5F19FBE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02E0DFFA"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r w:rsidR="00850660" w:rsidRPr="00850660" w14:paraId="7515061D" w14:textId="77777777" w:rsidTr="00850660">
        <w:trPr>
          <w:gridAfter w:val="1"/>
          <w:wAfter w:w="366" w:type="dxa"/>
          <w:trHeight w:val="510"/>
        </w:trPr>
        <w:tc>
          <w:tcPr>
            <w:tcW w:w="6754" w:type="dxa"/>
            <w:gridSpan w:val="7"/>
            <w:tcBorders>
              <w:top w:val="nil"/>
              <w:left w:val="nil"/>
              <w:bottom w:val="nil"/>
              <w:right w:val="nil"/>
            </w:tcBorders>
            <w:shd w:val="clear" w:color="000000" w:fill="00FFFF"/>
            <w:vAlign w:val="bottom"/>
            <w:hideMark/>
          </w:tcPr>
          <w:p w14:paraId="16245545" w14:textId="77777777" w:rsidR="00850660" w:rsidRPr="00850660" w:rsidRDefault="00850660" w:rsidP="00850660">
            <w:pPr>
              <w:spacing w:after="0" w:line="240" w:lineRule="auto"/>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 xml:space="preserve">FUNKCIJSKA KLASIFIKACIJA 109 Aktivnosti socijalne zaštite </w:t>
            </w:r>
            <w:r w:rsidRPr="00850660">
              <w:rPr>
                <w:rFonts w:ascii="Arial" w:eastAsia="Times New Roman" w:hAnsi="Arial" w:cs="Arial"/>
                <w:b/>
                <w:bCs/>
                <w:color w:val="000000"/>
                <w:sz w:val="20"/>
                <w:szCs w:val="20"/>
                <w:lang w:eastAsia="hr-HR"/>
              </w:rPr>
              <w:br/>
              <w:t>koje nisu drugdje svrstane</w:t>
            </w:r>
          </w:p>
        </w:tc>
        <w:tc>
          <w:tcPr>
            <w:tcW w:w="1496" w:type="dxa"/>
            <w:gridSpan w:val="3"/>
            <w:tcBorders>
              <w:top w:val="nil"/>
              <w:left w:val="nil"/>
              <w:bottom w:val="nil"/>
              <w:right w:val="nil"/>
            </w:tcBorders>
            <w:shd w:val="clear" w:color="000000" w:fill="00FFFF"/>
            <w:noWrap/>
            <w:vAlign w:val="bottom"/>
            <w:hideMark/>
          </w:tcPr>
          <w:p w14:paraId="0AE7FA72"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20.300,00</w:t>
            </w:r>
          </w:p>
        </w:tc>
        <w:tc>
          <w:tcPr>
            <w:tcW w:w="1496" w:type="dxa"/>
            <w:gridSpan w:val="3"/>
            <w:tcBorders>
              <w:top w:val="nil"/>
              <w:left w:val="nil"/>
              <w:bottom w:val="nil"/>
              <w:right w:val="nil"/>
            </w:tcBorders>
            <w:shd w:val="clear" w:color="000000" w:fill="00FFFF"/>
            <w:noWrap/>
            <w:vAlign w:val="bottom"/>
            <w:hideMark/>
          </w:tcPr>
          <w:p w14:paraId="007FAF76"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20.300,00</w:t>
            </w:r>
          </w:p>
        </w:tc>
        <w:tc>
          <w:tcPr>
            <w:tcW w:w="1384" w:type="dxa"/>
            <w:gridSpan w:val="3"/>
            <w:tcBorders>
              <w:top w:val="nil"/>
              <w:left w:val="nil"/>
              <w:bottom w:val="nil"/>
              <w:right w:val="nil"/>
            </w:tcBorders>
            <w:shd w:val="clear" w:color="000000" w:fill="00FFFF"/>
            <w:noWrap/>
            <w:vAlign w:val="bottom"/>
            <w:hideMark/>
          </w:tcPr>
          <w:p w14:paraId="3D7AFB00"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20.300,00</w:t>
            </w:r>
          </w:p>
        </w:tc>
        <w:tc>
          <w:tcPr>
            <w:tcW w:w="828" w:type="dxa"/>
            <w:gridSpan w:val="2"/>
            <w:tcBorders>
              <w:top w:val="nil"/>
              <w:left w:val="nil"/>
              <w:bottom w:val="nil"/>
              <w:right w:val="nil"/>
            </w:tcBorders>
            <w:shd w:val="clear" w:color="000000" w:fill="00FFFF"/>
            <w:noWrap/>
            <w:vAlign w:val="bottom"/>
            <w:hideMark/>
          </w:tcPr>
          <w:p w14:paraId="31FC08E1"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3"/>
            <w:tcBorders>
              <w:top w:val="nil"/>
              <w:left w:val="nil"/>
              <w:bottom w:val="nil"/>
              <w:right w:val="nil"/>
            </w:tcBorders>
            <w:shd w:val="clear" w:color="000000" w:fill="00FFFF"/>
            <w:noWrap/>
            <w:vAlign w:val="bottom"/>
            <w:hideMark/>
          </w:tcPr>
          <w:p w14:paraId="2CED6D3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c>
          <w:tcPr>
            <w:tcW w:w="828" w:type="dxa"/>
            <w:gridSpan w:val="2"/>
            <w:tcBorders>
              <w:top w:val="nil"/>
              <w:left w:val="nil"/>
              <w:bottom w:val="nil"/>
              <w:right w:val="nil"/>
            </w:tcBorders>
            <w:shd w:val="clear" w:color="000000" w:fill="00FFFF"/>
            <w:noWrap/>
            <w:vAlign w:val="bottom"/>
            <w:hideMark/>
          </w:tcPr>
          <w:p w14:paraId="2B83A9C7" w14:textId="77777777" w:rsidR="00850660" w:rsidRPr="00850660" w:rsidRDefault="00850660" w:rsidP="00850660">
            <w:pPr>
              <w:spacing w:after="0" w:line="240" w:lineRule="auto"/>
              <w:jc w:val="right"/>
              <w:rPr>
                <w:rFonts w:ascii="Arial" w:eastAsia="Times New Roman" w:hAnsi="Arial" w:cs="Arial"/>
                <w:b/>
                <w:bCs/>
                <w:color w:val="000000"/>
                <w:sz w:val="20"/>
                <w:szCs w:val="20"/>
                <w:lang w:eastAsia="hr-HR"/>
              </w:rPr>
            </w:pPr>
            <w:r w:rsidRPr="00850660">
              <w:rPr>
                <w:rFonts w:ascii="Arial" w:eastAsia="Times New Roman" w:hAnsi="Arial" w:cs="Arial"/>
                <w:b/>
                <w:bCs/>
                <w:color w:val="000000"/>
                <w:sz w:val="20"/>
                <w:szCs w:val="20"/>
                <w:lang w:eastAsia="hr-HR"/>
              </w:rPr>
              <w:t>100,00</w:t>
            </w:r>
          </w:p>
        </w:tc>
      </w:tr>
    </w:tbl>
    <w:p w14:paraId="76D49251" w14:textId="2CF2AAE3" w:rsidR="002E1785" w:rsidRDefault="002E1785"/>
    <w:p w14:paraId="7492955D" w14:textId="3678F4E4" w:rsidR="00850660" w:rsidRDefault="00850660"/>
    <w:p w14:paraId="59579C14" w14:textId="110B8F86" w:rsidR="00850660" w:rsidRDefault="00850660"/>
    <w:p w14:paraId="038DBC82" w14:textId="6F857CDF" w:rsidR="00850660" w:rsidRDefault="00850660"/>
    <w:p w14:paraId="6F14794F" w14:textId="7F7EC71A" w:rsidR="00850660" w:rsidRDefault="00850660"/>
    <w:p w14:paraId="7BC506CE" w14:textId="50A30402" w:rsidR="00175898" w:rsidRDefault="00175898"/>
    <w:p w14:paraId="18DDAA01" w14:textId="0ACFA3B6" w:rsidR="00175898" w:rsidRDefault="00175898"/>
    <w:p w14:paraId="5AC82B32" w14:textId="77777777" w:rsidR="00175898" w:rsidRDefault="00175898"/>
    <w:tbl>
      <w:tblPr>
        <w:tblW w:w="12020" w:type="dxa"/>
        <w:tblLook w:val="04A0" w:firstRow="1" w:lastRow="0" w:firstColumn="1" w:lastColumn="0" w:noHBand="0" w:noVBand="1"/>
      </w:tblPr>
      <w:tblGrid>
        <w:gridCol w:w="1812"/>
        <w:gridCol w:w="3968"/>
        <w:gridCol w:w="1220"/>
        <w:gridCol w:w="1440"/>
        <w:gridCol w:w="1384"/>
        <w:gridCol w:w="828"/>
        <w:gridCol w:w="828"/>
        <w:gridCol w:w="828"/>
      </w:tblGrid>
      <w:tr w:rsidR="00D2089F" w:rsidRPr="00D2089F" w14:paraId="133B3168" w14:textId="77777777" w:rsidTr="00D2089F">
        <w:trPr>
          <w:trHeight w:val="255"/>
        </w:trPr>
        <w:tc>
          <w:tcPr>
            <w:tcW w:w="5780" w:type="dxa"/>
            <w:gridSpan w:val="2"/>
            <w:tcBorders>
              <w:top w:val="nil"/>
              <w:left w:val="nil"/>
              <w:bottom w:val="nil"/>
              <w:right w:val="nil"/>
            </w:tcBorders>
            <w:shd w:val="clear" w:color="auto" w:fill="auto"/>
            <w:noWrap/>
            <w:vAlign w:val="bottom"/>
            <w:hideMark/>
          </w:tcPr>
          <w:p w14:paraId="1D7B7A88" w14:textId="77777777" w:rsidR="00D2089F" w:rsidRPr="00D2089F" w:rsidRDefault="00D2089F" w:rsidP="00D2089F">
            <w:pPr>
              <w:spacing w:after="0" w:line="240" w:lineRule="auto"/>
              <w:rPr>
                <w:rFonts w:ascii="Times New Roman" w:eastAsia="Times New Roman" w:hAnsi="Times New Roman" w:cs="Times New Roman"/>
                <w:sz w:val="24"/>
                <w:szCs w:val="24"/>
                <w:lang w:eastAsia="hr-HR"/>
              </w:rPr>
            </w:pPr>
          </w:p>
        </w:tc>
        <w:tc>
          <w:tcPr>
            <w:tcW w:w="1220" w:type="dxa"/>
            <w:tcBorders>
              <w:top w:val="nil"/>
              <w:left w:val="nil"/>
              <w:bottom w:val="nil"/>
              <w:right w:val="nil"/>
            </w:tcBorders>
            <w:shd w:val="clear" w:color="auto" w:fill="auto"/>
            <w:noWrap/>
            <w:vAlign w:val="bottom"/>
            <w:hideMark/>
          </w:tcPr>
          <w:p w14:paraId="2518847B"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440" w:type="dxa"/>
            <w:tcBorders>
              <w:top w:val="nil"/>
              <w:left w:val="nil"/>
              <w:bottom w:val="nil"/>
              <w:right w:val="nil"/>
            </w:tcBorders>
            <w:shd w:val="clear" w:color="auto" w:fill="auto"/>
            <w:noWrap/>
            <w:vAlign w:val="bottom"/>
            <w:hideMark/>
          </w:tcPr>
          <w:p w14:paraId="389F2AB1"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noWrap/>
            <w:vAlign w:val="bottom"/>
            <w:hideMark/>
          </w:tcPr>
          <w:p w14:paraId="4D359121"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14:paraId="1B0D8E1C"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721189F5"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bottom"/>
            <w:hideMark/>
          </w:tcPr>
          <w:p w14:paraId="25E66847"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r w:rsidR="00D2089F" w:rsidRPr="00D2089F" w14:paraId="72D6D774" w14:textId="77777777" w:rsidTr="00D2089F">
        <w:trPr>
          <w:trHeight w:val="255"/>
        </w:trPr>
        <w:tc>
          <w:tcPr>
            <w:tcW w:w="1812" w:type="dxa"/>
            <w:tcBorders>
              <w:top w:val="nil"/>
              <w:left w:val="nil"/>
              <w:bottom w:val="nil"/>
              <w:right w:val="nil"/>
            </w:tcBorders>
            <w:shd w:val="clear" w:color="auto" w:fill="auto"/>
            <w:noWrap/>
            <w:vAlign w:val="bottom"/>
            <w:hideMark/>
          </w:tcPr>
          <w:p w14:paraId="60E30C71"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3968" w:type="dxa"/>
            <w:tcBorders>
              <w:top w:val="nil"/>
              <w:left w:val="nil"/>
              <w:bottom w:val="nil"/>
              <w:right w:val="nil"/>
            </w:tcBorders>
            <w:shd w:val="clear" w:color="auto" w:fill="auto"/>
            <w:noWrap/>
            <w:vAlign w:val="bottom"/>
            <w:hideMark/>
          </w:tcPr>
          <w:p w14:paraId="01612498"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20" w:type="dxa"/>
            <w:tcBorders>
              <w:top w:val="nil"/>
              <w:left w:val="nil"/>
              <w:bottom w:val="nil"/>
              <w:right w:val="nil"/>
            </w:tcBorders>
            <w:shd w:val="clear" w:color="auto" w:fill="auto"/>
            <w:noWrap/>
            <w:vAlign w:val="bottom"/>
            <w:hideMark/>
          </w:tcPr>
          <w:p w14:paraId="06C59105"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440" w:type="dxa"/>
            <w:tcBorders>
              <w:top w:val="nil"/>
              <w:left w:val="nil"/>
              <w:bottom w:val="nil"/>
              <w:right w:val="nil"/>
            </w:tcBorders>
            <w:shd w:val="clear" w:color="auto" w:fill="auto"/>
            <w:noWrap/>
            <w:vAlign w:val="bottom"/>
            <w:hideMark/>
          </w:tcPr>
          <w:p w14:paraId="64593053"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noWrap/>
            <w:vAlign w:val="bottom"/>
            <w:hideMark/>
          </w:tcPr>
          <w:p w14:paraId="4C9FDEBE"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14:paraId="2C31077A"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6FF88EBC"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bottom"/>
            <w:hideMark/>
          </w:tcPr>
          <w:p w14:paraId="2D88C413"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r w:rsidR="00D2089F" w:rsidRPr="00D2089F" w14:paraId="68026A78" w14:textId="77777777" w:rsidTr="00D2089F">
        <w:trPr>
          <w:trHeight w:val="360"/>
        </w:trPr>
        <w:tc>
          <w:tcPr>
            <w:tcW w:w="1812" w:type="dxa"/>
            <w:tcBorders>
              <w:top w:val="nil"/>
              <w:left w:val="nil"/>
              <w:bottom w:val="nil"/>
              <w:right w:val="nil"/>
            </w:tcBorders>
            <w:shd w:val="clear" w:color="auto" w:fill="auto"/>
            <w:noWrap/>
            <w:vAlign w:val="bottom"/>
            <w:hideMark/>
          </w:tcPr>
          <w:p w14:paraId="37147314"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8688" w:type="dxa"/>
            <w:gridSpan w:val="5"/>
            <w:tcBorders>
              <w:top w:val="nil"/>
              <w:left w:val="nil"/>
              <w:bottom w:val="nil"/>
              <w:right w:val="nil"/>
            </w:tcBorders>
            <w:shd w:val="clear" w:color="auto" w:fill="auto"/>
            <w:noWrap/>
            <w:vAlign w:val="bottom"/>
            <w:hideMark/>
          </w:tcPr>
          <w:p w14:paraId="268F9C83" w14:textId="77777777" w:rsidR="00D2089F" w:rsidRPr="00D2089F" w:rsidRDefault="00D2089F" w:rsidP="00D2089F">
            <w:pPr>
              <w:spacing w:after="0" w:line="240" w:lineRule="auto"/>
              <w:jc w:val="center"/>
              <w:rPr>
                <w:rFonts w:ascii="Arial" w:eastAsia="Times New Roman" w:hAnsi="Arial" w:cs="Arial"/>
                <w:sz w:val="28"/>
                <w:szCs w:val="28"/>
                <w:lang w:eastAsia="hr-HR"/>
              </w:rPr>
            </w:pPr>
            <w:r w:rsidRPr="00D2089F">
              <w:rPr>
                <w:rFonts w:ascii="Arial" w:eastAsia="Times New Roman" w:hAnsi="Arial" w:cs="Arial"/>
                <w:sz w:val="28"/>
                <w:szCs w:val="28"/>
                <w:lang w:eastAsia="hr-HR"/>
              </w:rPr>
              <w:t>PROJEKCIJA PLANA PRORAČUNA</w:t>
            </w:r>
          </w:p>
        </w:tc>
        <w:tc>
          <w:tcPr>
            <w:tcW w:w="820" w:type="dxa"/>
            <w:tcBorders>
              <w:top w:val="nil"/>
              <w:left w:val="nil"/>
              <w:bottom w:val="nil"/>
              <w:right w:val="nil"/>
            </w:tcBorders>
            <w:shd w:val="clear" w:color="auto" w:fill="auto"/>
            <w:noWrap/>
            <w:vAlign w:val="bottom"/>
            <w:hideMark/>
          </w:tcPr>
          <w:p w14:paraId="6E7403B0" w14:textId="77777777" w:rsidR="00D2089F" w:rsidRPr="00D2089F" w:rsidRDefault="00D2089F" w:rsidP="00D2089F">
            <w:pPr>
              <w:spacing w:after="0" w:line="240" w:lineRule="auto"/>
              <w:jc w:val="center"/>
              <w:rPr>
                <w:rFonts w:ascii="Arial" w:eastAsia="Times New Roman" w:hAnsi="Arial" w:cs="Arial"/>
                <w:sz w:val="28"/>
                <w:szCs w:val="28"/>
                <w:lang w:eastAsia="hr-HR"/>
              </w:rPr>
            </w:pPr>
          </w:p>
        </w:tc>
        <w:tc>
          <w:tcPr>
            <w:tcW w:w="700" w:type="dxa"/>
            <w:tcBorders>
              <w:top w:val="nil"/>
              <w:left w:val="nil"/>
              <w:bottom w:val="nil"/>
              <w:right w:val="nil"/>
            </w:tcBorders>
            <w:shd w:val="clear" w:color="auto" w:fill="auto"/>
            <w:noWrap/>
            <w:vAlign w:val="bottom"/>
            <w:hideMark/>
          </w:tcPr>
          <w:p w14:paraId="73BE5652"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r w:rsidR="00D2089F" w:rsidRPr="00D2089F" w14:paraId="09744163" w14:textId="77777777" w:rsidTr="00D2089F">
        <w:trPr>
          <w:trHeight w:val="255"/>
        </w:trPr>
        <w:tc>
          <w:tcPr>
            <w:tcW w:w="1812" w:type="dxa"/>
            <w:tcBorders>
              <w:top w:val="nil"/>
              <w:left w:val="nil"/>
              <w:bottom w:val="nil"/>
              <w:right w:val="nil"/>
            </w:tcBorders>
            <w:shd w:val="clear" w:color="auto" w:fill="auto"/>
            <w:noWrap/>
            <w:vAlign w:val="bottom"/>
            <w:hideMark/>
          </w:tcPr>
          <w:p w14:paraId="3FBB5FFA"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8688" w:type="dxa"/>
            <w:gridSpan w:val="5"/>
            <w:tcBorders>
              <w:top w:val="nil"/>
              <w:left w:val="nil"/>
              <w:bottom w:val="nil"/>
              <w:right w:val="nil"/>
            </w:tcBorders>
            <w:shd w:val="clear" w:color="auto" w:fill="auto"/>
            <w:noWrap/>
            <w:vAlign w:val="bottom"/>
            <w:hideMark/>
          </w:tcPr>
          <w:p w14:paraId="125DC042"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RADNI DIO</w:t>
            </w:r>
          </w:p>
        </w:tc>
        <w:tc>
          <w:tcPr>
            <w:tcW w:w="820" w:type="dxa"/>
            <w:tcBorders>
              <w:top w:val="nil"/>
              <w:left w:val="nil"/>
              <w:bottom w:val="nil"/>
              <w:right w:val="nil"/>
            </w:tcBorders>
            <w:shd w:val="clear" w:color="auto" w:fill="auto"/>
            <w:noWrap/>
            <w:vAlign w:val="bottom"/>
            <w:hideMark/>
          </w:tcPr>
          <w:p w14:paraId="31A54D90"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p>
        </w:tc>
        <w:tc>
          <w:tcPr>
            <w:tcW w:w="700" w:type="dxa"/>
            <w:tcBorders>
              <w:top w:val="nil"/>
              <w:left w:val="nil"/>
              <w:bottom w:val="nil"/>
              <w:right w:val="nil"/>
            </w:tcBorders>
            <w:shd w:val="clear" w:color="auto" w:fill="auto"/>
            <w:noWrap/>
            <w:vAlign w:val="bottom"/>
            <w:hideMark/>
          </w:tcPr>
          <w:p w14:paraId="2D9D5FE3"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r w:rsidR="00D2089F" w:rsidRPr="00D2089F" w14:paraId="40CFE53D" w14:textId="77777777" w:rsidTr="00D2089F">
        <w:trPr>
          <w:trHeight w:val="255"/>
        </w:trPr>
        <w:tc>
          <w:tcPr>
            <w:tcW w:w="1812" w:type="dxa"/>
            <w:tcBorders>
              <w:top w:val="nil"/>
              <w:left w:val="nil"/>
              <w:bottom w:val="nil"/>
              <w:right w:val="nil"/>
            </w:tcBorders>
            <w:shd w:val="clear" w:color="auto" w:fill="auto"/>
            <w:noWrap/>
            <w:vAlign w:val="bottom"/>
            <w:hideMark/>
          </w:tcPr>
          <w:p w14:paraId="4BFD361A"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3968" w:type="dxa"/>
            <w:tcBorders>
              <w:top w:val="nil"/>
              <w:left w:val="nil"/>
              <w:bottom w:val="nil"/>
              <w:right w:val="nil"/>
            </w:tcBorders>
            <w:shd w:val="clear" w:color="auto" w:fill="auto"/>
            <w:noWrap/>
            <w:vAlign w:val="bottom"/>
            <w:hideMark/>
          </w:tcPr>
          <w:p w14:paraId="4C1153B1"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20" w:type="dxa"/>
            <w:tcBorders>
              <w:top w:val="nil"/>
              <w:left w:val="nil"/>
              <w:bottom w:val="nil"/>
              <w:right w:val="nil"/>
            </w:tcBorders>
            <w:shd w:val="clear" w:color="auto" w:fill="auto"/>
            <w:noWrap/>
            <w:vAlign w:val="bottom"/>
            <w:hideMark/>
          </w:tcPr>
          <w:p w14:paraId="4FC49BBF"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440" w:type="dxa"/>
            <w:tcBorders>
              <w:top w:val="nil"/>
              <w:left w:val="nil"/>
              <w:bottom w:val="nil"/>
              <w:right w:val="nil"/>
            </w:tcBorders>
            <w:shd w:val="clear" w:color="auto" w:fill="auto"/>
            <w:noWrap/>
            <w:vAlign w:val="bottom"/>
            <w:hideMark/>
          </w:tcPr>
          <w:p w14:paraId="4497BE2F"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noWrap/>
            <w:vAlign w:val="bottom"/>
            <w:hideMark/>
          </w:tcPr>
          <w:p w14:paraId="0C67FC13"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14:paraId="0C3E2711"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476D7990"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bottom"/>
            <w:hideMark/>
          </w:tcPr>
          <w:p w14:paraId="4DDD609A"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r w:rsidR="00D2089F" w:rsidRPr="00D2089F" w14:paraId="68F55A19" w14:textId="77777777" w:rsidTr="00D2089F">
        <w:trPr>
          <w:trHeight w:val="255"/>
        </w:trPr>
        <w:tc>
          <w:tcPr>
            <w:tcW w:w="1812" w:type="dxa"/>
            <w:tcBorders>
              <w:top w:val="nil"/>
              <w:left w:val="nil"/>
              <w:bottom w:val="nil"/>
              <w:right w:val="nil"/>
            </w:tcBorders>
            <w:shd w:val="clear" w:color="auto" w:fill="auto"/>
            <w:noWrap/>
            <w:vAlign w:val="bottom"/>
            <w:hideMark/>
          </w:tcPr>
          <w:p w14:paraId="029A2137"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3968" w:type="dxa"/>
            <w:tcBorders>
              <w:top w:val="nil"/>
              <w:left w:val="nil"/>
              <w:bottom w:val="nil"/>
              <w:right w:val="nil"/>
            </w:tcBorders>
            <w:shd w:val="clear" w:color="auto" w:fill="auto"/>
            <w:noWrap/>
            <w:vAlign w:val="bottom"/>
            <w:hideMark/>
          </w:tcPr>
          <w:p w14:paraId="6DF8FC77"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3940" w:type="dxa"/>
            <w:gridSpan w:val="3"/>
            <w:tcBorders>
              <w:top w:val="nil"/>
              <w:left w:val="nil"/>
              <w:bottom w:val="nil"/>
              <w:right w:val="nil"/>
            </w:tcBorders>
            <w:shd w:val="clear" w:color="auto" w:fill="auto"/>
            <w:noWrap/>
            <w:vAlign w:val="bottom"/>
            <w:hideMark/>
          </w:tcPr>
          <w:p w14:paraId="03FA5800"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GODINE</w:t>
            </w:r>
          </w:p>
        </w:tc>
        <w:tc>
          <w:tcPr>
            <w:tcW w:w="2300" w:type="dxa"/>
            <w:gridSpan w:val="3"/>
            <w:tcBorders>
              <w:top w:val="nil"/>
              <w:left w:val="nil"/>
              <w:bottom w:val="nil"/>
              <w:right w:val="nil"/>
            </w:tcBorders>
            <w:shd w:val="clear" w:color="auto" w:fill="auto"/>
            <w:noWrap/>
            <w:vAlign w:val="bottom"/>
            <w:hideMark/>
          </w:tcPr>
          <w:p w14:paraId="360E984C"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INDEKS</w:t>
            </w:r>
          </w:p>
        </w:tc>
      </w:tr>
      <w:tr w:rsidR="00D2089F" w:rsidRPr="00D2089F" w14:paraId="48836C4E" w14:textId="77777777" w:rsidTr="00D2089F">
        <w:trPr>
          <w:trHeight w:val="510"/>
        </w:trPr>
        <w:tc>
          <w:tcPr>
            <w:tcW w:w="1812" w:type="dxa"/>
            <w:tcBorders>
              <w:top w:val="nil"/>
              <w:left w:val="nil"/>
              <w:bottom w:val="nil"/>
              <w:right w:val="nil"/>
            </w:tcBorders>
            <w:shd w:val="clear" w:color="auto" w:fill="auto"/>
            <w:noWrap/>
            <w:vAlign w:val="bottom"/>
            <w:hideMark/>
          </w:tcPr>
          <w:p w14:paraId="278E5DA8"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p>
        </w:tc>
        <w:tc>
          <w:tcPr>
            <w:tcW w:w="3968" w:type="dxa"/>
            <w:tcBorders>
              <w:top w:val="nil"/>
              <w:left w:val="nil"/>
              <w:bottom w:val="nil"/>
              <w:right w:val="nil"/>
            </w:tcBorders>
            <w:shd w:val="clear" w:color="auto" w:fill="auto"/>
            <w:noWrap/>
            <w:vAlign w:val="bottom"/>
            <w:hideMark/>
          </w:tcPr>
          <w:p w14:paraId="1BABB114"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20" w:type="dxa"/>
            <w:tcBorders>
              <w:top w:val="nil"/>
              <w:left w:val="nil"/>
              <w:bottom w:val="nil"/>
              <w:right w:val="nil"/>
            </w:tcBorders>
            <w:shd w:val="clear" w:color="auto" w:fill="auto"/>
            <w:vAlign w:val="bottom"/>
            <w:hideMark/>
          </w:tcPr>
          <w:p w14:paraId="24B504D7"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 xml:space="preserve">Plan </w:t>
            </w:r>
            <w:r w:rsidRPr="00D2089F">
              <w:rPr>
                <w:rFonts w:ascii="Arial" w:eastAsia="Times New Roman" w:hAnsi="Arial" w:cs="Arial"/>
                <w:b/>
                <w:bCs/>
                <w:sz w:val="20"/>
                <w:szCs w:val="20"/>
                <w:lang w:eastAsia="hr-HR"/>
              </w:rPr>
              <w:br/>
              <w:t>1</w:t>
            </w:r>
          </w:p>
        </w:tc>
        <w:tc>
          <w:tcPr>
            <w:tcW w:w="1440" w:type="dxa"/>
            <w:tcBorders>
              <w:top w:val="nil"/>
              <w:left w:val="nil"/>
              <w:bottom w:val="nil"/>
              <w:right w:val="nil"/>
            </w:tcBorders>
            <w:shd w:val="clear" w:color="auto" w:fill="auto"/>
            <w:vAlign w:val="bottom"/>
            <w:hideMark/>
          </w:tcPr>
          <w:p w14:paraId="4F8764E7"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 xml:space="preserve">Projekcija </w:t>
            </w:r>
            <w:r w:rsidRPr="00D2089F">
              <w:rPr>
                <w:rFonts w:ascii="Arial" w:eastAsia="Times New Roman" w:hAnsi="Arial" w:cs="Arial"/>
                <w:b/>
                <w:bCs/>
                <w:sz w:val="20"/>
                <w:szCs w:val="20"/>
                <w:lang w:eastAsia="hr-HR"/>
              </w:rPr>
              <w:br/>
              <w:t>2</w:t>
            </w:r>
          </w:p>
        </w:tc>
        <w:tc>
          <w:tcPr>
            <w:tcW w:w="1280" w:type="dxa"/>
            <w:tcBorders>
              <w:top w:val="nil"/>
              <w:left w:val="nil"/>
              <w:bottom w:val="nil"/>
              <w:right w:val="nil"/>
            </w:tcBorders>
            <w:shd w:val="clear" w:color="auto" w:fill="auto"/>
            <w:vAlign w:val="bottom"/>
            <w:hideMark/>
          </w:tcPr>
          <w:p w14:paraId="1836BF9F"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Projekcija</w:t>
            </w:r>
            <w:r w:rsidRPr="00D2089F">
              <w:rPr>
                <w:rFonts w:ascii="Arial" w:eastAsia="Times New Roman" w:hAnsi="Arial" w:cs="Arial"/>
                <w:b/>
                <w:bCs/>
                <w:sz w:val="20"/>
                <w:szCs w:val="20"/>
                <w:lang w:eastAsia="hr-HR"/>
              </w:rPr>
              <w:br/>
              <w:t xml:space="preserve"> 3</w:t>
            </w:r>
          </w:p>
        </w:tc>
        <w:tc>
          <w:tcPr>
            <w:tcW w:w="780" w:type="dxa"/>
            <w:tcBorders>
              <w:top w:val="nil"/>
              <w:left w:val="nil"/>
              <w:bottom w:val="nil"/>
              <w:right w:val="nil"/>
            </w:tcBorders>
            <w:shd w:val="clear" w:color="auto" w:fill="auto"/>
            <w:noWrap/>
            <w:vAlign w:val="bottom"/>
            <w:hideMark/>
          </w:tcPr>
          <w:p w14:paraId="0761F81A"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p>
        </w:tc>
        <w:tc>
          <w:tcPr>
            <w:tcW w:w="820" w:type="dxa"/>
            <w:tcBorders>
              <w:top w:val="nil"/>
              <w:left w:val="nil"/>
              <w:bottom w:val="nil"/>
              <w:right w:val="nil"/>
            </w:tcBorders>
            <w:shd w:val="clear" w:color="auto" w:fill="auto"/>
            <w:noWrap/>
            <w:vAlign w:val="bottom"/>
            <w:hideMark/>
          </w:tcPr>
          <w:p w14:paraId="5477BFE8"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bottom"/>
            <w:hideMark/>
          </w:tcPr>
          <w:p w14:paraId="110A058B"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r w:rsidR="00D2089F" w:rsidRPr="00D2089F" w14:paraId="30207112" w14:textId="77777777" w:rsidTr="00D2089F">
        <w:trPr>
          <w:trHeight w:val="255"/>
        </w:trPr>
        <w:tc>
          <w:tcPr>
            <w:tcW w:w="1812" w:type="dxa"/>
            <w:tcBorders>
              <w:top w:val="nil"/>
              <w:left w:val="nil"/>
              <w:bottom w:val="nil"/>
              <w:right w:val="nil"/>
            </w:tcBorders>
            <w:shd w:val="clear" w:color="auto" w:fill="auto"/>
            <w:noWrap/>
            <w:vAlign w:val="bottom"/>
            <w:hideMark/>
          </w:tcPr>
          <w:p w14:paraId="74DEB8C3"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BROJ KONTA</w:t>
            </w:r>
          </w:p>
        </w:tc>
        <w:tc>
          <w:tcPr>
            <w:tcW w:w="3968" w:type="dxa"/>
            <w:tcBorders>
              <w:top w:val="nil"/>
              <w:left w:val="nil"/>
              <w:bottom w:val="nil"/>
              <w:right w:val="nil"/>
            </w:tcBorders>
            <w:shd w:val="clear" w:color="auto" w:fill="auto"/>
            <w:noWrap/>
            <w:vAlign w:val="bottom"/>
            <w:hideMark/>
          </w:tcPr>
          <w:p w14:paraId="1F62F52C"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VRSTA PRIHODA / PRIMITAKA</w:t>
            </w:r>
          </w:p>
        </w:tc>
        <w:tc>
          <w:tcPr>
            <w:tcW w:w="1220" w:type="dxa"/>
            <w:tcBorders>
              <w:top w:val="nil"/>
              <w:left w:val="nil"/>
              <w:bottom w:val="nil"/>
              <w:right w:val="nil"/>
            </w:tcBorders>
            <w:shd w:val="clear" w:color="auto" w:fill="auto"/>
            <w:noWrap/>
            <w:vAlign w:val="bottom"/>
            <w:hideMark/>
          </w:tcPr>
          <w:p w14:paraId="326454DA"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2023</w:t>
            </w:r>
          </w:p>
        </w:tc>
        <w:tc>
          <w:tcPr>
            <w:tcW w:w="1440" w:type="dxa"/>
            <w:tcBorders>
              <w:top w:val="nil"/>
              <w:left w:val="nil"/>
              <w:bottom w:val="nil"/>
              <w:right w:val="nil"/>
            </w:tcBorders>
            <w:shd w:val="clear" w:color="auto" w:fill="auto"/>
            <w:noWrap/>
            <w:vAlign w:val="bottom"/>
            <w:hideMark/>
          </w:tcPr>
          <w:p w14:paraId="4E180E0E"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2024</w:t>
            </w:r>
          </w:p>
        </w:tc>
        <w:tc>
          <w:tcPr>
            <w:tcW w:w="1280" w:type="dxa"/>
            <w:tcBorders>
              <w:top w:val="nil"/>
              <w:left w:val="nil"/>
              <w:bottom w:val="nil"/>
              <w:right w:val="nil"/>
            </w:tcBorders>
            <w:shd w:val="clear" w:color="auto" w:fill="auto"/>
            <w:noWrap/>
            <w:vAlign w:val="bottom"/>
            <w:hideMark/>
          </w:tcPr>
          <w:p w14:paraId="0BE00748"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2025</w:t>
            </w:r>
          </w:p>
        </w:tc>
        <w:tc>
          <w:tcPr>
            <w:tcW w:w="780" w:type="dxa"/>
            <w:tcBorders>
              <w:top w:val="nil"/>
              <w:left w:val="nil"/>
              <w:bottom w:val="nil"/>
              <w:right w:val="nil"/>
            </w:tcBorders>
            <w:shd w:val="clear" w:color="auto" w:fill="auto"/>
            <w:noWrap/>
            <w:vAlign w:val="bottom"/>
            <w:hideMark/>
          </w:tcPr>
          <w:p w14:paraId="2C84009E"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2/1</w:t>
            </w:r>
          </w:p>
        </w:tc>
        <w:tc>
          <w:tcPr>
            <w:tcW w:w="820" w:type="dxa"/>
            <w:tcBorders>
              <w:top w:val="nil"/>
              <w:left w:val="nil"/>
              <w:bottom w:val="nil"/>
              <w:right w:val="nil"/>
            </w:tcBorders>
            <w:shd w:val="clear" w:color="auto" w:fill="auto"/>
            <w:noWrap/>
            <w:vAlign w:val="bottom"/>
            <w:hideMark/>
          </w:tcPr>
          <w:p w14:paraId="5F186E5C"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3/2</w:t>
            </w:r>
          </w:p>
        </w:tc>
        <w:tc>
          <w:tcPr>
            <w:tcW w:w="700" w:type="dxa"/>
            <w:tcBorders>
              <w:top w:val="nil"/>
              <w:left w:val="nil"/>
              <w:bottom w:val="nil"/>
              <w:right w:val="nil"/>
            </w:tcBorders>
            <w:shd w:val="clear" w:color="auto" w:fill="auto"/>
            <w:noWrap/>
            <w:vAlign w:val="bottom"/>
            <w:hideMark/>
          </w:tcPr>
          <w:p w14:paraId="474EABC5" w14:textId="77777777" w:rsidR="00D2089F" w:rsidRPr="00D2089F" w:rsidRDefault="00D2089F" w:rsidP="00D2089F">
            <w:pPr>
              <w:spacing w:after="0" w:line="240" w:lineRule="auto"/>
              <w:jc w:val="center"/>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3/1</w:t>
            </w:r>
          </w:p>
        </w:tc>
      </w:tr>
      <w:tr w:rsidR="00D2089F" w:rsidRPr="00D2089F" w14:paraId="39FE8C05" w14:textId="77777777" w:rsidTr="00D2089F">
        <w:trPr>
          <w:trHeight w:val="255"/>
        </w:trPr>
        <w:tc>
          <w:tcPr>
            <w:tcW w:w="5780" w:type="dxa"/>
            <w:gridSpan w:val="2"/>
            <w:tcBorders>
              <w:top w:val="nil"/>
              <w:left w:val="nil"/>
              <w:bottom w:val="nil"/>
              <w:right w:val="nil"/>
            </w:tcBorders>
            <w:shd w:val="clear" w:color="auto" w:fill="auto"/>
            <w:vAlign w:val="bottom"/>
            <w:hideMark/>
          </w:tcPr>
          <w:p w14:paraId="679E8479"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 xml:space="preserve">UKUPNO PRIHODI / PRIMICI </w:t>
            </w:r>
          </w:p>
        </w:tc>
        <w:tc>
          <w:tcPr>
            <w:tcW w:w="1220" w:type="dxa"/>
            <w:tcBorders>
              <w:top w:val="nil"/>
              <w:left w:val="nil"/>
              <w:bottom w:val="nil"/>
              <w:right w:val="nil"/>
            </w:tcBorders>
            <w:shd w:val="clear" w:color="auto" w:fill="auto"/>
            <w:noWrap/>
            <w:vAlign w:val="bottom"/>
            <w:hideMark/>
          </w:tcPr>
          <w:p w14:paraId="474CF3FE"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700.000,00</w:t>
            </w:r>
          </w:p>
        </w:tc>
        <w:tc>
          <w:tcPr>
            <w:tcW w:w="1440" w:type="dxa"/>
            <w:tcBorders>
              <w:top w:val="nil"/>
              <w:left w:val="nil"/>
              <w:bottom w:val="nil"/>
              <w:right w:val="nil"/>
            </w:tcBorders>
            <w:shd w:val="clear" w:color="auto" w:fill="auto"/>
            <w:noWrap/>
            <w:vAlign w:val="bottom"/>
            <w:hideMark/>
          </w:tcPr>
          <w:p w14:paraId="6E392F89"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700.000,00</w:t>
            </w:r>
          </w:p>
        </w:tc>
        <w:tc>
          <w:tcPr>
            <w:tcW w:w="1280" w:type="dxa"/>
            <w:tcBorders>
              <w:top w:val="nil"/>
              <w:left w:val="nil"/>
              <w:bottom w:val="nil"/>
              <w:right w:val="nil"/>
            </w:tcBorders>
            <w:shd w:val="clear" w:color="auto" w:fill="auto"/>
            <w:noWrap/>
            <w:vAlign w:val="bottom"/>
            <w:hideMark/>
          </w:tcPr>
          <w:p w14:paraId="22E199ED"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c>
          <w:tcPr>
            <w:tcW w:w="780" w:type="dxa"/>
            <w:tcBorders>
              <w:top w:val="nil"/>
              <w:left w:val="nil"/>
              <w:bottom w:val="nil"/>
              <w:right w:val="nil"/>
            </w:tcBorders>
            <w:shd w:val="clear" w:color="auto" w:fill="auto"/>
            <w:noWrap/>
            <w:vAlign w:val="bottom"/>
            <w:hideMark/>
          </w:tcPr>
          <w:p w14:paraId="43DAD604"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100,00</w:t>
            </w:r>
          </w:p>
        </w:tc>
        <w:tc>
          <w:tcPr>
            <w:tcW w:w="820" w:type="dxa"/>
            <w:tcBorders>
              <w:top w:val="nil"/>
              <w:left w:val="nil"/>
              <w:bottom w:val="nil"/>
              <w:right w:val="nil"/>
            </w:tcBorders>
            <w:shd w:val="clear" w:color="auto" w:fill="auto"/>
            <w:noWrap/>
            <w:vAlign w:val="bottom"/>
            <w:hideMark/>
          </w:tcPr>
          <w:p w14:paraId="3D5124C8"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c>
          <w:tcPr>
            <w:tcW w:w="700" w:type="dxa"/>
            <w:tcBorders>
              <w:top w:val="nil"/>
              <w:left w:val="nil"/>
              <w:bottom w:val="nil"/>
              <w:right w:val="nil"/>
            </w:tcBorders>
            <w:shd w:val="clear" w:color="auto" w:fill="auto"/>
            <w:noWrap/>
            <w:vAlign w:val="bottom"/>
            <w:hideMark/>
          </w:tcPr>
          <w:p w14:paraId="6CFCD183"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r>
      <w:tr w:rsidR="00D2089F" w:rsidRPr="00D2089F" w14:paraId="114823A4" w14:textId="77777777" w:rsidTr="00D2089F">
        <w:trPr>
          <w:trHeight w:val="255"/>
        </w:trPr>
        <w:tc>
          <w:tcPr>
            <w:tcW w:w="5780" w:type="dxa"/>
            <w:gridSpan w:val="2"/>
            <w:tcBorders>
              <w:top w:val="nil"/>
              <w:left w:val="nil"/>
              <w:bottom w:val="nil"/>
              <w:right w:val="nil"/>
            </w:tcBorders>
            <w:shd w:val="clear" w:color="auto" w:fill="auto"/>
            <w:noWrap/>
            <w:vAlign w:val="bottom"/>
            <w:hideMark/>
          </w:tcPr>
          <w:p w14:paraId="754E785A"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8 Primici od financijske imovine i zaduživanja</w:t>
            </w:r>
          </w:p>
        </w:tc>
        <w:tc>
          <w:tcPr>
            <w:tcW w:w="1220" w:type="dxa"/>
            <w:tcBorders>
              <w:top w:val="nil"/>
              <w:left w:val="nil"/>
              <w:bottom w:val="nil"/>
              <w:right w:val="nil"/>
            </w:tcBorders>
            <w:shd w:val="clear" w:color="auto" w:fill="auto"/>
            <w:noWrap/>
            <w:vAlign w:val="bottom"/>
            <w:hideMark/>
          </w:tcPr>
          <w:p w14:paraId="5E6BFB0C"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700.000,00</w:t>
            </w:r>
          </w:p>
        </w:tc>
        <w:tc>
          <w:tcPr>
            <w:tcW w:w="1440" w:type="dxa"/>
            <w:tcBorders>
              <w:top w:val="nil"/>
              <w:left w:val="nil"/>
              <w:bottom w:val="nil"/>
              <w:right w:val="nil"/>
            </w:tcBorders>
            <w:shd w:val="clear" w:color="auto" w:fill="auto"/>
            <w:noWrap/>
            <w:vAlign w:val="bottom"/>
            <w:hideMark/>
          </w:tcPr>
          <w:p w14:paraId="6F8AD9FE"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700.000,00</w:t>
            </w:r>
          </w:p>
        </w:tc>
        <w:tc>
          <w:tcPr>
            <w:tcW w:w="1280" w:type="dxa"/>
            <w:tcBorders>
              <w:top w:val="nil"/>
              <w:left w:val="nil"/>
              <w:bottom w:val="nil"/>
              <w:right w:val="nil"/>
            </w:tcBorders>
            <w:shd w:val="clear" w:color="auto" w:fill="auto"/>
            <w:noWrap/>
            <w:vAlign w:val="bottom"/>
            <w:hideMark/>
          </w:tcPr>
          <w:p w14:paraId="3CD9CEEC"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c>
          <w:tcPr>
            <w:tcW w:w="780" w:type="dxa"/>
            <w:tcBorders>
              <w:top w:val="nil"/>
              <w:left w:val="nil"/>
              <w:bottom w:val="nil"/>
              <w:right w:val="nil"/>
            </w:tcBorders>
            <w:shd w:val="clear" w:color="auto" w:fill="auto"/>
            <w:noWrap/>
            <w:vAlign w:val="bottom"/>
            <w:hideMark/>
          </w:tcPr>
          <w:p w14:paraId="0AE41213"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100,00</w:t>
            </w:r>
          </w:p>
        </w:tc>
        <w:tc>
          <w:tcPr>
            <w:tcW w:w="820" w:type="dxa"/>
            <w:tcBorders>
              <w:top w:val="nil"/>
              <w:left w:val="nil"/>
              <w:bottom w:val="nil"/>
              <w:right w:val="nil"/>
            </w:tcBorders>
            <w:shd w:val="clear" w:color="auto" w:fill="auto"/>
            <w:noWrap/>
            <w:vAlign w:val="bottom"/>
            <w:hideMark/>
          </w:tcPr>
          <w:p w14:paraId="6A960A50"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c>
          <w:tcPr>
            <w:tcW w:w="700" w:type="dxa"/>
            <w:tcBorders>
              <w:top w:val="nil"/>
              <w:left w:val="nil"/>
              <w:bottom w:val="nil"/>
              <w:right w:val="nil"/>
            </w:tcBorders>
            <w:shd w:val="clear" w:color="auto" w:fill="auto"/>
            <w:noWrap/>
            <w:vAlign w:val="bottom"/>
            <w:hideMark/>
          </w:tcPr>
          <w:p w14:paraId="19168DBC"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r>
      <w:tr w:rsidR="00D2089F" w:rsidRPr="00D2089F" w14:paraId="0B6148E0" w14:textId="77777777" w:rsidTr="00D2089F">
        <w:trPr>
          <w:trHeight w:val="255"/>
        </w:trPr>
        <w:tc>
          <w:tcPr>
            <w:tcW w:w="5780" w:type="dxa"/>
            <w:gridSpan w:val="2"/>
            <w:tcBorders>
              <w:top w:val="nil"/>
              <w:left w:val="nil"/>
              <w:bottom w:val="nil"/>
              <w:right w:val="nil"/>
            </w:tcBorders>
            <w:shd w:val="clear" w:color="auto" w:fill="auto"/>
            <w:noWrap/>
            <w:vAlign w:val="bottom"/>
            <w:hideMark/>
          </w:tcPr>
          <w:p w14:paraId="178C02DA"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84 Primici od zaduživanja</w:t>
            </w:r>
          </w:p>
        </w:tc>
        <w:tc>
          <w:tcPr>
            <w:tcW w:w="1220" w:type="dxa"/>
            <w:tcBorders>
              <w:top w:val="nil"/>
              <w:left w:val="nil"/>
              <w:bottom w:val="nil"/>
              <w:right w:val="nil"/>
            </w:tcBorders>
            <w:shd w:val="clear" w:color="auto" w:fill="auto"/>
            <w:noWrap/>
            <w:vAlign w:val="bottom"/>
            <w:hideMark/>
          </w:tcPr>
          <w:p w14:paraId="7156287A"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700.000,00</w:t>
            </w:r>
          </w:p>
        </w:tc>
        <w:tc>
          <w:tcPr>
            <w:tcW w:w="1440" w:type="dxa"/>
            <w:tcBorders>
              <w:top w:val="nil"/>
              <w:left w:val="nil"/>
              <w:bottom w:val="nil"/>
              <w:right w:val="nil"/>
            </w:tcBorders>
            <w:shd w:val="clear" w:color="auto" w:fill="auto"/>
            <w:noWrap/>
            <w:vAlign w:val="bottom"/>
            <w:hideMark/>
          </w:tcPr>
          <w:p w14:paraId="115BD4DF"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700.000,00</w:t>
            </w:r>
          </w:p>
        </w:tc>
        <w:tc>
          <w:tcPr>
            <w:tcW w:w="1280" w:type="dxa"/>
            <w:tcBorders>
              <w:top w:val="nil"/>
              <w:left w:val="nil"/>
              <w:bottom w:val="nil"/>
              <w:right w:val="nil"/>
            </w:tcBorders>
            <w:shd w:val="clear" w:color="auto" w:fill="auto"/>
            <w:noWrap/>
            <w:vAlign w:val="bottom"/>
            <w:hideMark/>
          </w:tcPr>
          <w:p w14:paraId="0B022EEE"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c>
          <w:tcPr>
            <w:tcW w:w="780" w:type="dxa"/>
            <w:tcBorders>
              <w:top w:val="nil"/>
              <w:left w:val="nil"/>
              <w:bottom w:val="nil"/>
              <w:right w:val="nil"/>
            </w:tcBorders>
            <w:shd w:val="clear" w:color="auto" w:fill="auto"/>
            <w:noWrap/>
            <w:vAlign w:val="bottom"/>
            <w:hideMark/>
          </w:tcPr>
          <w:p w14:paraId="6DCF119D"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100,00</w:t>
            </w:r>
          </w:p>
        </w:tc>
        <w:tc>
          <w:tcPr>
            <w:tcW w:w="820" w:type="dxa"/>
            <w:tcBorders>
              <w:top w:val="nil"/>
              <w:left w:val="nil"/>
              <w:bottom w:val="nil"/>
              <w:right w:val="nil"/>
            </w:tcBorders>
            <w:shd w:val="clear" w:color="auto" w:fill="auto"/>
            <w:noWrap/>
            <w:vAlign w:val="bottom"/>
            <w:hideMark/>
          </w:tcPr>
          <w:p w14:paraId="3BE393DE"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c>
          <w:tcPr>
            <w:tcW w:w="700" w:type="dxa"/>
            <w:tcBorders>
              <w:top w:val="nil"/>
              <w:left w:val="nil"/>
              <w:bottom w:val="nil"/>
              <w:right w:val="nil"/>
            </w:tcBorders>
            <w:shd w:val="clear" w:color="auto" w:fill="auto"/>
            <w:noWrap/>
            <w:vAlign w:val="bottom"/>
            <w:hideMark/>
          </w:tcPr>
          <w:p w14:paraId="24AC91C7"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0,00</w:t>
            </w:r>
          </w:p>
        </w:tc>
      </w:tr>
      <w:tr w:rsidR="00D2089F" w:rsidRPr="00D2089F" w14:paraId="2D8BB8C1" w14:textId="77777777" w:rsidTr="00D2089F">
        <w:trPr>
          <w:trHeight w:val="255"/>
        </w:trPr>
        <w:tc>
          <w:tcPr>
            <w:tcW w:w="5780" w:type="dxa"/>
            <w:gridSpan w:val="2"/>
            <w:tcBorders>
              <w:top w:val="nil"/>
              <w:left w:val="nil"/>
              <w:bottom w:val="nil"/>
              <w:right w:val="nil"/>
            </w:tcBorders>
            <w:shd w:val="clear" w:color="000000" w:fill="FFFF99"/>
            <w:noWrap/>
            <w:vAlign w:val="bottom"/>
            <w:hideMark/>
          </w:tcPr>
          <w:p w14:paraId="2E357B17" w14:textId="77777777" w:rsidR="00D2089F" w:rsidRPr="00D2089F" w:rsidRDefault="00D2089F" w:rsidP="00D2089F">
            <w:pPr>
              <w:spacing w:after="0" w:line="240" w:lineRule="auto"/>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Izvor 1.0. OPĆI PRIHODI</w:t>
            </w:r>
          </w:p>
        </w:tc>
        <w:tc>
          <w:tcPr>
            <w:tcW w:w="1220" w:type="dxa"/>
            <w:tcBorders>
              <w:top w:val="nil"/>
              <w:left w:val="nil"/>
              <w:bottom w:val="nil"/>
              <w:right w:val="nil"/>
            </w:tcBorders>
            <w:shd w:val="clear" w:color="000000" w:fill="FFFF99"/>
            <w:noWrap/>
            <w:vAlign w:val="bottom"/>
            <w:hideMark/>
          </w:tcPr>
          <w:p w14:paraId="54BFE04B"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700.000,00</w:t>
            </w:r>
          </w:p>
        </w:tc>
        <w:tc>
          <w:tcPr>
            <w:tcW w:w="1440" w:type="dxa"/>
            <w:tcBorders>
              <w:top w:val="nil"/>
              <w:left w:val="nil"/>
              <w:bottom w:val="nil"/>
              <w:right w:val="nil"/>
            </w:tcBorders>
            <w:shd w:val="clear" w:color="000000" w:fill="FFFF99"/>
            <w:noWrap/>
            <w:vAlign w:val="bottom"/>
            <w:hideMark/>
          </w:tcPr>
          <w:p w14:paraId="600C8D43"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700.000,00</w:t>
            </w:r>
          </w:p>
        </w:tc>
        <w:tc>
          <w:tcPr>
            <w:tcW w:w="1280" w:type="dxa"/>
            <w:tcBorders>
              <w:top w:val="nil"/>
              <w:left w:val="nil"/>
              <w:bottom w:val="nil"/>
              <w:right w:val="nil"/>
            </w:tcBorders>
            <w:shd w:val="clear" w:color="000000" w:fill="FFFF99"/>
            <w:noWrap/>
            <w:vAlign w:val="bottom"/>
            <w:hideMark/>
          </w:tcPr>
          <w:p w14:paraId="5C943262"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0,00</w:t>
            </w:r>
          </w:p>
        </w:tc>
        <w:tc>
          <w:tcPr>
            <w:tcW w:w="780" w:type="dxa"/>
            <w:tcBorders>
              <w:top w:val="nil"/>
              <w:left w:val="nil"/>
              <w:bottom w:val="nil"/>
              <w:right w:val="nil"/>
            </w:tcBorders>
            <w:shd w:val="clear" w:color="000000" w:fill="FFFF99"/>
            <w:noWrap/>
            <w:vAlign w:val="bottom"/>
            <w:hideMark/>
          </w:tcPr>
          <w:p w14:paraId="3C5DBAC9"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100,00</w:t>
            </w:r>
          </w:p>
        </w:tc>
        <w:tc>
          <w:tcPr>
            <w:tcW w:w="820" w:type="dxa"/>
            <w:tcBorders>
              <w:top w:val="nil"/>
              <w:left w:val="nil"/>
              <w:bottom w:val="nil"/>
              <w:right w:val="nil"/>
            </w:tcBorders>
            <w:shd w:val="clear" w:color="000000" w:fill="FFFF99"/>
            <w:noWrap/>
            <w:vAlign w:val="bottom"/>
            <w:hideMark/>
          </w:tcPr>
          <w:p w14:paraId="72D37B0C"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0,00</w:t>
            </w:r>
          </w:p>
        </w:tc>
        <w:tc>
          <w:tcPr>
            <w:tcW w:w="700" w:type="dxa"/>
            <w:tcBorders>
              <w:top w:val="nil"/>
              <w:left w:val="nil"/>
              <w:bottom w:val="nil"/>
              <w:right w:val="nil"/>
            </w:tcBorders>
            <w:shd w:val="clear" w:color="000000" w:fill="FFFF99"/>
            <w:noWrap/>
            <w:vAlign w:val="bottom"/>
            <w:hideMark/>
          </w:tcPr>
          <w:p w14:paraId="362466E2"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0,00</w:t>
            </w:r>
          </w:p>
        </w:tc>
      </w:tr>
      <w:tr w:rsidR="00D2089F" w:rsidRPr="00D2089F" w14:paraId="41E09C93" w14:textId="77777777" w:rsidTr="00D2089F">
        <w:trPr>
          <w:trHeight w:val="255"/>
        </w:trPr>
        <w:tc>
          <w:tcPr>
            <w:tcW w:w="5780" w:type="dxa"/>
            <w:gridSpan w:val="2"/>
            <w:tcBorders>
              <w:top w:val="nil"/>
              <w:left w:val="nil"/>
              <w:bottom w:val="nil"/>
              <w:right w:val="nil"/>
            </w:tcBorders>
            <w:shd w:val="clear" w:color="auto" w:fill="auto"/>
            <w:vAlign w:val="bottom"/>
            <w:hideMark/>
          </w:tcPr>
          <w:p w14:paraId="643B96FB"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 xml:space="preserve">UKUPNO RASHODI / IZDACI </w:t>
            </w:r>
          </w:p>
        </w:tc>
        <w:tc>
          <w:tcPr>
            <w:tcW w:w="1220" w:type="dxa"/>
            <w:tcBorders>
              <w:top w:val="nil"/>
              <w:left w:val="nil"/>
              <w:bottom w:val="nil"/>
              <w:right w:val="nil"/>
            </w:tcBorders>
            <w:shd w:val="clear" w:color="auto" w:fill="auto"/>
            <w:noWrap/>
            <w:vAlign w:val="bottom"/>
            <w:hideMark/>
          </w:tcPr>
          <w:p w14:paraId="5D1C1757"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542.500,00</w:t>
            </w:r>
          </w:p>
        </w:tc>
        <w:tc>
          <w:tcPr>
            <w:tcW w:w="1440" w:type="dxa"/>
            <w:tcBorders>
              <w:top w:val="nil"/>
              <w:left w:val="nil"/>
              <w:bottom w:val="nil"/>
              <w:right w:val="nil"/>
            </w:tcBorders>
            <w:shd w:val="clear" w:color="auto" w:fill="auto"/>
            <w:noWrap/>
            <w:vAlign w:val="bottom"/>
            <w:hideMark/>
          </w:tcPr>
          <w:p w14:paraId="19B83D9F"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1.029.500,00</w:t>
            </w:r>
          </w:p>
        </w:tc>
        <w:tc>
          <w:tcPr>
            <w:tcW w:w="1280" w:type="dxa"/>
            <w:tcBorders>
              <w:top w:val="nil"/>
              <w:left w:val="nil"/>
              <w:bottom w:val="nil"/>
              <w:right w:val="nil"/>
            </w:tcBorders>
            <w:shd w:val="clear" w:color="auto" w:fill="auto"/>
            <w:noWrap/>
            <w:vAlign w:val="bottom"/>
            <w:hideMark/>
          </w:tcPr>
          <w:p w14:paraId="4C20CE82"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1.029.500,00</w:t>
            </w:r>
          </w:p>
        </w:tc>
        <w:tc>
          <w:tcPr>
            <w:tcW w:w="780" w:type="dxa"/>
            <w:tcBorders>
              <w:top w:val="nil"/>
              <w:left w:val="nil"/>
              <w:bottom w:val="nil"/>
              <w:right w:val="nil"/>
            </w:tcBorders>
            <w:shd w:val="clear" w:color="auto" w:fill="auto"/>
            <w:noWrap/>
            <w:vAlign w:val="bottom"/>
            <w:hideMark/>
          </w:tcPr>
          <w:p w14:paraId="219F3196"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189,77</w:t>
            </w:r>
          </w:p>
        </w:tc>
        <w:tc>
          <w:tcPr>
            <w:tcW w:w="820" w:type="dxa"/>
            <w:tcBorders>
              <w:top w:val="nil"/>
              <w:left w:val="nil"/>
              <w:bottom w:val="nil"/>
              <w:right w:val="nil"/>
            </w:tcBorders>
            <w:shd w:val="clear" w:color="auto" w:fill="auto"/>
            <w:noWrap/>
            <w:vAlign w:val="bottom"/>
            <w:hideMark/>
          </w:tcPr>
          <w:p w14:paraId="733E1198"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100,00</w:t>
            </w:r>
          </w:p>
        </w:tc>
        <w:tc>
          <w:tcPr>
            <w:tcW w:w="700" w:type="dxa"/>
            <w:tcBorders>
              <w:top w:val="nil"/>
              <w:left w:val="nil"/>
              <w:bottom w:val="nil"/>
              <w:right w:val="nil"/>
            </w:tcBorders>
            <w:shd w:val="clear" w:color="auto" w:fill="auto"/>
            <w:noWrap/>
            <w:vAlign w:val="bottom"/>
            <w:hideMark/>
          </w:tcPr>
          <w:p w14:paraId="2F35E6B6"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189,77</w:t>
            </w:r>
          </w:p>
        </w:tc>
      </w:tr>
      <w:tr w:rsidR="00D2089F" w:rsidRPr="00D2089F" w14:paraId="5CA87631" w14:textId="77777777" w:rsidTr="00D2089F">
        <w:trPr>
          <w:trHeight w:val="255"/>
        </w:trPr>
        <w:tc>
          <w:tcPr>
            <w:tcW w:w="5780" w:type="dxa"/>
            <w:gridSpan w:val="2"/>
            <w:tcBorders>
              <w:top w:val="nil"/>
              <w:left w:val="nil"/>
              <w:bottom w:val="nil"/>
              <w:right w:val="nil"/>
            </w:tcBorders>
            <w:shd w:val="clear" w:color="auto" w:fill="auto"/>
            <w:noWrap/>
            <w:vAlign w:val="bottom"/>
            <w:hideMark/>
          </w:tcPr>
          <w:p w14:paraId="60E37FAD"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5 Izdaci za financijsku imovinu i otplate zajmova</w:t>
            </w:r>
          </w:p>
        </w:tc>
        <w:tc>
          <w:tcPr>
            <w:tcW w:w="1220" w:type="dxa"/>
            <w:tcBorders>
              <w:top w:val="nil"/>
              <w:left w:val="nil"/>
              <w:bottom w:val="nil"/>
              <w:right w:val="nil"/>
            </w:tcBorders>
            <w:shd w:val="clear" w:color="auto" w:fill="auto"/>
            <w:noWrap/>
            <w:vAlign w:val="bottom"/>
            <w:hideMark/>
          </w:tcPr>
          <w:p w14:paraId="12A60C9B"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542.500,00</w:t>
            </w:r>
          </w:p>
        </w:tc>
        <w:tc>
          <w:tcPr>
            <w:tcW w:w="1440" w:type="dxa"/>
            <w:tcBorders>
              <w:top w:val="nil"/>
              <w:left w:val="nil"/>
              <w:bottom w:val="nil"/>
              <w:right w:val="nil"/>
            </w:tcBorders>
            <w:shd w:val="clear" w:color="auto" w:fill="auto"/>
            <w:noWrap/>
            <w:vAlign w:val="bottom"/>
            <w:hideMark/>
          </w:tcPr>
          <w:p w14:paraId="073E5A59"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1.029.500,00</w:t>
            </w:r>
          </w:p>
        </w:tc>
        <w:tc>
          <w:tcPr>
            <w:tcW w:w="1280" w:type="dxa"/>
            <w:tcBorders>
              <w:top w:val="nil"/>
              <w:left w:val="nil"/>
              <w:bottom w:val="nil"/>
              <w:right w:val="nil"/>
            </w:tcBorders>
            <w:shd w:val="clear" w:color="auto" w:fill="auto"/>
            <w:noWrap/>
            <w:vAlign w:val="bottom"/>
            <w:hideMark/>
          </w:tcPr>
          <w:p w14:paraId="7E1CB91B"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1.029.500,00</w:t>
            </w:r>
          </w:p>
        </w:tc>
        <w:tc>
          <w:tcPr>
            <w:tcW w:w="780" w:type="dxa"/>
            <w:tcBorders>
              <w:top w:val="nil"/>
              <w:left w:val="nil"/>
              <w:bottom w:val="nil"/>
              <w:right w:val="nil"/>
            </w:tcBorders>
            <w:shd w:val="clear" w:color="auto" w:fill="auto"/>
            <w:noWrap/>
            <w:vAlign w:val="bottom"/>
            <w:hideMark/>
          </w:tcPr>
          <w:p w14:paraId="2EF64A87"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189,77</w:t>
            </w:r>
          </w:p>
        </w:tc>
        <w:tc>
          <w:tcPr>
            <w:tcW w:w="820" w:type="dxa"/>
            <w:tcBorders>
              <w:top w:val="nil"/>
              <w:left w:val="nil"/>
              <w:bottom w:val="nil"/>
              <w:right w:val="nil"/>
            </w:tcBorders>
            <w:shd w:val="clear" w:color="auto" w:fill="auto"/>
            <w:noWrap/>
            <w:vAlign w:val="bottom"/>
            <w:hideMark/>
          </w:tcPr>
          <w:p w14:paraId="3995F17D"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100,00</w:t>
            </w:r>
          </w:p>
        </w:tc>
        <w:tc>
          <w:tcPr>
            <w:tcW w:w="700" w:type="dxa"/>
            <w:tcBorders>
              <w:top w:val="nil"/>
              <w:left w:val="nil"/>
              <w:bottom w:val="nil"/>
              <w:right w:val="nil"/>
            </w:tcBorders>
            <w:shd w:val="clear" w:color="auto" w:fill="auto"/>
            <w:noWrap/>
            <w:vAlign w:val="bottom"/>
            <w:hideMark/>
          </w:tcPr>
          <w:p w14:paraId="485E1716"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189,77</w:t>
            </w:r>
          </w:p>
        </w:tc>
      </w:tr>
      <w:tr w:rsidR="00D2089F" w:rsidRPr="00D2089F" w14:paraId="723D0B16" w14:textId="77777777" w:rsidTr="00D2089F">
        <w:trPr>
          <w:trHeight w:val="255"/>
        </w:trPr>
        <w:tc>
          <w:tcPr>
            <w:tcW w:w="5780" w:type="dxa"/>
            <w:gridSpan w:val="2"/>
            <w:tcBorders>
              <w:top w:val="nil"/>
              <w:left w:val="nil"/>
              <w:bottom w:val="nil"/>
              <w:right w:val="nil"/>
            </w:tcBorders>
            <w:shd w:val="clear" w:color="auto" w:fill="auto"/>
            <w:noWrap/>
            <w:vAlign w:val="bottom"/>
            <w:hideMark/>
          </w:tcPr>
          <w:p w14:paraId="45CB0F6A" w14:textId="77777777" w:rsidR="00D2089F" w:rsidRPr="00D2089F" w:rsidRDefault="00D2089F" w:rsidP="00D2089F">
            <w:pPr>
              <w:spacing w:after="0" w:line="240" w:lineRule="auto"/>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54 Izdaci za otplatu glavnice primljenih kredita i zajmova</w:t>
            </w:r>
          </w:p>
        </w:tc>
        <w:tc>
          <w:tcPr>
            <w:tcW w:w="1220" w:type="dxa"/>
            <w:tcBorders>
              <w:top w:val="nil"/>
              <w:left w:val="nil"/>
              <w:bottom w:val="nil"/>
              <w:right w:val="nil"/>
            </w:tcBorders>
            <w:shd w:val="clear" w:color="auto" w:fill="auto"/>
            <w:noWrap/>
            <w:vAlign w:val="bottom"/>
            <w:hideMark/>
          </w:tcPr>
          <w:p w14:paraId="1A1B38A4"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542.500,00</w:t>
            </w:r>
          </w:p>
        </w:tc>
        <w:tc>
          <w:tcPr>
            <w:tcW w:w="1440" w:type="dxa"/>
            <w:tcBorders>
              <w:top w:val="nil"/>
              <w:left w:val="nil"/>
              <w:bottom w:val="nil"/>
              <w:right w:val="nil"/>
            </w:tcBorders>
            <w:shd w:val="clear" w:color="auto" w:fill="auto"/>
            <w:noWrap/>
            <w:vAlign w:val="bottom"/>
            <w:hideMark/>
          </w:tcPr>
          <w:p w14:paraId="2158AAF8"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1.029.500,00</w:t>
            </w:r>
          </w:p>
        </w:tc>
        <w:tc>
          <w:tcPr>
            <w:tcW w:w="1280" w:type="dxa"/>
            <w:tcBorders>
              <w:top w:val="nil"/>
              <w:left w:val="nil"/>
              <w:bottom w:val="nil"/>
              <w:right w:val="nil"/>
            </w:tcBorders>
            <w:shd w:val="clear" w:color="auto" w:fill="auto"/>
            <w:noWrap/>
            <w:vAlign w:val="bottom"/>
            <w:hideMark/>
          </w:tcPr>
          <w:p w14:paraId="61A3B931"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1.029.500,00</w:t>
            </w:r>
          </w:p>
        </w:tc>
        <w:tc>
          <w:tcPr>
            <w:tcW w:w="780" w:type="dxa"/>
            <w:tcBorders>
              <w:top w:val="nil"/>
              <w:left w:val="nil"/>
              <w:bottom w:val="nil"/>
              <w:right w:val="nil"/>
            </w:tcBorders>
            <w:shd w:val="clear" w:color="auto" w:fill="auto"/>
            <w:noWrap/>
            <w:vAlign w:val="bottom"/>
            <w:hideMark/>
          </w:tcPr>
          <w:p w14:paraId="6104897B"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189,77</w:t>
            </w:r>
          </w:p>
        </w:tc>
        <w:tc>
          <w:tcPr>
            <w:tcW w:w="820" w:type="dxa"/>
            <w:tcBorders>
              <w:top w:val="nil"/>
              <w:left w:val="nil"/>
              <w:bottom w:val="nil"/>
              <w:right w:val="nil"/>
            </w:tcBorders>
            <w:shd w:val="clear" w:color="auto" w:fill="auto"/>
            <w:noWrap/>
            <w:vAlign w:val="bottom"/>
            <w:hideMark/>
          </w:tcPr>
          <w:p w14:paraId="061B171E"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100,00</w:t>
            </w:r>
          </w:p>
        </w:tc>
        <w:tc>
          <w:tcPr>
            <w:tcW w:w="700" w:type="dxa"/>
            <w:tcBorders>
              <w:top w:val="nil"/>
              <w:left w:val="nil"/>
              <w:bottom w:val="nil"/>
              <w:right w:val="nil"/>
            </w:tcBorders>
            <w:shd w:val="clear" w:color="auto" w:fill="auto"/>
            <w:noWrap/>
            <w:vAlign w:val="bottom"/>
            <w:hideMark/>
          </w:tcPr>
          <w:p w14:paraId="58528ECC" w14:textId="77777777" w:rsidR="00D2089F" w:rsidRPr="00D2089F" w:rsidRDefault="00D2089F" w:rsidP="00D2089F">
            <w:pPr>
              <w:spacing w:after="0" w:line="240" w:lineRule="auto"/>
              <w:jc w:val="right"/>
              <w:rPr>
                <w:rFonts w:ascii="Arial" w:eastAsia="Times New Roman" w:hAnsi="Arial" w:cs="Arial"/>
                <w:b/>
                <w:bCs/>
                <w:sz w:val="20"/>
                <w:szCs w:val="20"/>
                <w:lang w:eastAsia="hr-HR"/>
              </w:rPr>
            </w:pPr>
            <w:r w:rsidRPr="00D2089F">
              <w:rPr>
                <w:rFonts w:ascii="Arial" w:eastAsia="Times New Roman" w:hAnsi="Arial" w:cs="Arial"/>
                <w:b/>
                <w:bCs/>
                <w:sz w:val="20"/>
                <w:szCs w:val="20"/>
                <w:lang w:eastAsia="hr-HR"/>
              </w:rPr>
              <w:t>189,77</w:t>
            </w:r>
          </w:p>
        </w:tc>
      </w:tr>
      <w:tr w:rsidR="00D2089F" w:rsidRPr="00D2089F" w14:paraId="76D16974" w14:textId="77777777" w:rsidTr="00D2089F">
        <w:trPr>
          <w:trHeight w:val="255"/>
        </w:trPr>
        <w:tc>
          <w:tcPr>
            <w:tcW w:w="5780" w:type="dxa"/>
            <w:gridSpan w:val="2"/>
            <w:tcBorders>
              <w:top w:val="nil"/>
              <w:left w:val="nil"/>
              <w:bottom w:val="nil"/>
              <w:right w:val="nil"/>
            </w:tcBorders>
            <w:shd w:val="clear" w:color="000000" w:fill="FFFF99"/>
            <w:noWrap/>
            <w:vAlign w:val="bottom"/>
            <w:hideMark/>
          </w:tcPr>
          <w:p w14:paraId="2ADF492C" w14:textId="77777777" w:rsidR="00D2089F" w:rsidRPr="00D2089F" w:rsidRDefault="00D2089F" w:rsidP="00D2089F">
            <w:pPr>
              <w:spacing w:after="0" w:line="240" w:lineRule="auto"/>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Izvor 1.0. OPĆI PRIHODI</w:t>
            </w:r>
          </w:p>
        </w:tc>
        <w:tc>
          <w:tcPr>
            <w:tcW w:w="1220" w:type="dxa"/>
            <w:tcBorders>
              <w:top w:val="nil"/>
              <w:left w:val="nil"/>
              <w:bottom w:val="nil"/>
              <w:right w:val="nil"/>
            </w:tcBorders>
            <w:shd w:val="clear" w:color="000000" w:fill="FFFF99"/>
            <w:noWrap/>
            <w:vAlign w:val="bottom"/>
            <w:hideMark/>
          </w:tcPr>
          <w:p w14:paraId="5306F254"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510.500,00</w:t>
            </w:r>
          </w:p>
        </w:tc>
        <w:tc>
          <w:tcPr>
            <w:tcW w:w="1440" w:type="dxa"/>
            <w:tcBorders>
              <w:top w:val="nil"/>
              <w:left w:val="nil"/>
              <w:bottom w:val="nil"/>
              <w:right w:val="nil"/>
            </w:tcBorders>
            <w:shd w:val="clear" w:color="000000" w:fill="FFFF99"/>
            <w:noWrap/>
            <w:vAlign w:val="bottom"/>
            <w:hideMark/>
          </w:tcPr>
          <w:p w14:paraId="4C8B5615"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597.500,00</w:t>
            </w:r>
          </w:p>
        </w:tc>
        <w:tc>
          <w:tcPr>
            <w:tcW w:w="1280" w:type="dxa"/>
            <w:tcBorders>
              <w:top w:val="nil"/>
              <w:left w:val="nil"/>
              <w:bottom w:val="nil"/>
              <w:right w:val="nil"/>
            </w:tcBorders>
            <w:shd w:val="clear" w:color="000000" w:fill="FFFF99"/>
            <w:noWrap/>
            <w:vAlign w:val="bottom"/>
            <w:hideMark/>
          </w:tcPr>
          <w:p w14:paraId="18724E1B"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597.500,00</w:t>
            </w:r>
          </w:p>
        </w:tc>
        <w:tc>
          <w:tcPr>
            <w:tcW w:w="780" w:type="dxa"/>
            <w:tcBorders>
              <w:top w:val="nil"/>
              <w:left w:val="nil"/>
              <w:bottom w:val="nil"/>
              <w:right w:val="nil"/>
            </w:tcBorders>
            <w:shd w:val="clear" w:color="000000" w:fill="FFFF99"/>
            <w:noWrap/>
            <w:vAlign w:val="bottom"/>
            <w:hideMark/>
          </w:tcPr>
          <w:p w14:paraId="742B198D"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117,04</w:t>
            </w:r>
          </w:p>
        </w:tc>
        <w:tc>
          <w:tcPr>
            <w:tcW w:w="820" w:type="dxa"/>
            <w:tcBorders>
              <w:top w:val="nil"/>
              <w:left w:val="nil"/>
              <w:bottom w:val="nil"/>
              <w:right w:val="nil"/>
            </w:tcBorders>
            <w:shd w:val="clear" w:color="000000" w:fill="FFFF99"/>
            <w:noWrap/>
            <w:vAlign w:val="bottom"/>
            <w:hideMark/>
          </w:tcPr>
          <w:p w14:paraId="34803BD2"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100,00</w:t>
            </w:r>
          </w:p>
        </w:tc>
        <w:tc>
          <w:tcPr>
            <w:tcW w:w="700" w:type="dxa"/>
            <w:tcBorders>
              <w:top w:val="nil"/>
              <w:left w:val="nil"/>
              <w:bottom w:val="nil"/>
              <w:right w:val="nil"/>
            </w:tcBorders>
            <w:shd w:val="clear" w:color="000000" w:fill="FFFF99"/>
            <w:noWrap/>
            <w:vAlign w:val="bottom"/>
            <w:hideMark/>
          </w:tcPr>
          <w:p w14:paraId="3683BC09"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117,04</w:t>
            </w:r>
          </w:p>
        </w:tc>
      </w:tr>
      <w:tr w:rsidR="00D2089F" w:rsidRPr="00D2089F" w14:paraId="568C5D57" w14:textId="77777777" w:rsidTr="00D2089F">
        <w:trPr>
          <w:trHeight w:val="255"/>
        </w:trPr>
        <w:tc>
          <w:tcPr>
            <w:tcW w:w="5780" w:type="dxa"/>
            <w:gridSpan w:val="2"/>
            <w:tcBorders>
              <w:top w:val="nil"/>
              <w:left w:val="nil"/>
              <w:bottom w:val="nil"/>
              <w:right w:val="nil"/>
            </w:tcBorders>
            <w:shd w:val="clear" w:color="000000" w:fill="FFFF99"/>
            <w:noWrap/>
            <w:vAlign w:val="bottom"/>
            <w:hideMark/>
          </w:tcPr>
          <w:p w14:paraId="5AC76C38" w14:textId="77777777" w:rsidR="00D2089F" w:rsidRPr="00D2089F" w:rsidRDefault="00D2089F" w:rsidP="00D2089F">
            <w:pPr>
              <w:spacing w:after="0" w:line="240" w:lineRule="auto"/>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Izvor 4.1. KOMUNALNA NAKNADA</w:t>
            </w:r>
          </w:p>
        </w:tc>
        <w:tc>
          <w:tcPr>
            <w:tcW w:w="1220" w:type="dxa"/>
            <w:tcBorders>
              <w:top w:val="nil"/>
              <w:left w:val="nil"/>
              <w:bottom w:val="nil"/>
              <w:right w:val="nil"/>
            </w:tcBorders>
            <w:shd w:val="clear" w:color="000000" w:fill="FFFF99"/>
            <w:noWrap/>
            <w:vAlign w:val="bottom"/>
            <w:hideMark/>
          </w:tcPr>
          <w:p w14:paraId="2F8F7B88"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32.000,00</w:t>
            </w:r>
          </w:p>
        </w:tc>
        <w:tc>
          <w:tcPr>
            <w:tcW w:w="1440" w:type="dxa"/>
            <w:tcBorders>
              <w:top w:val="nil"/>
              <w:left w:val="nil"/>
              <w:bottom w:val="nil"/>
              <w:right w:val="nil"/>
            </w:tcBorders>
            <w:shd w:val="clear" w:color="000000" w:fill="FFFF99"/>
            <w:noWrap/>
            <w:vAlign w:val="bottom"/>
            <w:hideMark/>
          </w:tcPr>
          <w:p w14:paraId="2E82EC6B"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32.000,00</w:t>
            </w:r>
          </w:p>
        </w:tc>
        <w:tc>
          <w:tcPr>
            <w:tcW w:w="1280" w:type="dxa"/>
            <w:tcBorders>
              <w:top w:val="nil"/>
              <w:left w:val="nil"/>
              <w:bottom w:val="nil"/>
              <w:right w:val="nil"/>
            </w:tcBorders>
            <w:shd w:val="clear" w:color="000000" w:fill="FFFF99"/>
            <w:noWrap/>
            <w:vAlign w:val="bottom"/>
            <w:hideMark/>
          </w:tcPr>
          <w:p w14:paraId="6FB4A0CE"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32.000,00</w:t>
            </w:r>
          </w:p>
        </w:tc>
        <w:tc>
          <w:tcPr>
            <w:tcW w:w="780" w:type="dxa"/>
            <w:tcBorders>
              <w:top w:val="nil"/>
              <w:left w:val="nil"/>
              <w:bottom w:val="nil"/>
              <w:right w:val="nil"/>
            </w:tcBorders>
            <w:shd w:val="clear" w:color="000000" w:fill="FFFF99"/>
            <w:noWrap/>
            <w:vAlign w:val="bottom"/>
            <w:hideMark/>
          </w:tcPr>
          <w:p w14:paraId="7F89FA2A"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100,00</w:t>
            </w:r>
          </w:p>
        </w:tc>
        <w:tc>
          <w:tcPr>
            <w:tcW w:w="820" w:type="dxa"/>
            <w:tcBorders>
              <w:top w:val="nil"/>
              <w:left w:val="nil"/>
              <w:bottom w:val="nil"/>
              <w:right w:val="nil"/>
            </w:tcBorders>
            <w:shd w:val="clear" w:color="000000" w:fill="FFFF99"/>
            <w:noWrap/>
            <w:vAlign w:val="bottom"/>
            <w:hideMark/>
          </w:tcPr>
          <w:p w14:paraId="6B4F1CDC"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100,00</w:t>
            </w:r>
          </w:p>
        </w:tc>
        <w:tc>
          <w:tcPr>
            <w:tcW w:w="700" w:type="dxa"/>
            <w:tcBorders>
              <w:top w:val="nil"/>
              <w:left w:val="nil"/>
              <w:bottom w:val="nil"/>
              <w:right w:val="nil"/>
            </w:tcBorders>
            <w:shd w:val="clear" w:color="000000" w:fill="FFFF99"/>
            <w:noWrap/>
            <w:vAlign w:val="bottom"/>
            <w:hideMark/>
          </w:tcPr>
          <w:p w14:paraId="55130AA6"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100,00</w:t>
            </w:r>
          </w:p>
        </w:tc>
      </w:tr>
      <w:tr w:rsidR="00D2089F" w:rsidRPr="00D2089F" w14:paraId="53BB4C75" w14:textId="77777777" w:rsidTr="00D2089F">
        <w:trPr>
          <w:trHeight w:val="255"/>
        </w:trPr>
        <w:tc>
          <w:tcPr>
            <w:tcW w:w="5780" w:type="dxa"/>
            <w:gridSpan w:val="2"/>
            <w:tcBorders>
              <w:top w:val="nil"/>
              <w:left w:val="nil"/>
              <w:bottom w:val="nil"/>
              <w:right w:val="nil"/>
            </w:tcBorders>
            <w:shd w:val="clear" w:color="000000" w:fill="FFFF99"/>
            <w:noWrap/>
            <w:vAlign w:val="bottom"/>
            <w:hideMark/>
          </w:tcPr>
          <w:p w14:paraId="61E5C70B" w14:textId="77777777" w:rsidR="00D2089F" w:rsidRPr="00D2089F" w:rsidRDefault="00D2089F" w:rsidP="00D2089F">
            <w:pPr>
              <w:spacing w:after="0" w:line="240" w:lineRule="auto"/>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Izvor 9.0. VIŠAK PRIHODA IZ PRETHODNIH GODINA</w:t>
            </w:r>
          </w:p>
        </w:tc>
        <w:tc>
          <w:tcPr>
            <w:tcW w:w="1220" w:type="dxa"/>
            <w:tcBorders>
              <w:top w:val="nil"/>
              <w:left w:val="nil"/>
              <w:bottom w:val="nil"/>
              <w:right w:val="nil"/>
            </w:tcBorders>
            <w:shd w:val="clear" w:color="000000" w:fill="FFFF99"/>
            <w:noWrap/>
            <w:vAlign w:val="bottom"/>
            <w:hideMark/>
          </w:tcPr>
          <w:p w14:paraId="4711D52D"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0,00</w:t>
            </w:r>
          </w:p>
        </w:tc>
        <w:tc>
          <w:tcPr>
            <w:tcW w:w="1440" w:type="dxa"/>
            <w:tcBorders>
              <w:top w:val="nil"/>
              <w:left w:val="nil"/>
              <w:bottom w:val="nil"/>
              <w:right w:val="nil"/>
            </w:tcBorders>
            <w:shd w:val="clear" w:color="000000" w:fill="FFFF99"/>
            <w:noWrap/>
            <w:vAlign w:val="bottom"/>
            <w:hideMark/>
          </w:tcPr>
          <w:p w14:paraId="122BF392"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400.000,00</w:t>
            </w:r>
          </w:p>
        </w:tc>
        <w:tc>
          <w:tcPr>
            <w:tcW w:w="1280" w:type="dxa"/>
            <w:tcBorders>
              <w:top w:val="nil"/>
              <w:left w:val="nil"/>
              <w:bottom w:val="nil"/>
              <w:right w:val="nil"/>
            </w:tcBorders>
            <w:shd w:val="clear" w:color="000000" w:fill="FFFF99"/>
            <w:noWrap/>
            <w:vAlign w:val="bottom"/>
            <w:hideMark/>
          </w:tcPr>
          <w:p w14:paraId="3B2BE1CF"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400.000,00</w:t>
            </w:r>
          </w:p>
        </w:tc>
        <w:tc>
          <w:tcPr>
            <w:tcW w:w="780" w:type="dxa"/>
            <w:tcBorders>
              <w:top w:val="nil"/>
              <w:left w:val="nil"/>
              <w:bottom w:val="nil"/>
              <w:right w:val="nil"/>
            </w:tcBorders>
            <w:shd w:val="clear" w:color="000000" w:fill="FFFF99"/>
            <w:noWrap/>
            <w:vAlign w:val="bottom"/>
            <w:hideMark/>
          </w:tcPr>
          <w:p w14:paraId="1D829DC4"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0,00</w:t>
            </w:r>
          </w:p>
        </w:tc>
        <w:tc>
          <w:tcPr>
            <w:tcW w:w="820" w:type="dxa"/>
            <w:tcBorders>
              <w:top w:val="nil"/>
              <w:left w:val="nil"/>
              <w:bottom w:val="nil"/>
              <w:right w:val="nil"/>
            </w:tcBorders>
            <w:shd w:val="clear" w:color="000000" w:fill="FFFF99"/>
            <w:noWrap/>
            <w:vAlign w:val="bottom"/>
            <w:hideMark/>
          </w:tcPr>
          <w:p w14:paraId="36EB1A55"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100,00</w:t>
            </w:r>
          </w:p>
        </w:tc>
        <w:tc>
          <w:tcPr>
            <w:tcW w:w="700" w:type="dxa"/>
            <w:tcBorders>
              <w:top w:val="nil"/>
              <w:left w:val="nil"/>
              <w:bottom w:val="nil"/>
              <w:right w:val="nil"/>
            </w:tcBorders>
            <w:shd w:val="clear" w:color="000000" w:fill="FFFF99"/>
            <w:noWrap/>
            <w:vAlign w:val="bottom"/>
            <w:hideMark/>
          </w:tcPr>
          <w:p w14:paraId="745DF635"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r w:rsidRPr="00D2089F">
              <w:rPr>
                <w:rFonts w:ascii="Arial" w:eastAsia="Times New Roman" w:hAnsi="Arial" w:cs="Arial"/>
                <w:b/>
                <w:bCs/>
                <w:color w:val="000000"/>
                <w:sz w:val="20"/>
                <w:szCs w:val="20"/>
                <w:lang w:eastAsia="hr-HR"/>
              </w:rPr>
              <w:t>0,00</w:t>
            </w:r>
          </w:p>
        </w:tc>
      </w:tr>
      <w:tr w:rsidR="00D2089F" w:rsidRPr="00D2089F" w14:paraId="57D9DBCA" w14:textId="77777777" w:rsidTr="00D2089F">
        <w:trPr>
          <w:trHeight w:val="255"/>
        </w:trPr>
        <w:tc>
          <w:tcPr>
            <w:tcW w:w="1812" w:type="dxa"/>
            <w:tcBorders>
              <w:top w:val="nil"/>
              <w:left w:val="nil"/>
              <w:bottom w:val="nil"/>
              <w:right w:val="nil"/>
            </w:tcBorders>
            <w:shd w:val="clear" w:color="auto" w:fill="auto"/>
            <w:noWrap/>
            <w:vAlign w:val="bottom"/>
            <w:hideMark/>
          </w:tcPr>
          <w:p w14:paraId="5371126C" w14:textId="77777777" w:rsidR="00D2089F" w:rsidRPr="00D2089F" w:rsidRDefault="00D2089F" w:rsidP="00D2089F">
            <w:pPr>
              <w:spacing w:after="0" w:line="240" w:lineRule="auto"/>
              <w:jc w:val="right"/>
              <w:rPr>
                <w:rFonts w:ascii="Arial" w:eastAsia="Times New Roman" w:hAnsi="Arial" w:cs="Arial"/>
                <w:b/>
                <w:bCs/>
                <w:color w:val="000000"/>
                <w:sz w:val="20"/>
                <w:szCs w:val="20"/>
                <w:lang w:eastAsia="hr-HR"/>
              </w:rPr>
            </w:pPr>
          </w:p>
        </w:tc>
        <w:tc>
          <w:tcPr>
            <w:tcW w:w="3968" w:type="dxa"/>
            <w:tcBorders>
              <w:top w:val="nil"/>
              <w:left w:val="nil"/>
              <w:bottom w:val="nil"/>
              <w:right w:val="nil"/>
            </w:tcBorders>
            <w:shd w:val="clear" w:color="auto" w:fill="auto"/>
            <w:noWrap/>
            <w:vAlign w:val="bottom"/>
            <w:hideMark/>
          </w:tcPr>
          <w:p w14:paraId="33DCA4FB"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20" w:type="dxa"/>
            <w:tcBorders>
              <w:top w:val="nil"/>
              <w:left w:val="nil"/>
              <w:bottom w:val="nil"/>
              <w:right w:val="nil"/>
            </w:tcBorders>
            <w:shd w:val="clear" w:color="auto" w:fill="auto"/>
            <w:noWrap/>
            <w:vAlign w:val="bottom"/>
            <w:hideMark/>
          </w:tcPr>
          <w:p w14:paraId="32B212AB"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440" w:type="dxa"/>
            <w:tcBorders>
              <w:top w:val="nil"/>
              <w:left w:val="nil"/>
              <w:bottom w:val="nil"/>
              <w:right w:val="nil"/>
            </w:tcBorders>
            <w:shd w:val="clear" w:color="auto" w:fill="auto"/>
            <w:noWrap/>
            <w:vAlign w:val="bottom"/>
            <w:hideMark/>
          </w:tcPr>
          <w:p w14:paraId="7482E9A8"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noWrap/>
            <w:vAlign w:val="bottom"/>
            <w:hideMark/>
          </w:tcPr>
          <w:p w14:paraId="5D4AD36E"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14:paraId="1A9E177A"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3DF7681B"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bottom"/>
            <w:hideMark/>
          </w:tcPr>
          <w:p w14:paraId="5761A3E8" w14:textId="77777777" w:rsidR="00D2089F" w:rsidRPr="00D2089F" w:rsidRDefault="00D2089F" w:rsidP="00D2089F">
            <w:pPr>
              <w:spacing w:after="0" w:line="240" w:lineRule="auto"/>
              <w:rPr>
                <w:rFonts w:ascii="Times New Roman" w:eastAsia="Times New Roman" w:hAnsi="Times New Roman" w:cs="Times New Roman"/>
                <w:sz w:val="20"/>
                <w:szCs w:val="20"/>
                <w:lang w:eastAsia="hr-HR"/>
              </w:rPr>
            </w:pPr>
          </w:p>
        </w:tc>
      </w:tr>
    </w:tbl>
    <w:p w14:paraId="58791322" w14:textId="5BD1AC6C" w:rsidR="00D2089F" w:rsidRDefault="00D2089F"/>
    <w:p w14:paraId="15D0957C" w14:textId="7E037F40" w:rsidR="00D2089F" w:rsidRDefault="00D2089F"/>
    <w:p w14:paraId="6735A5D8" w14:textId="16072204" w:rsidR="00D2089F" w:rsidRDefault="00D2089F"/>
    <w:p w14:paraId="4AEED900" w14:textId="4807C2FF" w:rsidR="00D2089F" w:rsidRDefault="00D2089F"/>
    <w:p w14:paraId="6CD07CFC" w14:textId="1557D346" w:rsidR="00D2089F" w:rsidRDefault="00D2089F"/>
    <w:p w14:paraId="0DBE7314" w14:textId="77777777" w:rsidR="00466A21" w:rsidRDefault="00466A21" w:rsidP="00466A21">
      <w:pPr>
        <w:spacing w:line="198" w:lineRule="exact"/>
        <w:rPr>
          <w:sz w:val="19"/>
        </w:rPr>
      </w:pPr>
    </w:p>
    <w:p w14:paraId="357385C3" w14:textId="77777777" w:rsidR="00AF1C6A" w:rsidRDefault="00AF1C6A" w:rsidP="00466A21">
      <w:pPr>
        <w:spacing w:line="198" w:lineRule="exact"/>
        <w:rPr>
          <w:sz w:val="19"/>
        </w:rPr>
      </w:pPr>
    </w:p>
    <w:p w14:paraId="3081E41B" w14:textId="77777777" w:rsidR="00AF1C6A" w:rsidRDefault="00AF1C6A" w:rsidP="00466A21">
      <w:pPr>
        <w:spacing w:line="198" w:lineRule="exact"/>
        <w:rPr>
          <w:sz w:val="19"/>
        </w:rPr>
      </w:pPr>
    </w:p>
    <w:p w14:paraId="0267D42F" w14:textId="77777777" w:rsidR="00AF1C6A" w:rsidRDefault="00AF1C6A" w:rsidP="00466A21">
      <w:pPr>
        <w:spacing w:line="198" w:lineRule="exact"/>
        <w:rPr>
          <w:sz w:val="19"/>
        </w:rPr>
      </w:pPr>
    </w:p>
    <w:p w14:paraId="0A9D6864" w14:textId="77777777" w:rsidR="00AF1C6A" w:rsidRDefault="00AF1C6A" w:rsidP="00466A21">
      <w:pPr>
        <w:spacing w:line="198" w:lineRule="exact"/>
        <w:rPr>
          <w:sz w:val="19"/>
        </w:rPr>
      </w:pPr>
    </w:p>
    <w:p w14:paraId="340E85F3" w14:textId="77777777" w:rsidR="00AF1C6A" w:rsidRDefault="00AF1C6A" w:rsidP="00466A21">
      <w:pPr>
        <w:spacing w:line="198" w:lineRule="exact"/>
        <w:rPr>
          <w:sz w:val="19"/>
        </w:rPr>
      </w:pPr>
    </w:p>
    <w:p w14:paraId="3F7AD1C0" w14:textId="77777777" w:rsidR="00AF1C6A" w:rsidRDefault="00AF1C6A" w:rsidP="00466A21">
      <w:pPr>
        <w:spacing w:line="198" w:lineRule="exact"/>
        <w:rPr>
          <w:sz w:val="19"/>
        </w:rPr>
      </w:pPr>
    </w:p>
    <w:p w14:paraId="69B20685" w14:textId="77777777" w:rsidR="00175898" w:rsidRPr="00175898" w:rsidRDefault="00175898" w:rsidP="00175898">
      <w:pPr>
        <w:spacing w:after="0" w:line="0" w:lineRule="atLeast"/>
        <w:ind w:right="434"/>
        <w:jc w:val="center"/>
        <w:rPr>
          <w:rFonts w:ascii="Arial" w:eastAsia="Arial" w:hAnsi="Arial" w:cs="Arial"/>
          <w:sz w:val="27"/>
          <w:szCs w:val="20"/>
          <w:lang w:eastAsia="hr-HR"/>
        </w:rPr>
      </w:pPr>
      <w:r w:rsidRPr="00175898">
        <w:rPr>
          <w:rFonts w:ascii="Arial" w:eastAsia="Arial" w:hAnsi="Arial" w:cs="Arial"/>
          <w:sz w:val="27"/>
          <w:szCs w:val="20"/>
          <w:lang w:eastAsia="hr-HR"/>
        </w:rPr>
        <w:t>PROJEKCIJA PLANA PRORAČUNA</w:t>
      </w:r>
    </w:p>
    <w:p w14:paraId="6DB0FAB9" w14:textId="77777777" w:rsidR="00175898" w:rsidRPr="00175898" w:rsidRDefault="00175898" w:rsidP="00175898">
      <w:pPr>
        <w:spacing w:after="0" w:line="13" w:lineRule="exact"/>
        <w:rPr>
          <w:rFonts w:ascii="Times New Roman" w:eastAsia="Times New Roman" w:hAnsi="Times New Roman" w:cs="Arial"/>
          <w:sz w:val="24"/>
          <w:szCs w:val="20"/>
          <w:lang w:eastAsia="hr-HR"/>
        </w:rPr>
      </w:pPr>
    </w:p>
    <w:p w14:paraId="398F8651" w14:textId="77777777" w:rsidR="00175898" w:rsidRPr="00175898" w:rsidRDefault="00175898" w:rsidP="00175898">
      <w:pPr>
        <w:spacing w:after="0" w:line="0" w:lineRule="atLeast"/>
        <w:ind w:right="434"/>
        <w:jc w:val="center"/>
        <w:rPr>
          <w:rFonts w:ascii="Arial" w:eastAsia="Arial" w:hAnsi="Arial" w:cs="Arial"/>
          <w:b/>
          <w:sz w:val="19"/>
          <w:szCs w:val="20"/>
          <w:lang w:eastAsia="hr-HR"/>
        </w:rPr>
      </w:pPr>
      <w:r w:rsidRPr="00175898">
        <w:rPr>
          <w:rFonts w:ascii="Arial" w:eastAsia="Arial" w:hAnsi="Arial" w:cs="Arial"/>
          <w:b/>
          <w:sz w:val="19"/>
          <w:szCs w:val="20"/>
          <w:lang w:eastAsia="hr-HR"/>
        </w:rPr>
        <w:t>POSEBNI DIO</w:t>
      </w:r>
    </w:p>
    <w:p w14:paraId="522095AF" w14:textId="77777777" w:rsidR="00175898" w:rsidRPr="00175898" w:rsidRDefault="00175898" w:rsidP="00175898">
      <w:pPr>
        <w:spacing w:after="0" w:line="252" w:lineRule="exact"/>
        <w:rPr>
          <w:rFonts w:ascii="Times New Roman" w:eastAsia="Times New Roman" w:hAnsi="Times New Roman" w:cs="Arial"/>
          <w:sz w:val="24"/>
          <w:szCs w:val="20"/>
          <w:lang w:eastAsia="hr-HR"/>
        </w:rPr>
      </w:pPr>
    </w:p>
    <w:tbl>
      <w:tblPr>
        <w:tblW w:w="0" w:type="auto"/>
        <w:tblInd w:w="460" w:type="dxa"/>
        <w:tblLayout w:type="fixed"/>
        <w:tblCellMar>
          <w:left w:w="0" w:type="dxa"/>
          <w:right w:w="0" w:type="dxa"/>
        </w:tblCellMar>
        <w:tblLook w:val="0000" w:firstRow="0" w:lastRow="0" w:firstColumn="0" w:lastColumn="0" w:noHBand="0" w:noVBand="0"/>
      </w:tblPr>
      <w:tblGrid>
        <w:gridCol w:w="980"/>
        <w:gridCol w:w="5120"/>
        <w:gridCol w:w="1760"/>
        <w:gridCol w:w="1400"/>
        <w:gridCol w:w="1380"/>
        <w:gridCol w:w="700"/>
        <w:gridCol w:w="800"/>
        <w:gridCol w:w="700"/>
      </w:tblGrid>
      <w:tr w:rsidR="00175898" w:rsidRPr="00175898" w14:paraId="49684BF6" w14:textId="77777777" w:rsidTr="00037A12">
        <w:trPr>
          <w:trHeight w:val="218"/>
        </w:trPr>
        <w:tc>
          <w:tcPr>
            <w:tcW w:w="980" w:type="dxa"/>
            <w:shd w:val="clear" w:color="auto" w:fill="auto"/>
            <w:vAlign w:val="bottom"/>
          </w:tcPr>
          <w:p w14:paraId="471B469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5120" w:type="dxa"/>
            <w:shd w:val="clear" w:color="auto" w:fill="auto"/>
            <w:vAlign w:val="bottom"/>
          </w:tcPr>
          <w:p w14:paraId="7C7118C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760" w:type="dxa"/>
            <w:shd w:val="clear" w:color="auto" w:fill="auto"/>
            <w:vAlign w:val="bottom"/>
          </w:tcPr>
          <w:p w14:paraId="19CF798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auto"/>
            <w:vAlign w:val="bottom"/>
          </w:tcPr>
          <w:p w14:paraId="477632F1" w14:textId="77777777" w:rsidR="00175898" w:rsidRPr="00175898" w:rsidRDefault="00175898" w:rsidP="00175898">
            <w:pPr>
              <w:spacing w:after="0" w:line="0" w:lineRule="atLeast"/>
              <w:ind w:right="265"/>
              <w:jc w:val="right"/>
              <w:rPr>
                <w:rFonts w:ascii="Arial" w:eastAsia="Arial" w:hAnsi="Arial" w:cs="Arial"/>
                <w:b/>
                <w:sz w:val="19"/>
                <w:szCs w:val="20"/>
                <w:lang w:eastAsia="hr-HR"/>
              </w:rPr>
            </w:pPr>
            <w:r w:rsidRPr="00175898">
              <w:rPr>
                <w:rFonts w:ascii="Arial" w:eastAsia="Arial" w:hAnsi="Arial" w:cs="Arial"/>
                <w:b/>
                <w:sz w:val="19"/>
                <w:szCs w:val="20"/>
                <w:lang w:eastAsia="hr-HR"/>
              </w:rPr>
              <w:t>GODINE</w:t>
            </w:r>
          </w:p>
        </w:tc>
        <w:tc>
          <w:tcPr>
            <w:tcW w:w="1380" w:type="dxa"/>
            <w:shd w:val="clear" w:color="auto" w:fill="auto"/>
            <w:vAlign w:val="bottom"/>
          </w:tcPr>
          <w:p w14:paraId="1C8D2DE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auto"/>
            <w:vAlign w:val="bottom"/>
          </w:tcPr>
          <w:p w14:paraId="6F26D56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800" w:type="dxa"/>
            <w:shd w:val="clear" w:color="auto" w:fill="auto"/>
            <w:vAlign w:val="bottom"/>
          </w:tcPr>
          <w:p w14:paraId="3FD5AC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INDEKS</w:t>
            </w:r>
          </w:p>
        </w:tc>
        <w:tc>
          <w:tcPr>
            <w:tcW w:w="700" w:type="dxa"/>
            <w:shd w:val="clear" w:color="auto" w:fill="auto"/>
            <w:vAlign w:val="bottom"/>
          </w:tcPr>
          <w:p w14:paraId="0339546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188E9AB2" w14:textId="77777777" w:rsidTr="00037A12">
        <w:trPr>
          <w:trHeight w:val="235"/>
        </w:trPr>
        <w:tc>
          <w:tcPr>
            <w:tcW w:w="980" w:type="dxa"/>
            <w:shd w:val="clear" w:color="auto" w:fill="auto"/>
            <w:vAlign w:val="bottom"/>
          </w:tcPr>
          <w:p w14:paraId="4136F3F6"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5120" w:type="dxa"/>
            <w:shd w:val="clear" w:color="auto" w:fill="auto"/>
            <w:vAlign w:val="bottom"/>
          </w:tcPr>
          <w:p w14:paraId="7439FBCE"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760" w:type="dxa"/>
            <w:shd w:val="clear" w:color="auto" w:fill="auto"/>
            <w:vAlign w:val="bottom"/>
          </w:tcPr>
          <w:p w14:paraId="6F7E0D10" w14:textId="77777777" w:rsidR="00175898" w:rsidRPr="00175898" w:rsidRDefault="00175898" w:rsidP="00175898">
            <w:pPr>
              <w:spacing w:after="0" w:line="0" w:lineRule="atLeast"/>
              <w:ind w:right="585"/>
              <w:jc w:val="right"/>
              <w:rPr>
                <w:rFonts w:ascii="Arial" w:eastAsia="Arial" w:hAnsi="Arial" w:cs="Arial"/>
                <w:b/>
                <w:sz w:val="19"/>
                <w:szCs w:val="20"/>
                <w:lang w:eastAsia="hr-HR"/>
              </w:rPr>
            </w:pPr>
            <w:r w:rsidRPr="00175898">
              <w:rPr>
                <w:rFonts w:ascii="Arial" w:eastAsia="Arial" w:hAnsi="Arial" w:cs="Arial"/>
                <w:b/>
                <w:sz w:val="19"/>
                <w:szCs w:val="20"/>
                <w:lang w:eastAsia="hr-HR"/>
              </w:rPr>
              <w:t>1</w:t>
            </w:r>
          </w:p>
        </w:tc>
        <w:tc>
          <w:tcPr>
            <w:tcW w:w="1400" w:type="dxa"/>
            <w:shd w:val="clear" w:color="auto" w:fill="auto"/>
            <w:vAlign w:val="bottom"/>
          </w:tcPr>
          <w:p w14:paraId="51C80923" w14:textId="77777777" w:rsidR="00175898" w:rsidRPr="00175898" w:rsidRDefault="00175898" w:rsidP="00175898">
            <w:pPr>
              <w:spacing w:after="0" w:line="0" w:lineRule="atLeast"/>
              <w:ind w:right="605"/>
              <w:jc w:val="right"/>
              <w:rPr>
                <w:rFonts w:ascii="Arial" w:eastAsia="Arial" w:hAnsi="Arial" w:cs="Arial"/>
                <w:b/>
                <w:sz w:val="19"/>
                <w:szCs w:val="20"/>
                <w:lang w:eastAsia="hr-HR"/>
              </w:rPr>
            </w:pPr>
            <w:r w:rsidRPr="00175898">
              <w:rPr>
                <w:rFonts w:ascii="Arial" w:eastAsia="Arial" w:hAnsi="Arial" w:cs="Arial"/>
                <w:b/>
                <w:sz w:val="19"/>
                <w:szCs w:val="20"/>
                <w:lang w:eastAsia="hr-HR"/>
              </w:rPr>
              <w:t>2</w:t>
            </w:r>
          </w:p>
        </w:tc>
        <w:tc>
          <w:tcPr>
            <w:tcW w:w="1380" w:type="dxa"/>
            <w:shd w:val="clear" w:color="auto" w:fill="auto"/>
            <w:vAlign w:val="bottom"/>
          </w:tcPr>
          <w:p w14:paraId="021353F8" w14:textId="77777777" w:rsidR="00175898" w:rsidRPr="00175898" w:rsidRDefault="00175898" w:rsidP="00175898">
            <w:pPr>
              <w:spacing w:after="0" w:line="0" w:lineRule="atLeast"/>
              <w:ind w:right="565"/>
              <w:jc w:val="right"/>
              <w:rPr>
                <w:rFonts w:ascii="Arial" w:eastAsia="Arial" w:hAnsi="Arial" w:cs="Arial"/>
                <w:b/>
                <w:sz w:val="19"/>
                <w:szCs w:val="20"/>
                <w:lang w:eastAsia="hr-HR"/>
              </w:rPr>
            </w:pPr>
            <w:r w:rsidRPr="00175898">
              <w:rPr>
                <w:rFonts w:ascii="Arial" w:eastAsia="Arial" w:hAnsi="Arial" w:cs="Arial"/>
                <w:b/>
                <w:sz w:val="19"/>
                <w:szCs w:val="20"/>
                <w:lang w:eastAsia="hr-HR"/>
              </w:rPr>
              <w:t>3</w:t>
            </w:r>
          </w:p>
        </w:tc>
        <w:tc>
          <w:tcPr>
            <w:tcW w:w="700" w:type="dxa"/>
            <w:shd w:val="clear" w:color="auto" w:fill="auto"/>
            <w:vAlign w:val="bottom"/>
          </w:tcPr>
          <w:p w14:paraId="3A88F2D0"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800" w:type="dxa"/>
            <w:shd w:val="clear" w:color="auto" w:fill="auto"/>
            <w:vAlign w:val="bottom"/>
          </w:tcPr>
          <w:p w14:paraId="32D7E55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00" w:type="dxa"/>
            <w:shd w:val="clear" w:color="auto" w:fill="auto"/>
            <w:vAlign w:val="bottom"/>
          </w:tcPr>
          <w:p w14:paraId="1F86FC6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57444D8C" w14:textId="77777777" w:rsidTr="00037A12">
        <w:trPr>
          <w:trHeight w:val="223"/>
        </w:trPr>
        <w:tc>
          <w:tcPr>
            <w:tcW w:w="980" w:type="dxa"/>
            <w:shd w:val="clear" w:color="auto" w:fill="auto"/>
            <w:vAlign w:val="bottom"/>
          </w:tcPr>
          <w:p w14:paraId="31D161E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BROJ</w:t>
            </w:r>
          </w:p>
        </w:tc>
        <w:tc>
          <w:tcPr>
            <w:tcW w:w="5120" w:type="dxa"/>
            <w:shd w:val="clear" w:color="auto" w:fill="auto"/>
            <w:vAlign w:val="bottom"/>
          </w:tcPr>
          <w:p w14:paraId="48A4A59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760" w:type="dxa"/>
            <w:shd w:val="clear" w:color="auto" w:fill="auto"/>
            <w:vAlign w:val="bottom"/>
          </w:tcPr>
          <w:p w14:paraId="6F717C2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auto"/>
            <w:vAlign w:val="bottom"/>
          </w:tcPr>
          <w:p w14:paraId="6FB5C0E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80" w:type="dxa"/>
            <w:shd w:val="clear" w:color="auto" w:fill="auto"/>
            <w:vAlign w:val="bottom"/>
          </w:tcPr>
          <w:p w14:paraId="2AB585B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auto"/>
            <w:vAlign w:val="bottom"/>
          </w:tcPr>
          <w:p w14:paraId="10D8128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800" w:type="dxa"/>
            <w:shd w:val="clear" w:color="auto" w:fill="auto"/>
            <w:vAlign w:val="bottom"/>
          </w:tcPr>
          <w:p w14:paraId="4C4AA1D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auto"/>
            <w:vAlign w:val="bottom"/>
          </w:tcPr>
          <w:p w14:paraId="662FEA8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5DCBDFC7" w14:textId="77777777" w:rsidTr="00037A12">
        <w:trPr>
          <w:trHeight w:val="247"/>
        </w:trPr>
        <w:tc>
          <w:tcPr>
            <w:tcW w:w="980" w:type="dxa"/>
            <w:shd w:val="clear" w:color="auto" w:fill="auto"/>
            <w:vAlign w:val="bottom"/>
          </w:tcPr>
          <w:p w14:paraId="725FE94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KONTA</w:t>
            </w:r>
          </w:p>
        </w:tc>
        <w:tc>
          <w:tcPr>
            <w:tcW w:w="5120" w:type="dxa"/>
            <w:shd w:val="clear" w:color="auto" w:fill="auto"/>
            <w:vAlign w:val="bottom"/>
          </w:tcPr>
          <w:p w14:paraId="6484EE1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VRSTA PRIHODA / PRIMITAKA</w:t>
            </w:r>
          </w:p>
        </w:tc>
        <w:tc>
          <w:tcPr>
            <w:tcW w:w="1760" w:type="dxa"/>
            <w:shd w:val="clear" w:color="auto" w:fill="auto"/>
            <w:vAlign w:val="bottom"/>
          </w:tcPr>
          <w:p w14:paraId="5AAF6D54" w14:textId="77777777" w:rsidR="00175898" w:rsidRPr="00175898" w:rsidRDefault="00175898" w:rsidP="00175898">
            <w:pPr>
              <w:spacing w:after="0" w:line="0" w:lineRule="atLeast"/>
              <w:ind w:right="425"/>
              <w:jc w:val="right"/>
              <w:rPr>
                <w:rFonts w:ascii="Arial" w:eastAsia="Arial" w:hAnsi="Arial" w:cs="Arial"/>
                <w:b/>
                <w:sz w:val="19"/>
                <w:szCs w:val="20"/>
                <w:lang w:eastAsia="hr-HR"/>
              </w:rPr>
            </w:pPr>
            <w:r w:rsidRPr="00175898">
              <w:rPr>
                <w:rFonts w:ascii="Arial" w:eastAsia="Arial" w:hAnsi="Arial" w:cs="Arial"/>
                <w:b/>
                <w:sz w:val="19"/>
                <w:szCs w:val="20"/>
                <w:lang w:eastAsia="hr-HR"/>
              </w:rPr>
              <w:t>2023</w:t>
            </w:r>
          </w:p>
        </w:tc>
        <w:tc>
          <w:tcPr>
            <w:tcW w:w="1400" w:type="dxa"/>
            <w:shd w:val="clear" w:color="auto" w:fill="auto"/>
            <w:vAlign w:val="bottom"/>
          </w:tcPr>
          <w:p w14:paraId="17022275" w14:textId="77777777" w:rsidR="00175898" w:rsidRPr="00175898" w:rsidRDefault="00175898" w:rsidP="00175898">
            <w:pPr>
              <w:spacing w:after="0" w:line="0" w:lineRule="atLeast"/>
              <w:ind w:right="445"/>
              <w:jc w:val="right"/>
              <w:rPr>
                <w:rFonts w:ascii="Arial" w:eastAsia="Arial" w:hAnsi="Arial" w:cs="Arial"/>
                <w:b/>
                <w:sz w:val="19"/>
                <w:szCs w:val="20"/>
                <w:lang w:eastAsia="hr-HR"/>
              </w:rPr>
            </w:pPr>
            <w:r w:rsidRPr="00175898">
              <w:rPr>
                <w:rFonts w:ascii="Arial" w:eastAsia="Arial" w:hAnsi="Arial" w:cs="Arial"/>
                <w:b/>
                <w:sz w:val="19"/>
                <w:szCs w:val="20"/>
                <w:lang w:eastAsia="hr-HR"/>
              </w:rPr>
              <w:t>2024</w:t>
            </w:r>
          </w:p>
        </w:tc>
        <w:tc>
          <w:tcPr>
            <w:tcW w:w="1380" w:type="dxa"/>
            <w:shd w:val="clear" w:color="auto" w:fill="auto"/>
            <w:vAlign w:val="bottom"/>
          </w:tcPr>
          <w:p w14:paraId="47F0AE68" w14:textId="77777777" w:rsidR="00175898" w:rsidRPr="00175898" w:rsidRDefault="00175898" w:rsidP="00175898">
            <w:pPr>
              <w:spacing w:after="0" w:line="0" w:lineRule="atLeast"/>
              <w:ind w:right="405"/>
              <w:jc w:val="right"/>
              <w:rPr>
                <w:rFonts w:ascii="Arial" w:eastAsia="Arial" w:hAnsi="Arial" w:cs="Arial"/>
                <w:b/>
                <w:sz w:val="19"/>
                <w:szCs w:val="20"/>
                <w:lang w:eastAsia="hr-HR"/>
              </w:rPr>
            </w:pPr>
            <w:r w:rsidRPr="00175898">
              <w:rPr>
                <w:rFonts w:ascii="Arial" w:eastAsia="Arial" w:hAnsi="Arial" w:cs="Arial"/>
                <w:b/>
                <w:sz w:val="19"/>
                <w:szCs w:val="20"/>
                <w:lang w:eastAsia="hr-HR"/>
              </w:rPr>
              <w:t>2025</w:t>
            </w:r>
          </w:p>
        </w:tc>
        <w:tc>
          <w:tcPr>
            <w:tcW w:w="700" w:type="dxa"/>
            <w:shd w:val="clear" w:color="auto" w:fill="auto"/>
            <w:vAlign w:val="bottom"/>
          </w:tcPr>
          <w:p w14:paraId="775FA5B1" w14:textId="77777777" w:rsidR="00175898" w:rsidRPr="00175898" w:rsidRDefault="00175898" w:rsidP="00175898">
            <w:pPr>
              <w:spacing w:after="0" w:line="0" w:lineRule="atLeast"/>
              <w:ind w:right="125"/>
              <w:jc w:val="right"/>
              <w:rPr>
                <w:rFonts w:ascii="Arial" w:eastAsia="Arial" w:hAnsi="Arial" w:cs="Arial"/>
                <w:b/>
                <w:sz w:val="19"/>
                <w:szCs w:val="20"/>
                <w:lang w:eastAsia="hr-HR"/>
              </w:rPr>
            </w:pPr>
            <w:r w:rsidRPr="00175898">
              <w:rPr>
                <w:rFonts w:ascii="Arial" w:eastAsia="Arial" w:hAnsi="Arial" w:cs="Arial"/>
                <w:b/>
                <w:sz w:val="19"/>
                <w:szCs w:val="20"/>
                <w:lang w:eastAsia="hr-HR"/>
              </w:rPr>
              <w:t>2/1</w:t>
            </w:r>
          </w:p>
        </w:tc>
        <w:tc>
          <w:tcPr>
            <w:tcW w:w="800" w:type="dxa"/>
            <w:shd w:val="clear" w:color="auto" w:fill="auto"/>
            <w:vAlign w:val="bottom"/>
          </w:tcPr>
          <w:p w14:paraId="2B64764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700" w:type="dxa"/>
            <w:shd w:val="clear" w:color="auto" w:fill="auto"/>
            <w:vAlign w:val="bottom"/>
          </w:tcPr>
          <w:p w14:paraId="481B63AE" w14:textId="77777777" w:rsidR="00175898" w:rsidRPr="00175898" w:rsidRDefault="00175898" w:rsidP="00175898">
            <w:pPr>
              <w:spacing w:after="0" w:line="0" w:lineRule="atLeast"/>
              <w:ind w:right="145"/>
              <w:jc w:val="right"/>
              <w:rPr>
                <w:rFonts w:ascii="Arial" w:eastAsia="Arial" w:hAnsi="Arial" w:cs="Arial"/>
                <w:b/>
                <w:sz w:val="19"/>
                <w:szCs w:val="20"/>
                <w:lang w:eastAsia="hr-HR"/>
              </w:rPr>
            </w:pPr>
            <w:r w:rsidRPr="00175898">
              <w:rPr>
                <w:rFonts w:ascii="Arial" w:eastAsia="Arial" w:hAnsi="Arial" w:cs="Arial"/>
                <w:b/>
                <w:sz w:val="19"/>
                <w:szCs w:val="20"/>
                <w:lang w:eastAsia="hr-HR"/>
              </w:rPr>
              <w:t>3/1</w:t>
            </w:r>
          </w:p>
        </w:tc>
      </w:tr>
      <w:tr w:rsidR="00175898" w:rsidRPr="00175898" w14:paraId="65F87692" w14:textId="77777777" w:rsidTr="00037A12">
        <w:trPr>
          <w:trHeight w:val="244"/>
        </w:trPr>
        <w:tc>
          <w:tcPr>
            <w:tcW w:w="6100" w:type="dxa"/>
            <w:gridSpan w:val="2"/>
            <w:shd w:val="clear" w:color="auto" w:fill="auto"/>
            <w:vAlign w:val="bottom"/>
          </w:tcPr>
          <w:p w14:paraId="7154BFC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UKUPNO RASHODI / IZDACI</w:t>
            </w:r>
          </w:p>
        </w:tc>
        <w:tc>
          <w:tcPr>
            <w:tcW w:w="1760" w:type="dxa"/>
            <w:shd w:val="clear" w:color="auto" w:fill="auto"/>
            <w:vAlign w:val="bottom"/>
          </w:tcPr>
          <w:p w14:paraId="5B4DA05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12.014.813,00</w:t>
            </w:r>
          </w:p>
        </w:tc>
        <w:tc>
          <w:tcPr>
            <w:tcW w:w="1400" w:type="dxa"/>
            <w:shd w:val="clear" w:color="auto" w:fill="auto"/>
            <w:vAlign w:val="bottom"/>
          </w:tcPr>
          <w:p w14:paraId="4C0BFC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11.523.972,00</w:t>
            </w:r>
          </w:p>
        </w:tc>
        <w:tc>
          <w:tcPr>
            <w:tcW w:w="1380" w:type="dxa"/>
            <w:shd w:val="clear" w:color="auto" w:fill="auto"/>
            <w:vAlign w:val="bottom"/>
          </w:tcPr>
          <w:p w14:paraId="02DAC4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10.823.972,00</w:t>
            </w:r>
          </w:p>
        </w:tc>
        <w:tc>
          <w:tcPr>
            <w:tcW w:w="700" w:type="dxa"/>
            <w:shd w:val="clear" w:color="auto" w:fill="auto"/>
            <w:vAlign w:val="bottom"/>
          </w:tcPr>
          <w:p w14:paraId="1DA8BB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95,91</w:t>
            </w:r>
          </w:p>
        </w:tc>
        <w:tc>
          <w:tcPr>
            <w:tcW w:w="800" w:type="dxa"/>
            <w:shd w:val="clear" w:color="auto" w:fill="auto"/>
            <w:vAlign w:val="bottom"/>
          </w:tcPr>
          <w:p w14:paraId="6D2914B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93,93</w:t>
            </w:r>
          </w:p>
        </w:tc>
        <w:tc>
          <w:tcPr>
            <w:tcW w:w="700" w:type="dxa"/>
            <w:shd w:val="clear" w:color="auto" w:fill="auto"/>
            <w:vAlign w:val="bottom"/>
          </w:tcPr>
          <w:p w14:paraId="5C0C7BD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90,09</w:t>
            </w:r>
          </w:p>
        </w:tc>
      </w:tr>
      <w:tr w:rsidR="00175898" w:rsidRPr="00175898" w14:paraId="2EB582D6" w14:textId="77777777" w:rsidTr="00037A12">
        <w:trPr>
          <w:trHeight w:val="218"/>
        </w:trPr>
        <w:tc>
          <w:tcPr>
            <w:tcW w:w="6100" w:type="dxa"/>
            <w:gridSpan w:val="2"/>
            <w:shd w:val="clear" w:color="auto" w:fill="000080"/>
            <w:vAlign w:val="bottom"/>
          </w:tcPr>
          <w:p w14:paraId="07E99C1B"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Razdjel 001 UPRAVNI ODJEL ZA DRUŠTVENE DJELATNOSTI,</w:t>
            </w:r>
          </w:p>
        </w:tc>
        <w:tc>
          <w:tcPr>
            <w:tcW w:w="1760" w:type="dxa"/>
            <w:shd w:val="clear" w:color="auto" w:fill="000080"/>
            <w:vAlign w:val="bottom"/>
          </w:tcPr>
          <w:p w14:paraId="28165BD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000080"/>
            <w:vAlign w:val="bottom"/>
          </w:tcPr>
          <w:p w14:paraId="7CCE7BD4"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380" w:type="dxa"/>
            <w:shd w:val="clear" w:color="auto" w:fill="000080"/>
            <w:vAlign w:val="bottom"/>
          </w:tcPr>
          <w:p w14:paraId="187178B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00" w:type="dxa"/>
            <w:shd w:val="clear" w:color="auto" w:fill="000080"/>
            <w:vAlign w:val="bottom"/>
          </w:tcPr>
          <w:p w14:paraId="5430D254"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800" w:type="dxa"/>
            <w:shd w:val="clear" w:color="auto" w:fill="000080"/>
            <w:vAlign w:val="bottom"/>
          </w:tcPr>
          <w:p w14:paraId="7001D62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00" w:type="dxa"/>
            <w:shd w:val="clear" w:color="auto" w:fill="000080"/>
            <w:vAlign w:val="bottom"/>
          </w:tcPr>
          <w:p w14:paraId="118176C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0C0BFE64" w14:textId="77777777" w:rsidTr="00037A12">
        <w:trPr>
          <w:trHeight w:val="262"/>
        </w:trPr>
        <w:tc>
          <w:tcPr>
            <w:tcW w:w="6100" w:type="dxa"/>
            <w:gridSpan w:val="2"/>
            <w:shd w:val="clear" w:color="auto" w:fill="000080"/>
            <w:vAlign w:val="bottom"/>
          </w:tcPr>
          <w:p w14:paraId="0469127A"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OPĆE I KADROVSKE POSLOVE</w:t>
            </w:r>
          </w:p>
        </w:tc>
        <w:tc>
          <w:tcPr>
            <w:tcW w:w="1760" w:type="dxa"/>
            <w:shd w:val="clear" w:color="auto" w:fill="000080"/>
            <w:vAlign w:val="bottom"/>
          </w:tcPr>
          <w:p w14:paraId="4DF697C7"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3.910.642,00</w:t>
            </w:r>
          </w:p>
        </w:tc>
        <w:tc>
          <w:tcPr>
            <w:tcW w:w="1400" w:type="dxa"/>
            <w:shd w:val="clear" w:color="auto" w:fill="000080"/>
            <w:vAlign w:val="bottom"/>
          </w:tcPr>
          <w:p w14:paraId="082995B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3.748.915,00</w:t>
            </w:r>
          </w:p>
        </w:tc>
        <w:tc>
          <w:tcPr>
            <w:tcW w:w="1380" w:type="dxa"/>
            <w:shd w:val="clear" w:color="auto" w:fill="000080"/>
            <w:vAlign w:val="bottom"/>
          </w:tcPr>
          <w:p w14:paraId="3E627BCE"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3.748.915,00</w:t>
            </w:r>
          </w:p>
        </w:tc>
        <w:tc>
          <w:tcPr>
            <w:tcW w:w="700" w:type="dxa"/>
            <w:shd w:val="clear" w:color="auto" w:fill="000080"/>
            <w:vAlign w:val="bottom"/>
          </w:tcPr>
          <w:p w14:paraId="6334693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95,86</w:t>
            </w:r>
          </w:p>
        </w:tc>
        <w:tc>
          <w:tcPr>
            <w:tcW w:w="800" w:type="dxa"/>
            <w:shd w:val="clear" w:color="auto" w:fill="000080"/>
            <w:vAlign w:val="bottom"/>
          </w:tcPr>
          <w:p w14:paraId="6CB686CD"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00" w:type="dxa"/>
            <w:shd w:val="clear" w:color="auto" w:fill="000080"/>
            <w:vAlign w:val="bottom"/>
          </w:tcPr>
          <w:p w14:paraId="315E5C69"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95,86</w:t>
            </w:r>
          </w:p>
        </w:tc>
      </w:tr>
      <w:tr w:rsidR="00175898" w:rsidRPr="00175898" w14:paraId="46758D9D" w14:textId="77777777" w:rsidTr="00037A12">
        <w:trPr>
          <w:trHeight w:val="220"/>
        </w:trPr>
        <w:tc>
          <w:tcPr>
            <w:tcW w:w="6100" w:type="dxa"/>
            <w:gridSpan w:val="2"/>
            <w:shd w:val="clear" w:color="auto" w:fill="0000FF"/>
            <w:vAlign w:val="bottom"/>
          </w:tcPr>
          <w:p w14:paraId="432AF86D"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00101 UPRAVNI ODJEL ZA DRUŠTVENE DJELATNOSTI,</w:t>
            </w:r>
          </w:p>
        </w:tc>
        <w:tc>
          <w:tcPr>
            <w:tcW w:w="1760" w:type="dxa"/>
            <w:shd w:val="clear" w:color="auto" w:fill="0000FF"/>
            <w:vAlign w:val="bottom"/>
          </w:tcPr>
          <w:p w14:paraId="62894CF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0000FF"/>
            <w:vAlign w:val="bottom"/>
          </w:tcPr>
          <w:p w14:paraId="485B1BC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80" w:type="dxa"/>
            <w:shd w:val="clear" w:color="auto" w:fill="0000FF"/>
            <w:vAlign w:val="bottom"/>
          </w:tcPr>
          <w:p w14:paraId="6A45EFB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0000FF"/>
            <w:vAlign w:val="bottom"/>
          </w:tcPr>
          <w:p w14:paraId="180A4FC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800" w:type="dxa"/>
            <w:shd w:val="clear" w:color="auto" w:fill="0000FF"/>
            <w:vAlign w:val="bottom"/>
          </w:tcPr>
          <w:p w14:paraId="5EA3F27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0000FF"/>
            <w:vAlign w:val="bottom"/>
          </w:tcPr>
          <w:p w14:paraId="5298AEC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177AFFBB" w14:textId="77777777" w:rsidTr="00037A12">
        <w:trPr>
          <w:trHeight w:val="262"/>
        </w:trPr>
        <w:tc>
          <w:tcPr>
            <w:tcW w:w="6100" w:type="dxa"/>
            <w:gridSpan w:val="2"/>
            <w:shd w:val="clear" w:color="auto" w:fill="0000FF"/>
            <w:vAlign w:val="bottom"/>
          </w:tcPr>
          <w:p w14:paraId="26C695E8"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OPĆE I KADROVSKE POSLOVE</w:t>
            </w:r>
          </w:p>
        </w:tc>
        <w:tc>
          <w:tcPr>
            <w:tcW w:w="1760" w:type="dxa"/>
            <w:shd w:val="clear" w:color="auto" w:fill="0000FF"/>
            <w:vAlign w:val="bottom"/>
          </w:tcPr>
          <w:p w14:paraId="2B719EE7"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1.271.802,00</w:t>
            </w:r>
          </w:p>
        </w:tc>
        <w:tc>
          <w:tcPr>
            <w:tcW w:w="1400" w:type="dxa"/>
            <w:shd w:val="clear" w:color="auto" w:fill="0000FF"/>
            <w:vAlign w:val="bottom"/>
          </w:tcPr>
          <w:p w14:paraId="40E9D18B"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1.211.802,00</w:t>
            </w:r>
          </w:p>
        </w:tc>
        <w:tc>
          <w:tcPr>
            <w:tcW w:w="1380" w:type="dxa"/>
            <w:shd w:val="clear" w:color="auto" w:fill="0000FF"/>
            <w:vAlign w:val="bottom"/>
          </w:tcPr>
          <w:p w14:paraId="6518A23A"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1.211.802,00</w:t>
            </w:r>
          </w:p>
        </w:tc>
        <w:tc>
          <w:tcPr>
            <w:tcW w:w="700" w:type="dxa"/>
            <w:shd w:val="clear" w:color="auto" w:fill="0000FF"/>
            <w:vAlign w:val="bottom"/>
          </w:tcPr>
          <w:p w14:paraId="7D147803"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95,28</w:t>
            </w:r>
          </w:p>
        </w:tc>
        <w:tc>
          <w:tcPr>
            <w:tcW w:w="800" w:type="dxa"/>
            <w:shd w:val="clear" w:color="auto" w:fill="0000FF"/>
            <w:vAlign w:val="bottom"/>
          </w:tcPr>
          <w:p w14:paraId="154D0F57"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00" w:type="dxa"/>
            <w:shd w:val="clear" w:color="auto" w:fill="0000FF"/>
            <w:vAlign w:val="bottom"/>
          </w:tcPr>
          <w:p w14:paraId="48524702"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95,28</w:t>
            </w:r>
          </w:p>
        </w:tc>
      </w:tr>
      <w:tr w:rsidR="00175898" w:rsidRPr="00175898" w14:paraId="752DB067" w14:textId="77777777" w:rsidTr="00037A12">
        <w:trPr>
          <w:trHeight w:val="235"/>
        </w:trPr>
        <w:tc>
          <w:tcPr>
            <w:tcW w:w="6100" w:type="dxa"/>
            <w:gridSpan w:val="2"/>
            <w:shd w:val="clear" w:color="auto" w:fill="9999FF"/>
            <w:vAlign w:val="bottom"/>
          </w:tcPr>
          <w:p w14:paraId="64B160E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1001 DJELATNOST GRADSKOG VIJEĆA</w:t>
            </w:r>
          </w:p>
        </w:tc>
        <w:tc>
          <w:tcPr>
            <w:tcW w:w="1760" w:type="dxa"/>
            <w:shd w:val="clear" w:color="auto" w:fill="9999FF"/>
            <w:vAlign w:val="bottom"/>
          </w:tcPr>
          <w:p w14:paraId="03DF721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217.280,00</w:t>
            </w:r>
          </w:p>
        </w:tc>
        <w:tc>
          <w:tcPr>
            <w:tcW w:w="1400" w:type="dxa"/>
            <w:shd w:val="clear" w:color="auto" w:fill="9999FF"/>
            <w:vAlign w:val="bottom"/>
          </w:tcPr>
          <w:p w14:paraId="2E2771C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157.280,00</w:t>
            </w:r>
          </w:p>
        </w:tc>
        <w:tc>
          <w:tcPr>
            <w:tcW w:w="1380" w:type="dxa"/>
            <w:shd w:val="clear" w:color="auto" w:fill="9999FF"/>
            <w:vAlign w:val="bottom"/>
          </w:tcPr>
          <w:p w14:paraId="3A43DD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157.280,00</w:t>
            </w:r>
          </w:p>
        </w:tc>
        <w:tc>
          <w:tcPr>
            <w:tcW w:w="700" w:type="dxa"/>
            <w:shd w:val="clear" w:color="auto" w:fill="9999FF"/>
            <w:vAlign w:val="bottom"/>
          </w:tcPr>
          <w:p w14:paraId="58A179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72,39</w:t>
            </w:r>
          </w:p>
        </w:tc>
        <w:tc>
          <w:tcPr>
            <w:tcW w:w="800" w:type="dxa"/>
            <w:shd w:val="clear" w:color="auto" w:fill="9999FF"/>
            <w:vAlign w:val="bottom"/>
          </w:tcPr>
          <w:p w14:paraId="45C14C9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9999FF"/>
            <w:vAlign w:val="bottom"/>
          </w:tcPr>
          <w:p w14:paraId="23A467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72,39</w:t>
            </w:r>
          </w:p>
        </w:tc>
      </w:tr>
      <w:tr w:rsidR="00175898" w:rsidRPr="00175898" w14:paraId="7656570B" w14:textId="77777777" w:rsidTr="00037A12">
        <w:trPr>
          <w:trHeight w:val="235"/>
        </w:trPr>
        <w:tc>
          <w:tcPr>
            <w:tcW w:w="6100" w:type="dxa"/>
            <w:gridSpan w:val="2"/>
            <w:shd w:val="clear" w:color="auto" w:fill="CCCCFF"/>
            <w:vAlign w:val="bottom"/>
          </w:tcPr>
          <w:p w14:paraId="74D5565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A100101 Rashodi za redovnu djelatnost</w:t>
            </w:r>
          </w:p>
        </w:tc>
        <w:tc>
          <w:tcPr>
            <w:tcW w:w="1760" w:type="dxa"/>
            <w:shd w:val="clear" w:color="auto" w:fill="CCCCFF"/>
            <w:vAlign w:val="bottom"/>
          </w:tcPr>
          <w:p w14:paraId="375DB88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1400" w:type="dxa"/>
            <w:shd w:val="clear" w:color="auto" w:fill="CCCCFF"/>
            <w:vAlign w:val="bottom"/>
          </w:tcPr>
          <w:p w14:paraId="217D99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1380" w:type="dxa"/>
            <w:shd w:val="clear" w:color="auto" w:fill="CCCCFF"/>
            <w:vAlign w:val="bottom"/>
          </w:tcPr>
          <w:p w14:paraId="6A6BC25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700" w:type="dxa"/>
            <w:shd w:val="clear" w:color="auto" w:fill="CCCCFF"/>
            <w:vAlign w:val="bottom"/>
          </w:tcPr>
          <w:p w14:paraId="430AC0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CCCCFF"/>
            <w:vAlign w:val="bottom"/>
          </w:tcPr>
          <w:p w14:paraId="0E94FE6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CCCCFF"/>
            <w:vAlign w:val="bottom"/>
          </w:tcPr>
          <w:p w14:paraId="04EF95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07BD33" w14:textId="77777777" w:rsidTr="00037A12">
        <w:trPr>
          <w:trHeight w:val="238"/>
        </w:trPr>
        <w:tc>
          <w:tcPr>
            <w:tcW w:w="6100" w:type="dxa"/>
            <w:gridSpan w:val="2"/>
            <w:shd w:val="clear" w:color="auto" w:fill="FFFF99"/>
            <w:vAlign w:val="bottom"/>
          </w:tcPr>
          <w:p w14:paraId="69562D9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60" w:type="dxa"/>
            <w:shd w:val="clear" w:color="auto" w:fill="FFFF99"/>
            <w:vAlign w:val="bottom"/>
          </w:tcPr>
          <w:p w14:paraId="2A1EF52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1400" w:type="dxa"/>
            <w:shd w:val="clear" w:color="auto" w:fill="FFFF99"/>
            <w:vAlign w:val="bottom"/>
          </w:tcPr>
          <w:p w14:paraId="00AFE5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1380" w:type="dxa"/>
            <w:shd w:val="clear" w:color="auto" w:fill="FFFF99"/>
            <w:vAlign w:val="bottom"/>
          </w:tcPr>
          <w:p w14:paraId="7701AE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700" w:type="dxa"/>
            <w:shd w:val="clear" w:color="auto" w:fill="FFFF99"/>
            <w:vAlign w:val="bottom"/>
          </w:tcPr>
          <w:p w14:paraId="168AF3D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FFFF99"/>
            <w:vAlign w:val="bottom"/>
          </w:tcPr>
          <w:p w14:paraId="6BBA2EA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FFFF99"/>
            <w:vAlign w:val="bottom"/>
          </w:tcPr>
          <w:p w14:paraId="609C1C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8BDD35" w14:textId="77777777" w:rsidTr="00037A12">
        <w:trPr>
          <w:trHeight w:val="216"/>
        </w:trPr>
        <w:tc>
          <w:tcPr>
            <w:tcW w:w="6100" w:type="dxa"/>
            <w:gridSpan w:val="2"/>
            <w:shd w:val="clear" w:color="auto" w:fill="auto"/>
            <w:vAlign w:val="bottom"/>
          </w:tcPr>
          <w:p w14:paraId="23F24A5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60" w:type="dxa"/>
            <w:shd w:val="clear" w:color="auto" w:fill="auto"/>
            <w:vAlign w:val="bottom"/>
          </w:tcPr>
          <w:p w14:paraId="211B766D"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1400" w:type="dxa"/>
            <w:shd w:val="clear" w:color="auto" w:fill="auto"/>
            <w:vAlign w:val="bottom"/>
          </w:tcPr>
          <w:p w14:paraId="359B069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1380" w:type="dxa"/>
            <w:shd w:val="clear" w:color="auto" w:fill="auto"/>
            <w:vAlign w:val="bottom"/>
          </w:tcPr>
          <w:p w14:paraId="1759BF2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118.980,00</w:t>
            </w:r>
          </w:p>
        </w:tc>
        <w:tc>
          <w:tcPr>
            <w:tcW w:w="700" w:type="dxa"/>
            <w:shd w:val="clear" w:color="auto" w:fill="auto"/>
            <w:vAlign w:val="bottom"/>
          </w:tcPr>
          <w:p w14:paraId="690625C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2BE37C56"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5125C88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29A649A" w14:textId="77777777" w:rsidTr="00037A12">
        <w:trPr>
          <w:trHeight w:val="235"/>
        </w:trPr>
        <w:tc>
          <w:tcPr>
            <w:tcW w:w="6100" w:type="dxa"/>
            <w:gridSpan w:val="2"/>
            <w:shd w:val="clear" w:color="auto" w:fill="auto"/>
            <w:vAlign w:val="bottom"/>
          </w:tcPr>
          <w:p w14:paraId="5DB20A2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60" w:type="dxa"/>
            <w:shd w:val="clear" w:color="auto" w:fill="auto"/>
            <w:vAlign w:val="bottom"/>
          </w:tcPr>
          <w:p w14:paraId="123B5F9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400" w:type="dxa"/>
            <w:shd w:val="clear" w:color="auto" w:fill="auto"/>
            <w:vAlign w:val="bottom"/>
          </w:tcPr>
          <w:p w14:paraId="0ACF084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380" w:type="dxa"/>
            <w:shd w:val="clear" w:color="auto" w:fill="auto"/>
            <w:vAlign w:val="bottom"/>
          </w:tcPr>
          <w:p w14:paraId="437CB5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700" w:type="dxa"/>
            <w:shd w:val="clear" w:color="auto" w:fill="auto"/>
            <w:vAlign w:val="bottom"/>
          </w:tcPr>
          <w:p w14:paraId="223C7A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05296CA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213AAA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E613E35" w14:textId="77777777" w:rsidTr="00037A12">
        <w:trPr>
          <w:trHeight w:val="244"/>
        </w:trPr>
        <w:tc>
          <w:tcPr>
            <w:tcW w:w="6100" w:type="dxa"/>
            <w:gridSpan w:val="2"/>
            <w:shd w:val="clear" w:color="auto" w:fill="auto"/>
            <w:vAlign w:val="bottom"/>
          </w:tcPr>
          <w:p w14:paraId="5812446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760" w:type="dxa"/>
            <w:shd w:val="clear" w:color="auto" w:fill="auto"/>
            <w:vAlign w:val="bottom"/>
          </w:tcPr>
          <w:p w14:paraId="4FD7292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76.980,00</w:t>
            </w:r>
          </w:p>
        </w:tc>
        <w:tc>
          <w:tcPr>
            <w:tcW w:w="1400" w:type="dxa"/>
            <w:shd w:val="clear" w:color="auto" w:fill="auto"/>
            <w:vAlign w:val="bottom"/>
          </w:tcPr>
          <w:p w14:paraId="0C5312D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76.980,00</w:t>
            </w:r>
          </w:p>
        </w:tc>
        <w:tc>
          <w:tcPr>
            <w:tcW w:w="1380" w:type="dxa"/>
            <w:shd w:val="clear" w:color="auto" w:fill="auto"/>
            <w:vAlign w:val="bottom"/>
          </w:tcPr>
          <w:p w14:paraId="6A0783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76.980,00</w:t>
            </w:r>
          </w:p>
        </w:tc>
        <w:tc>
          <w:tcPr>
            <w:tcW w:w="700" w:type="dxa"/>
            <w:shd w:val="clear" w:color="auto" w:fill="auto"/>
            <w:vAlign w:val="bottom"/>
          </w:tcPr>
          <w:p w14:paraId="3D5154B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742B9DCF"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48520A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EC350EA" w14:textId="77777777" w:rsidTr="00037A12">
        <w:trPr>
          <w:trHeight w:val="244"/>
        </w:trPr>
        <w:tc>
          <w:tcPr>
            <w:tcW w:w="6100" w:type="dxa"/>
            <w:gridSpan w:val="2"/>
            <w:shd w:val="clear" w:color="auto" w:fill="CCCCFF"/>
            <w:vAlign w:val="bottom"/>
          </w:tcPr>
          <w:p w14:paraId="439C26C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A100102 Rashodi za gradske nagrade i priznanja</w:t>
            </w:r>
          </w:p>
        </w:tc>
        <w:tc>
          <w:tcPr>
            <w:tcW w:w="1760" w:type="dxa"/>
            <w:shd w:val="clear" w:color="auto" w:fill="CCCCFF"/>
            <w:vAlign w:val="bottom"/>
          </w:tcPr>
          <w:p w14:paraId="5887C07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400" w:type="dxa"/>
            <w:shd w:val="clear" w:color="auto" w:fill="CCCCFF"/>
            <w:vAlign w:val="bottom"/>
          </w:tcPr>
          <w:p w14:paraId="6AEF3C7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380" w:type="dxa"/>
            <w:shd w:val="clear" w:color="auto" w:fill="CCCCFF"/>
            <w:vAlign w:val="bottom"/>
          </w:tcPr>
          <w:p w14:paraId="76F08E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700" w:type="dxa"/>
            <w:shd w:val="clear" w:color="auto" w:fill="CCCCFF"/>
            <w:vAlign w:val="bottom"/>
          </w:tcPr>
          <w:p w14:paraId="0597D7E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CCCCFF"/>
            <w:vAlign w:val="bottom"/>
          </w:tcPr>
          <w:p w14:paraId="2D41DE0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CCCCFF"/>
            <w:vAlign w:val="bottom"/>
          </w:tcPr>
          <w:p w14:paraId="52EFA6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7A50799" w14:textId="77777777" w:rsidTr="00037A12">
        <w:trPr>
          <w:trHeight w:val="238"/>
        </w:trPr>
        <w:tc>
          <w:tcPr>
            <w:tcW w:w="6100" w:type="dxa"/>
            <w:gridSpan w:val="2"/>
            <w:shd w:val="clear" w:color="auto" w:fill="FFFF99"/>
            <w:vAlign w:val="bottom"/>
          </w:tcPr>
          <w:p w14:paraId="3604005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60" w:type="dxa"/>
            <w:shd w:val="clear" w:color="auto" w:fill="FFFF99"/>
            <w:vAlign w:val="bottom"/>
          </w:tcPr>
          <w:p w14:paraId="528CFF1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400" w:type="dxa"/>
            <w:shd w:val="clear" w:color="auto" w:fill="FFFF99"/>
            <w:vAlign w:val="bottom"/>
          </w:tcPr>
          <w:p w14:paraId="0621E8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380" w:type="dxa"/>
            <w:shd w:val="clear" w:color="auto" w:fill="FFFF99"/>
            <w:vAlign w:val="bottom"/>
          </w:tcPr>
          <w:p w14:paraId="5DD888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700" w:type="dxa"/>
            <w:shd w:val="clear" w:color="auto" w:fill="FFFF99"/>
            <w:vAlign w:val="bottom"/>
          </w:tcPr>
          <w:p w14:paraId="56FED2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FFFF99"/>
            <w:vAlign w:val="bottom"/>
          </w:tcPr>
          <w:p w14:paraId="08E9A01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FFFF99"/>
            <w:vAlign w:val="bottom"/>
          </w:tcPr>
          <w:p w14:paraId="05AEA2B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2EDEE94" w14:textId="77777777" w:rsidTr="00037A12">
        <w:trPr>
          <w:trHeight w:val="216"/>
        </w:trPr>
        <w:tc>
          <w:tcPr>
            <w:tcW w:w="6100" w:type="dxa"/>
            <w:gridSpan w:val="2"/>
            <w:shd w:val="clear" w:color="auto" w:fill="auto"/>
            <w:vAlign w:val="bottom"/>
          </w:tcPr>
          <w:p w14:paraId="3121262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60" w:type="dxa"/>
            <w:shd w:val="clear" w:color="auto" w:fill="auto"/>
            <w:vAlign w:val="bottom"/>
          </w:tcPr>
          <w:p w14:paraId="5FC0F756"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400" w:type="dxa"/>
            <w:shd w:val="clear" w:color="auto" w:fill="auto"/>
            <w:vAlign w:val="bottom"/>
          </w:tcPr>
          <w:p w14:paraId="08DD8A4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380" w:type="dxa"/>
            <w:shd w:val="clear" w:color="auto" w:fill="auto"/>
            <w:vAlign w:val="bottom"/>
          </w:tcPr>
          <w:p w14:paraId="360F0FE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700" w:type="dxa"/>
            <w:shd w:val="clear" w:color="auto" w:fill="auto"/>
            <w:vAlign w:val="bottom"/>
          </w:tcPr>
          <w:p w14:paraId="7AE0D9C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1F101D49"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4840399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D9EE50F" w14:textId="77777777" w:rsidTr="00037A12">
        <w:trPr>
          <w:trHeight w:val="244"/>
        </w:trPr>
        <w:tc>
          <w:tcPr>
            <w:tcW w:w="6100" w:type="dxa"/>
            <w:gridSpan w:val="2"/>
            <w:shd w:val="clear" w:color="auto" w:fill="auto"/>
            <w:vAlign w:val="bottom"/>
          </w:tcPr>
          <w:p w14:paraId="5CE6A1B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60" w:type="dxa"/>
            <w:shd w:val="clear" w:color="auto" w:fill="auto"/>
            <w:vAlign w:val="bottom"/>
          </w:tcPr>
          <w:p w14:paraId="16D6F6A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400" w:type="dxa"/>
            <w:shd w:val="clear" w:color="auto" w:fill="auto"/>
            <w:vAlign w:val="bottom"/>
          </w:tcPr>
          <w:p w14:paraId="4FC0F9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1380" w:type="dxa"/>
            <w:shd w:val="clear" w:color="auto" w:fill="auto"/>
            <w:vAlign w:val="bottom"/>
          </w:tcPr>
          <w:p w14:paraId="393EC9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w:t>
            </w:r>
          </w:p>
        </w:tc>
        <w:tc>
          <w:tcPr>
            <w:tcW w:w="700" w:type="dxa"/>
            <w:shd w:val="clear" w:color="auto" w:fill="auto"/>
            <w:vAlign w:val="bottom"/>
          </w:tcPr>
          <w:p w14:paraId="38BFB7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2DE00A6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06FC06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CB3F341" w14:textId="77777777" w:rsidTr="00037A12">
        <w:trPr>
          <w:trHeight w:val="244"/>
        </w:trPr>
        <w:tc>
          <w:tcPr>
            <w:tcW w:w="6100" w:type="dxa"/>
            <w:gridSpan w:val="2"/>
            <w:shd w:val="clear" w:color="auto" w:fill="CCCCFF"/>
            <w:vAlign w:val="bottom"/>
          </w:tcPr>
          <w:p w14:paraId="23C6357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A100103 Potpore političkim strankama</w:t>
            </w:r>
          </w:p>
        </w:tc>
        <w:tc>
          <w:tcPr>
            <w:tcW w:w="1760" w:type="dxa"/>
            <w:shd w:val="clear" w:color="auto" w:fill="CCCCFF"/>
            <w:vAlign w:val="bottom"/>
          </w:tcPr>
          <w:p w14:paraId="05FDAE8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400" w:type="dxa"/>
            <w:shd w:val="clear" w:color="auto" w:fill="CCCCFF"/>
            <w:vAlign w:val="bottom"/>
          </w:tcPr>
          <w:p w14:paraId="701C855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380" w:type="dxa"/>
            <w:shd w:val="clear" w:color="auto" w:fill="CCCCFF"/>
            <w:vAlign w:val="bottom"/>
          </w:tcPr>
          <w:p w14:paraId="113566A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700" w:type="dxa"/>
            <w:shd w:val="clear" w:color="auto" w:fill="CCCCFF"/>
            <w:vAlign w:val="bottom"/>
          </w:tcPr>
          <w:p w14:paraId="48B0DAA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CCCCFF"/>
            <w:vAlign w:val="bottom"/>
          </w:tcPr>
          <w:p w14:paraId="43C22B4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CCCCFF"/>
            <w:vAlign w:val="bottom"/>
          </w:tcPr>
          <w:p w14:paraId="0B02925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639CA54" w14:textId="77777777" w:rsidTr="00037A12">
        <w:trPr>
          <w:trHeight w:val="238"/>
        </w:trPr>
        <w:tc>
          <w:tcPr>
            <w:tcW w:w="6100" w:type="dxa"/>
            <w:gridSpan w:val="2"/>
            <w:shd w:val="clear" w:color="auto" w:fill="FFFF99"/>
            <w:vAlign w:val="bottom"/>
          </w:tcPr>
          <w:p w14:paraId="1E880FE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60" w:type="dxa"/>
            <w:shd w:val="clear" w:color="auto" w:fill="FFFF99"/>
            <w:vAlign w:val="bottom"/>
          </w:tcPr>
          <w:p w14:paraId="64D7048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400" w:type="dxa"/>
            <w:shd w:val="clear" w:color="auto" w:fill="FFFF99"/>
            <w:vAlign w:val="bottom"/>
          </w:tcPr>
          <w:p w14:paraId="27D5B9A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380" w:type="dxa"/>
            <w:shd w:val="clear" w:color="auto" w:fill="FFFF99"/>
            <w:vAlign w:val="bottom"/>
          </w:tcPr>
          <w:p w14:paraId="4D4063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700" w:type="dxa"/>
            <w:shd w:val="clear" w:color="auto" w:fill="FFFF99"/>
            <w:vAlign w:val="bottom"/>
          </w:tcPr>
          <w:p w14:paraId="3A39272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FFFF99"/>
            <w:vAlign w:val="bottom"/>
          </w:tcPr>
          <w:p w14:paraId="3D9F6C04"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FFFF99"/>
            <w:vAlign w:val="bottom"/>
          </w:tcPr>
          <w:p w14:paraId="27FFAA6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EB58966" w14:textId="77777777" w:rsidTr="00037A12">
        <w:trPr>
          <w:trHeight w:val="216"/>
        </w:trPr>
        <w:tc>
          <w:tcPr>
            <w:tcW w:w="6100" w:type="dxa"/>
            <w:gridSpan w:val="2"/>
            <w:shd w:val="clear" w:color="auto" w:fill="auto"/>
            <w:vAlign w:val="bottom"/>
          </w:tcPr>
          <w:p w14:paraId="4213AAD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60" w:type="dxa"/>
            <w:shd w:val="clear" w:color="auto" w:fill="auto"/>
            <w:vAlign w:val="bottom"/>
          </w:tcPr>
          <w:p w14:paraId="078EE2E4"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400" w:type="dxa"/>
            <w:shd w:val="clear" w:color="auto" w:fill="auto"/>
            <w:vAlign w:val="bottom"/>
          </w:tcPr>
          <w:p w14:paraId="0FA2E8F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380" w:type="dxa"/>
            <w:shd w:val="clear" w:color="auto" w:fill="auto"/>
            <w:vAlign w:val="bottom"/>
          </w:tcPr>
          <w:p w14:paraId="77CF548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700" w:type="dxa"/>
            <w:shd w:val="clear" w:color="auto" w:fill="auto"/>
            <w:vAlign w:val="bottom"/>
          </w:tcPr>
          <w:p w14:paraId="67EA4C8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2286CB8F"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283BF1B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4A1D276" w14:textId="77777777" w:rsidTr="00037A12">
        <w:trPr>
          <w:trHeight w:val="244"/>
        </w:trPr>
        <w:tc>
          <w:tcPr>
            <w:tcW w:w="6100" w:type="dxa"/>
            <w:gridSpan w:val="2"/>
            <w:shd w:val="clear" w:color="auto" w:fill="auto"/>
            <w:vAlign w:val="bottom"/>
          </w:tcPr>
          <w:p w14:paraId="3564C83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760" w:type="dxa"/>
            <w:shd w:val="clear" w:color="auto" w:fill="auto"/>
            <w:vAlign w:val="bottom"/>
          </w:tcPr>
          <w:p w14:paraId="7661249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400" w:type="dxa"/>
            <w:shd w:val="clear" w:color="auto" w:fill="auto"/>
            <w:vAlign w:val="bottom"/>
          </w:tcPr>
          <w:p w14:paraId="07C4B8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1380" w:type="dxa"/>
            <w:shd w:val="clear" w:color="auto" w:fill="auto"/>
            <w:vAlign w:val="bottom"/>
          </w:tcPr>
          <w:p w14:paraId="20F7257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9.300,00</w:t>
            </w:r>
          </w:p>
        </w:tc>
        <w:tc>
          <w:tcPr>
            <w:tcW w:w="700" w:type="dxa"/>
            <w:shd w:val="clear" w:color="auto" w:fill="auto"/>
            <w:vAlign w:val="bottom"/>
          </w:tcPr>
          <w:p w14:paraId="4464A65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auto"/>
            <w:vAlign w:val="bottom"/>
          </w:tcPr>
          <w:p w14:paraId="644D165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auto"/>
            <w:vAlign w:val="bottom"/>
          </w:tcPr>
          <w:p w14:paraId="7C5FDC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AA2AC0E" w14:textId="77777777" w:rsidTr="00037A12">
        <w:trPr>
          <w:trHeight w:val="229"/>
        </w:trPr>
        <w:tc>
          <w:tcPr>
            <w:tcW w:w="6100" w:type="dxa"/>
            <w:gridSpan w:val="2"/>
            <w:shd w:val="clear" w:color="auto" w:fill="CCCCFF"/>
            <w:vAlign w:val="bottom"/>
          </w:tcPr>
          <w:p w14:paraId="4F13A4D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A100105 Pomoć građanima uslijed</w:t>
            </w:r>
          </w:p>
        </w:tc>
        <w:tc>
          <w:tcPr>
            <w:tcW w:w="1760" w:type="dxa"/>
            <w:shd w:val="clear" w:color="auto" w:fill="CCCCFF"/>
            <w:vAlign w:val="bottom"/>
          </w:tcPr>
          <w:p w14:paraId="3FA80A9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2CAA78E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80" w:type="dxa"/>
            <w:shd w:val="clear" w:color="auto" w:fill="CCCCFF"/>
            <w:vAlign w:val="bottom"/>
          </w:tcPr>
          <w:p w14:paraId="22ED050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CCCCFF"/>
            <w:vAlign w:val="bottom"/>
          </w:tcPr>
          <w:p w14:paraId="79E749A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800" w:type="dxa"/>
            <w:shd w:val="clear" w:color="auto" w:fill="CCCCFF"/>
            <w:vAlign w:val="bottom"/>
          </w:tcPr>
          <w:p w14:paraId="3900FFD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00" w:type="dxa"/>
            <w:shd w:val="clear" w:color="auto" w:fill="CCCCFF"/>
            <w:vAlign w:val="bottom"/>
          </w:tcPr>
          <w:p w14:paraId="76634D8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5768789F" w14:textId="77777777" w:rsidTr="00037A12">
        <w:trPr>
          <w:trHeight w:val="263"/>
        </w:trPr>
        <w:tc>
          <w:tcPr>
            <w:tcW w:w="6100" w:type="dxa"/>
            <w:gridSpan w:val="2"/>
            <w:shd w:val="clear" w:color="auto" w:fill="CCCCFF"/>
            <w:vAlign w:val="bottom"/>
          </w:tcPr>
          <w:p w14:paraId="2DAF77E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elementarne nepogode</w:t>
            </w:r>
          </w:p>
        </w:tc>
        <w:tc>
          <w:tcPr>
            <w:tcW w:w="1760" w:type="dxa"/>
            <w:shd w:val="clear" w:color="auto" w:fill="CCCCFF"/>
            <w:vAlign w:val="bottom"/>
          </w:tcPr>
          <w:p w14:paraId="3F983C4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CCCCFF"/>
            <w:vAlign w:val="bottom"/>
          </w:tcPr>
          <w:p w14:paraId="4E4C40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80" w:type="dxa"/>
            <w:shd w:val="clear" w:color="auto" w:fill="CCCCFF"/>
            <w:vAlign w:val="bottom"/>
          </w:tcPr>
          <w:p w14:paraId="5E6026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CCCCFF"/>
            <w:vAlign w:val="bottom"/>
          </w:tcPr>
          <w:p w14:paraId="29B42D7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800" w:type="dxa"/>
            <w:shd w:val="clear" w:color="auto" w:fill="CCCCFF"/>
            <w:vAlign w:val="bottom"/>
          </w:tcPr>
          <w:p w14:paraId="00410F3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CCCCFF"/>
            <w:vAlign w:val="bottom"/>
          </w:tcPr>
          <w:p w14:paraId="5AF07F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278690A" w14:textId="77777777" w:rsidTr="00037A12">
        <w:trPr>
          <w:trHeight w:val="238"/>
        </w:trPr>
        <w:tc>
          <w:tcPr>
            <w:tcW w:w="6100" w:type="dxa"/>
            <w:gridSpan w:val="2"/>
            <w:shd w:val="clear" w:color="auto" w:fill="FFFF99"/>
            <w:vAlign w:val="bottom"/>
          </w:tcPr>
          <w:p w14:paraId="5DE8459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60" w:type="dxa"/>
            <w:shd w:val="clear" w:color="auto" w:fill="FFFF99"/>
            <w:vAlign w:val="bottom"/>
          </w:tcPr>
          <w:p w14:paraId="32C2F69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FFFF99"/>
            <w:vAlign w:val="bottom"/>
          </w:tcPr>
          <w:p w14:paraId="7C7BE4C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80" w:type="dxa"/>
            <w:shd w:val="clear" w:color="auto" w:fill="FFFF99"/>
            <w:vAlign w:val="bottom"/>
          </w:tcPr>
          <w:p w14:paraId="3804E79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FFFF99"/>
            <w:vAlign w:val="bottom"/>
          </w:tcPr>
          <w:p w14:paraId="2F3617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800" w:type="dxa"/>
            <w:shd w:val="clear" w:color="auto" w:fill="FFFF99"/>
            <w:vAlign w:val="bottom"/>
          </w:tcPr>
          <w:p w14:paraId="492D7C9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FFFF99"/>
            <w:vAlign w:val="bottom"/>
          </w:tcPr>
          <w:p w14:paraId="7110F4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FBEE803" w14:textId="77777777" w:rsidTr="00037A12">
        <w:trPr>
          <w:trHeight w:val="205"/>
        </w:trPr>
        <w:tc>
          <w:tcPr>
            <w:tcW w:w="6100" w:type="dxa"/>
            <w:gridSpan w:val="2"/>
            <w:shd w:val="clear" w:color="auto" w:fill="auto"/>
            <w:vAlign w:val="bottom"/>
          </w:tcPr>
          <w:p w14:paraId="50627A46" w14:textId="77777777" w:rsidR="00175898" w:rsidRPr="00175898" w:rsidRDefault="00175898" w:rsidP="00175898">
            <w:pPr>
              <w:spacing w:after="0" w:line="204"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60" w:type="dxa"/>
            <w:shd w:val="clear" w:color="auto" w:fill="auto"/>
            <w:vAlign w:val="bottom"/>
          </w:tcPr>
          <w:p w14:paraId="6CF9C0DE" w14:textId="77777777" w:rsidR="00175898" w:rsidRPr="00175898" w:rsidRDefault="00175898" w:rsidP="00175898">
            <w:pPr>
              <w:spacing w:after="0" w:line="204"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auto"/>
            <w:vAlign w:val="bottom"/>
          </w:tcPr>
          <w:p w14:paraId="44690500" w14:textId="77777777" w:rsidR="00175898" w:rsidRPr="00175898" w:rsidRDefault="00175898" w:rsidP="00175898">
            <w:pPr>
              <w:spacing w:after="0" w:line="204"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80" w:type="dxa"/>
            <w:shd w:val="clear" w:color="auto" w:fill="auto"/>
            <w:vAlign w:val="bottom"/>
          </w:tcPr>
          <w:p w14:paraId="0BF1B0B0" w14:textId="77777777" w:rsidR="00175898" w:rsidRPr="00175898" w:rsidRDefault="00175898" w:rsidP="00175898">
            <w:pPr>
              <w:spacing w:after="0" w:line="204"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auto"/>
            <w:vAlign w:val="bottom"/>
          </w:tcPr>
          <w:p w14:paraId="521401B0" w14:textId="77777777" w:rsidR="00175898" w:rsidRPr="00175898" w:rsidRDefault="00175898" w:rsidP="00175898">
            <w:pPr>
              <w:spacing w:after="0" w:line="204"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800" w:type="dxa"/>
            <w:shd w:val="clear" w:color="auto" w:fill="auto"/>
            <w:vAlign w:val="bottom"/>
          </w:tcPr>
          <w:p w14:paraId="6491AE27" w14:textId="77777777" w:rsidR="00175898" w:rsidRPr="00175898" w:rsidRDefault="00175898" w:rsidP="00175898">
            <w:pPr>
              <w:spacing w:after="0" w:line="204"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auto"/>
            <w:vAlign w:val="bottom"/>
          </w:tcPr>
          <w:p w14:paraId="43D2F99D" w14:textId="77777777" w:rsidR="00175898" w:rsidRPr="00175898" w:rsidRDefault="00175898" w:rsidP="00175898">
            <w:pPr>
              <w:spacing w:after="0" w:line="204"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C35815F" w14:textId="77777777" w:rsidTr="00037A12">
        <w:trPr>
          <w:trHeight w:val="208"/>
        </w:trPr>
        <w:tc>
          <w:tcPr>
            <w:tcW w:w="6100" w:type="dxa"/>
            <w:gridSpan w:val="2"/>
            <w:shd w:val="clear" w:color="auto" w:fill="auto"/>
            <w:vAlign w:val="bottom"/>
          </w:tcPr>
          <w:p w14:paraId="29D764C0" w14:textId="77777777" w:rsidR="00175898" w:rsidRPr="00175898" w:rsidRDefault="00175898" w:rsidP="00175898">
            <w:pPr>
              <w:spacing w:after="0" w:line="208" w:lineRule="exact"/>
              <w:rPr>
                <w:rFonts w:ascii="Arial" w:eastAsia="Arial" w:hAnsi="Arial" w:cs="Arial"/>
                <w:b/>
                <w:sz w:val="19"/>
                <w:szCs w:val="20"/>
                <w:lang w:eastAsia="hr-HR"/>
              </w:rPr>
            </w:pPr>
            <w:r w:rsidRPr="00175898">
              <w:rPr>
                <w:rFonts w:ascii="Arial" w:eastAsia="Arial" w:hAnsi="Arial" w:cs="Arial"/>
                <w:b/>
                <w:sz w:val="19"/>
                <w:szCs w:val="20"/>
                <w:lang w:eastAsia="hr-HR"/>
              </w:rPr>
              <w:t>37 Naknade građanima i kućanstvima na temelju osiguranja</w:t>
            </w:r>
          </w:p>
        </w:tc>
        <w:tc>
          <w:tcPr>
            <w:tcW w:w="1760" w:type="dxa"/>
            <w:shd w:val="clear" w:color="auto" w:fill="auto"/>
            <w:vAlign w:val="bottom"/>
          </w:tcPr>
          <w:p w14:paraId="4740F34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auto"/>
            <w:vAlign w:val="bottom"/>
          </w:tcPr>
          <w:p w14:paraId="21C23A0C"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380" w:type="dxa"/>
            <w:shd w:val="clear" w:color="auto" w:fill="auto"/>
            <w:vAlign w:val="bottom"/>
          </w:tcPr>
          <w:p w14:paraId="3339A1D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00" w:type="dxa"/>
            <w:shd w:val="clear" w:color="auto" w:fill="auto"/>
            <w:vAlign w:val="bottom"/>
          </w:tcPr>
          <w:p w14:paraId="4503B4B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800" w:type="dxa"/>
            <w:shd w:val="clear" w:color="auto" w:fill="auto"/>
            <w:vAlign w:val="bottom"/>
          </w:tcPr>
          <w:p w14:paraId="3A399080"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00" w:type="dxa"/>
            <w:shd w:val="clear" w:color="auto" w:fill="auto"/>
            <w:vAlign w:val="bottom"/>
          </w:tcPr>
          <w:p w14:paraId="4D69502C"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2E690F57" w14:textId="77777777" w:rsidTr="00037A12">
        <w:trPr>
          <w:trHeight w:val="253"/>
        </w:trPr>
        <w:tc>
          <w:tcPr>
            <w:tcW w:w="6100" w:type="dxa"/>
            <w:gridSpan w:val="2"/>
            <w:shd w:val="clear" w:color="auto" w:fill="auto"/>
            <w:vAlign w:val="bottom"/>
          </w:tcPr>
          <w:p w14:paraId="0BB10E1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druge naknade</w:t>
            </w:r>
          </w:p>
        </w:tc>
        <w:tc>
          <w:tcPr>
            <w:tcW w:w="1760" w:type="dxa"/>
            <w:shd w:val="clear" w:color="auto" w:fill="auto"/>
            <w:vAlign w:val="bottom"/>
          </w:tcPr>
          <w:p w14:paraId="2276C73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auto"/>
            <w:vAlign w:val="bottom"/>
          </w:tcPr>
          <w:p w14:paraId="41C4BB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80" w:type="dxa"/>
            <w:shd w:val="clear" w:color="auto" w:fill="auto"/>
            <w:vAlign w:val="bottom"/>
          </w:tcPr>
          <w:p w14:paraId="335A24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auto"/>
            <w:vAlign w:val="bottom"/>
          </w:tcPr>
          <w:p w14:paraId="244087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800" w:type="dxa"/>
            <w:shd w:val="clear" w:color="auto" w:fill="auto"/>
            <w:vAlign w:val="bottom"/>
          </w:tcPr>
          <w:p w14:paraId="5AAAA4E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00" w:type="dxa"/>
            <w:shd w:val="clear" w:color="auto" w:fill="auto"/>
            <w:vAlign w:val="bottom"/>
          </w:tcPr>
          <w:p w14:paraId="5F85E3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18994BF3" w14:textId="77777777" w:rsidTr="00037A12">
        <w:trPr>
          <w:trHeight w:val="217"/>
        </w:trPr>
        <w:tc>
          <w:tcPr>
            <w:tcW w:w="6100" w:type="dxa"/>
            <w:gridSpan w:val="2"/>
            <w:shd w:val="clear" w:color="auto" w:fill="CCCCFF"/>
            <w:vAlign w:val="bottom"/>
          </w:tcPr>
          <w:p w14:paraId="0F7E35DB"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A100106 Financiranje programa rada</w:t>
            </w:r>
          </w:p>
        </w:tc>
        <w:tc>
          <w:tcPr>
            <w:tcW w:w="1760" w:type="dxa"/>
            <w:shd w:val="clear" w:color="auto" w:fill="CCCCFF"/>
            <w:vAlign w:val="bottom"/>
          </w:tcPr>
          <w:p w14:paraId="77E4BD5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CCCCFF"/>
            <w:vAlign w:val="bottom"/>
          </w:tcPr>
          <w:p w14:paraId="1D40A7F2"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380" w:type="dxa"/>
            <w:shd w:val="clear" w:color="auto" w:fill="CCCCFF"/>
            <w:vAlign w:val="bottom"/>
          </w:tcPr>
          <w:p w14:paraId="5477B3C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00" w:type="dxa"/>
            <w:shd w:val="clear" w:color="auto" w:fill="CCCCFF"/>
            <w:vAlign w:val="bottom"/>
          </w:tcPr>
          <w:p w14:paraId="0F388A00"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800" w:type="dxa"/>
            <w:shd w:val="clear" w:color="auto" w:fill="CCCCFF"/>
            <w:vAlign w:val="bottom"/>
          </w:tcPr>
          <w:p w14:paraId="0712D80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00" w:type="dxa"/>
            <w:shd w:val="clear" w:color="auto" w:fill="CCCCFF"/>
            <w:vAlign w:val="bottom"/>
          </w:tcPr>
          <w:p w14:paraId="78F63698"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1A512703" w14:textId="77777777" w:rsidTr="00037A12">
        <w:trPr>
          <w:trHeight w:val="248"/>
        </w:trPr>
        <w:tc>
          <w:tcPr>
            <w:tcW w:w="6100" w:type="dxa"/>
            <w:gridSpan w:val="2"/>
            <w:shd w:val="clear" w:color="auto" w:fill="CCCCFF"/>
            <w:vAlign w:val="bottom"/>
          </w:tcPr>
          <w:p w14:paraId="4C035DF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Savjeta mladih grada Vodica</w:t>
            </w:r>
          </w:p>
        </w:tc>
        <w:tc>
          <w:tcPr>
            <w:tcW w:w="1760" w:type="dxa"/>
            <w:shd w:val="clear" w:color="auto" w:fill="CCCCFF"/>
            <w:vAlign w:val="bottom"/>
          </w:tcPr>
          <w:p w14:paraId="383827B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400" w:type="dxa"/>
            <w:shd w:val="clear" w:color="auto" w:fill="CCCCFF"/>
            <w:vAlign w:val="bottom"/>
          </w:tcPr>
          <w:p w14:paraId="5D587BA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380" w:type="dxa"/>
            <w:shd w:val="clear" w:color="auto" w:fill="CCCCFF"/>
            <w:vAlign w:val="bottom"/>
          </w:tcPr>
          <w:p w14:paraId="268CD69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700" w:type="dxa"/>
            <w:shd w:val="clear" w:color="auto" w:fill="CCCCFF"/>
            <w:vAlign w:val="bottom"/>
          </w:tcPr>
          <w:p w14:paraId="041225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CCCCFF"/>
            <w:vAlign w:val="bottom"/>
          </w:tcPr>
          <w:p w14:paraId="4728BE2F"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CCCCFF"/>
            <w:vAlign w:val="bottom"/>
          </w:tcPr>
          <w:p w14:paraId="0114E99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5A7AEA2" w14:textId="77777777" w:rsidTr="00037A12">
        <w:trPr>
          <w:trHeight w:val="238"/>
        </w:trPr>
        <w:tc>
          <w:tcPr>
            <w:tcW w:w="6100" w:type="dxa"/>
            <w:gridSpan w:val="2"/>
            <w:shd w:val="clear" w:color="auto" w:fill="FFFF99"/>
            <w:vAlign w:val="bottom"/>
          </w:tcPr>
          <w:p w14:paraId="36524E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60" w:type="dxa"/>
            <w:shd w:val="clear" w:color="auto" w:fill="FFFF99"/>
            <w:vAlign w:val="bottom"/>
          </w:tcPr>
          <w:p w14:paraId="0E9D0A0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400" w:type="dxa"/>
            <w:shd w:val="clear" w:color="auto" w:fill="FFFF99"/>
            <w:vAlign w:val="bottom"/>
          </w:tcPr>
          <w:p w14:paraId="399655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380" w:type="dxa"/>
            <w:shd w:val="clear" w:color="auto" w:fill="FFFF99"/>
            <w:vAlign w:val="bottom"/>
          </w:tcPr>
          <w:p w14:paraId="574FA1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700" w:type="dxa"/>
            <w:shd w:val="clear" w:color="auto" w:fill="FFFF99"/>
            <w:vAlign w:val="bottom"/>
          </w:tcPr>
          <w:p w14:paraId="24F7788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800" w:type="dxa"/>
            <w:shd w:val="clear" w:color="auto" w:fill="FFFF99"/>
            <w:vAlign w:val="bottom"/>
          </w:tcPr>
          <w:p w14:paraId="44D67B0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00" w:type="dxa"/>
            <w:shd w:val="clear" w:color="auto" w:fill="FFFF99"/>
            <w:vAlign w:val="bottom"/>
          </w:tcPr>
          <w:p w14:paraId="733A7BA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2CE35066"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02" w:left="1440" w:header="0" w:footer="0" w:gutter="0"/>
          <w:cols w:space="0" w:equalWidth="0">
            <w:col w:w="13954"/>
          </w:cols>
          <w:docGrid w:linePitch="360"/>
        </w:sectPr>
      </w:pPr>
    </w:p>
    <w:p w14:paraId="279020D6"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 w:name="page2"/>
      <w:bookmarkEnd w:id="1"/>
    </w:p>
    <w:tbl>
      <w:tblPr>
        <w:tblW w:w="0" w:type="auto"/>
        <w:tblInd w:w="460" w:type="dxa"/>
        <w:tblLayout w:type="fixed"/>
        <w:tblCellMar>
          <w:left w:w="0" w:type="dxa"/>
          <w:right w:w="0" w:type="dxa"/>
        </w:tblCellMar>
        <w:tblLook w:val="0000" w:firstRow="0" w:lastRow="0" w:firstColumn="0" w:lastColumn="0" w:noHBand="0" w:noVBand="0"/>
      </w:tblPr>
      <w:tblGrid>
        <w:gridCol w:w="280"/>
        <w:gridCol w:w="5860"/>
        <w:gridCol w:w="1900"/>
        <w:gridCol w:w="1420"/>
        <w:gridCol w:w="1180"/>
        <w:gridCol w:w="740"/>
        <w:gridCol w:w="740"/>
        <w:gridCol w:w="720"/>
      </w:tblGrid>
      <w:tr w:rsidR="00175898" w:rsidRPr="00175898" w14:paraId="5B053430" w14:textId="77777777" w:rsidTr="00037A12">
        <w:trPr>
          <w:trHeight w:val="218"/>
        </w:trPr>
        <w:tc>
          <w:tcPr>
            <w:tcW w:w="6140" w:type="dxa"/>
            <w:gridSpan w:val="2"/>
            <w:shd w:val="clear" w:color="auto" w:fill="auto"/>
            <w:vAlign w:val="bottom"/>
          </w:tcPr>
          <w:p w14:paraId="5F488C0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7D30E405"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420" w:type="dxa"/>
            <w:shd w:val="clear" w:color="auto" w:fill="auto"/>
            <w:vAlign w:val="bottom"/>
          </w:tcPr>
          <w:p w14:paraId="57A8A13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180" w:type="dxa"/>
            <w:shd w:val="clear" w:color="auto" w:fill="auto"/>
            <w:vAlign w:val="bottom"/>
          </w:tcPr>
          <w:p w14:paraId="7B3D3E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740" w:type="dxa"/>
            <w:shd w:val="clear" w:color="auto" w:fill="auto"/>
            <w:vAlign w:val="bottom"/>
          </w:tcPr>
          <w:p w14:paraId="779F22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EF8956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1894A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E5FAEF9" w14:textId="77777777" w:rsidTr="00037A12">
        <w:trPr>
          <w:trHeight w:val="244"/>
        </w:trPr>
        <w:tc>
          <w:tcPr>
            <w:tcW w:w="280" w:type="dxa"/>
            <w:shd w:val="clear" w:color="auto" w:fill="auto"/>
            <w:vAlign w:val="bottom"/>
          </w:tcPr>
          <w:p w14:paraId="71AFF51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860" w:type="dxa"/>
            <w:shd w:val="clear" w:color="auto" w:fill="auto"/>
            <w:vAlign w:val="bottom"/>
          </w:tcPr>
          <w:p w14:paraId="065B7E6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00" w:type="dxa"/>
            <w:shd w:val="clear" w:color="auto" w:fill="auto"/>
            <w:vAlign w:val="bottom"/>
          </w:tcPr>
          <w:p w14:paraId="7F0C1A17"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420" w:type="dxa"/>
            <w:shd w:val="clear" w:color="auto" w:fill="auto"/>
            <w:vAlign w:val="bottom"/>
          </w:tcPr>
          <w:p w14:paraId="0E51CFC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1180" w:type="dxa"/>
            <w:shd w:val="clear" w:color="auto" w:fill="auto"/>
            <w:vAlign w:val="bottom"/>
          </w:tcPr>
          <w:p w14:paraId="739DD7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w:t>
            </w:r>
          </w:p>
        </w:tc>
        <w:tc>
          <w:tcPr>
            <w:tcW w:w="740" w:type="dxa"/>
            <w:shd w:val="clear" w:color="auto" w:fill="auto"/>
            <w:vAlign w:val="bottom"/>
          </w:tcPr>
          <w:p w14:paraId="0964C0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92D762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01AC7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E9344D5" w14:textId="77777777" w:rsidTr="00037A12">
        <w:trPr>
          <w:trHeight w:val="244"/>
        </w:trPr>
        <w:tc>
          <w:tcPr>
            <w:tcW w:w="6140" w:type="dxa"/>
            <w:gridSpan w:val="2"/>
            <w:shd w:val="clear" w:color="auto" w:fill="CCCCFF"/>
            <w:vAlign w:val="bottom"/>
          </w:tcPr>
          <w:p w14:paraId="37C8856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A100107 Grad Vodice prijatelj djece</w:t>
            </w:r>
          </w:p>
        </w:tc>
        <w:tc>
          <w:tcPr>
            <w:tcW w:w="1900" w:type="dxa"/>
            <w:shd w:val="clear" w:color="auto" w:fill="CCCCFF"/>
            <w:vAlign w:val="bottom"/>
          </w:tcPr>
          <w:p w14:paraId="22B1F56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420" w:type="dxa"/>
            <w:shd w:val="clear" w:color="auto" w:fill="CCCCFF"/>
            <w:vAlign w:val="bottom"/>
          </w:tcPr>
          <w:p w14:paraId="2020C42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180" w:type="dxa"/>
            <w:shd w:val="clear" w:color="auto" w:fill="CCCCFF"/>
            <w:vAlign w:val="bottom"/>
          </w:tcPr>
          <w:p w14:paraId="2412653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740" w:type="dxa"/>
            <w:shd w:val="clear" w:color="auto" w:fill="CCCCFF"/>
            <w:vAlign w:val="bottom"/>
          </w:tcPr>
          <w:p w14:paraId="70C290C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339F8C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20A420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D180DC4" w14:textId="77777777" w:rsidTr="00037A12">
        <w:trPr>
          <w:trHeight w:val="238"/>
        </w:trPr>
        <w:tc>
          <w:tcPr>
            <w:tcW w:w="6140" w:type="dxa"/>
            <w:gridSpan w:val="2"/>
            <w:shd w:val="clear" w:color="auto" w:fill="FFFF99"/>
            <w:vAlign w:val="bottom"/>
          </w:tcPr>
          <w:p w14:paraId="62C46DC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00" w:type="dxa"/>
            <w:shd w:val="clear" w:color="auto" w:fill="FFFF99"/>
            <w:vAlign w:val="bottom"/>
          </w:tcPr>
          <w:p w14:paraId="24B35EC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420" w:type="dxa"/>
            <w:shd w:val="clear" w:color="auto" w:fill="FFFF99"/>
            <w:vAlign w:val="bottom"/>
          </w:tcPr>
          <w:p w14:paraId="1048C89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180" w:type="dxa"/>
            <w:shd w:val="clear" w:color="auto" w:fill="FFFF99"/>
            <w:vAlign w:val="bottom"/>
          </w:tcPr>
          <w:p w14:paraId="53436A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740" w:type="dxa"/>
            <w:shd w:val="clear" w:color="auto" w:fill="FFFF99"/>
            <w:vAlign w:val="bottom"/>
          </w:tcPr>
          <w:p w14:paraId="5C6015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D37512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E3187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9C385A9" w14:textId="77777777" w:rsidTr="00037A12">
        <w:trPr>
          <w:trHeight w:val="216"/>
        </w:trPr>
        <w:tc>
          <w:tcPr>
            <w:tcW w:w="6140" w:type="dxa"/>
            <w:gridSpan w:val="2"/>
            <w:shd w:val="clear" w:color="auto" w:fill="auto"/>
            <w:vAlign w:val="bottom"/>
          </w:tcPr>
          <w:p w14:paraId="2ED4E9A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39147027"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420" w:type="dxa"/>
            <w:shd w:val="clear" w:color="auto" w:fill="auto"/>
            <w:vAlign w:val="bottom"/>
          </w:tcPr>
          <w:p w14:paraId="601F62C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180" w:type="dxa"/>
            <w:shd w:val="clear" w:color="auto" w:fill="auto"/>
            <w:vAlign w:val="bottom"/>
          </w:tcPr>
          <w:p w14:paraId="2F1C771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740" w:type="dxa"/>
            <w:shd w:val="clear" w:color="auto" w:fill="auto"/>
            <w:vAlign w:val="bottom"/>
          </w:tcPr>
          <w:p w14:paraId="72121D5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BFCD7A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DEA8A2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D2A8052" w14:textId="77777777" w:rsidTr="00037A12">
        <w:trPr>
          <w:trHeight w:val="244"/>
        </w:trPr>
        <w:tc>
          <w:tcPr>
            <w:tcW w:w="280" w:type="dxa"/>
            <w:shd w:val="clear" w:color="auto" w:fill="auto"/>
            <w:vAlign w:val="bottom"/>
          </w:tcPr>
          <w:p w14:paraId="3CEB8FE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860" w:type="dxa"/>
            <w:shd w:val="clear" w:color="auto" w:fill="auto"/>
            <w:vAlign w:val="bottom"/>
          </w:tcPr>
          <w:p w14:paraId="33FCF6F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00" w:type="dxa"/>
            <w:shd w:val="clear" w:color="auto" w:fill="auto"/>
            <w:vAlign w:val="bottom"/>
          </w:tcPr>
          <w:p w14:paraId="0A9A942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420" w:type="dxa"/>
            <w:shd w:val="clear" w:color="auto" w:fill="auto"/>
            <w:vAlign w:val="bottom"/>
          </w:tcPr>
          <w:p w14:paraId="6733829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1180" w:type="dxa"/>
            <w:shd w:val="clear" w:color="auto" w:fill="auto"/>
            <w:vAlign w:val="bottom"/>
          </w:tcPr>
          <w:p w14:paraId="3E270CC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w:t>
            </w:r>
          </w:p>
        </w:tc>
        <w:tc>
          <w:tcPr>
            <w:tcW w:w="740" w:type="dxa"/>
            <w:shd w:val="clear" w:color="auto" w:fill="auto"/>
            <w:vAlign w:val="bottom"/>
          </w:tcPr>
          <w:p w14:paraId="7B21907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1B0408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1A976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51114F5" w14:textId="77777777" w:rsidTr="00037A12">
        <w:trPr>
          <w:trHeight w:val="229"/>
        </w:trPr>
        <w:tc>
          <w:tcPr>
            <w:tcW w:w="6140" w:type="dxa"/>
            <w:gridSpan w:val="2"/>
            <w:shd w:val="clear" w:color="auto" w:fill="CCCCFF"/>
            <w:vAlign w:val="bottom"/>
          </w:tcPr>
          <w:p w14:paraId="3289821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A100108 Očuvanje kulturne baštine</w:t>
            </w:r>
          </w:p>
        </w:tc>
        <w:tc>
          <w:tcPr>
            <w:tcW w:w="1900" w:type="dxa"/>
            <w:shd w:val="clear" w:color="auto" w:fill="CCCCFF"/>
            <w:vAlign w:val="bottom"/>
          </w:tcPr>
          <w:p w14:paraId="604F631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CCCCFF"/>
            <w:vAlign w:val="bottom"/>
          </w:tcPr>
          <w:p w14:paraId="6099944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CCCCFF"/>
            <w:vAlign w:val="bottom"/>
          </w:tcPr>
          <w:p w14:paraId="7ED9DAE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6AFC6D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206B970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5A8E6DA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4F04E93C" w14:textId="77777777" w:rsidTr="00037A12">
        <w:trPr>
          <w:trHeight w:val="262"/>
        </w:trPr>
        <w:tc>
          <w:tcPr>
            <w:tcW w:w="6140" w:type="dxa"/>
            <w:gridSpan w:val="2"/>
            <w:shd w:val="clear" w:color="auto" w:fill="CCCCFF"/>
            <w:vAlign w:val="bottom"/>
          </w:tcPr>
          <w:p w14:paraId="1B5DAF7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 području Grada</w:t>
            </w:r>
          </w:p>
        </w:tc>
        <w:tc>
          <w:tcPr>
            <w:tcW w:w="1900" w:type="dxa"/>
            <w:shd w:val="clear" w:color="auto" w:fill="CCCCFF"/>
            <w:vAlign w:val="bottom"/>
          </w:tcPr>
          <w:p w14:paraId="7420D4A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420" w:type="dxa"/>
            <w:shd w:val="clear" w:color="auto" w:fill="CCCCFF"/>
            <w:vAlign w:val="bottom"/>
          </w:tcPr>
          <w:p w14:paraId="2A8BBB0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180" w:type="dxa"/>
            <w:shd w:val="clear" w:color="auto" w:fill="CCCCFF"/>
            <w:vAlign w:val="bottom"/>
          </w:tcPr>
          <w:p w14:paraId="4D92CE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740" w:type="dxa"/>
            <w:shd w:val="clear" w:color="auto" w:fill="CCCCFF"/>
            <w:vAlign w:val="bottom"/>
          </w:tcPr>
          <w:p w14:paraId="1413EDA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B910A7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64A64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6777A6B" w14:textId="77777777" w:rsidTr="00037A12">
        <w:trPr>
          <w:trHeight w:val="238"/>
        </w:trPr>
        <w:tc>
          <w:tcPr>
            <w:tcW w:w="6140" w:type="dxa"/>
            <w:gridSpan w:val="2"/>
            <w:shd w:val="clear" w:color="auto" w:fill="FFFF99"/>
            <w:vAlign w:val="bottom"/>
          </w:tcPr>
          <w:p w14:paraId="0A7478F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00" w:type="dxa"/>
            <w:shd w:val="clear" w:color="auto" w:fill="FFFF99"/>
            <w:vAlign w:val="bottom"/>
          </w:tcPr>
          <w:p w14:paraId="3151713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420" w:type="dxa"/>
            <w:shd w:val="clear" w:color="auto" w:fill="FFFF99"/>
            <w:vAlign w:val="bottom"/>
          </w:tcPr>
          <w:p w14:paraId="1C717B3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180" w:type="dxa"/>
            <w:shd w:val="clear" w:color="auto" w:fill="FFFF99"/>
            <w:vAlign w:val="bottom"/>
          </w:tcPr>
          <w:p w14:paraId="4890A8D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740" w:type="dxa"/>
            <w:shd w:val="clear" w:color="auto" w:fill="FFFF99"/>
            <w:vAlign w:val="bottom"/>
          </w:tcPr>
          <w:p w14:paraId="70AA6B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4F23D7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C2DDC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309CCB5" w14:textId="77777777" w:rsidTr="00037A12">
        <w:trPr>
          <w:trHeight w:val="216"/>
        </w:trPr>
        <w:tc>
          <w:tcPr>
            <w:tcW w:w="6140" w:type="dxa"/>
            <w:gridSpan w:val="2"/>
            <w:shd w:val="clear" w:color="auto" w:fill="auto"/>
            <w:vAlign w:val="bottom"/>
          </w:tcPr>
          <w:p w14:paraId="20A01CB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397B252D"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420" w:type="dxa"/>
            <w:shd w:val="clear" w:color="auto" w:fill="auto"/>
            <w:vAlign w:val="bottom"/>
          </w:tcPr>
          <w:p w14:paraId="444DF0C3"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180" w:type="dxa"/>
            <w:shd w:val="clear" w:color="auto" w:fill="auto"/>
            <w:vAlign w:val="bottom"/>
          </w:tcPr>
          <w:p w14:paraId="7D1A324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740" w:type="dxa"/>
            <w:shd w:val="clear" w:color="auto" w:fill="auto"/>
            <w:vAlign w:val="bottom"/>
          </w:tcPr>
          <w:p w14:paraId="71075B3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242C78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6ECBC8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43D8359" w14:textId="77777777" w:rsidTr="00037A12">
        <w:trPr>
          <w:trHeight w:val="244"/>
        </w:trPr>
        <w:tc>
          <w:tcPr>
            <w:tcW w:w="280" w:type="dxa"/>
            <w:shd w:val="clear" w:color="auto" w:fill="auto"/>
            <w:vAlign w:val="bottom"/>
          </w:tcPr>
          <w:p w14:paraId="79FEF5A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860" w:type="dxa"/>
            <w:shd w:val="clear" w:color="auto" w:fill="auto"/>
            <w:vAlign w:val="bottom"/>
          </w:tcPr>
          <w:p w14:paraId="4523B0F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00" w:type="dxa"/>
            <w:shd w:val="clear" w:color="auto" w:fill="auto"/>
            <w:vAlign w:val="bottom"/>
          </w:tcPr>
          <w:p w14:paraId="054983CD"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420" w:type="dxa"/>
            <w:shd w:val="clear" w:color="auto" w:fill="auto"/>
            <w:vAlign w:val="bottom"/>
          </w:tcPr>
          <w:p w14:paraId="7051F13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1180" w:type="dxa"/>
            <w:shd w:val="clear" w:color="auto" w:fill="auto"/>
            <w:vAlign w:val="bottom"/>
          </w:tcPr>
          <w:p w14:paraId="129EB4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13.300,00</w:t>
            </w:r>
          </w:p>
        </w:tc>
        <w:tc>
          <w:tcPr>
            <w:tcW w:w="740" w:type="dxa"/>
            <w:shd w:val="clear" w:color="auto" w:fill="auto"/>
            <w:vAlign w:val="bottom"/>
          </w:tcPr>
          <w:p w14:paraId="6D833CA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EBAC22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DB7838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1AECF0" w14:textId="77777777" w:rsidTr="00037A12">
        <w:trPr>
          <w:trHeight w:val="217"/>
        </w:trPr>
        <w:tc>
          <w:tcPr>
            <w:tcW w:w="6140" w:type="dxa"/>
            <w:gridSpan w:val="2"/>
            <w:shd w:val="clear" w:color="auto" w:fill="CCCCFF"/>
            <w:vAlign w:val="bottom"/>
          </w:tcPr>
          <w:p w14:paraId="06E4B4BE"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A100111 Nagrađivanje posebno uspješnih</w:t>
            </w:r>
          </w:p>
        </w:tc>
        <w:tc>
          <w:tcPr>
            <w:tcW w:w="1900" w:type="dxa"/>
            <w:shd w:val="clear" w:color="auto" w:fill="CCCCFF"/>
            <w:vAlign w:val="bottom"/>
          </w:tcPr>
          <w:p w14:paraId="0EF6947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24AAA952"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422E6D94"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0A2EA8D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B105DC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7DE9958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6E469533" w14:textId="77777777" w:rsidTr="00037A12">
        <w:trPr>
          <w:trHeight w:val="248"/>
        </w:trPr>
        <w:tc>
          <w:tcPr>
            <w:tcW w:w="6140" w:type="dxa"/>
            <w:gridSpan w:val="2"/>
            <w:shd w:val="clear" w:color="auto" w:fill="CCCCFF"/>
            <w:vAlign w:val="bottom"/>
          </w:tcPr>
          <w:p w14:paraId="750054F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učenika sa područja Grada</w:t>
            </w:r>
          </w:p>
        </w:tc>
        <w:tc>
          <w:tcPr>
            <w:tcW w:w="1900" w:type="dxa"/>
            <w:shd w:val="clear" w:color="auto" w:fill="CCCCFF"/>
            <w:vAlign w:val="bottom"/>
          </w:tcPr>
          <w:p w14:paraId="28C8F7F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420" w:type="dxa"/>
            <w:shd w:val="clear" w:color="auto" w:fill="CCCCFF"/>
            <w:vAlign w:val="bottom"/>
          </w:tcPr>
          <w:p w14:paraId="40DD0C4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180" w:type="dxa"/>
            <w:shd w:val="clear" w:color="auto" w:fill="CCCCFF"/>
            <w:vAlign w:val="bottom"/>
          </w:tcPr>
          <w:p w14:paraId="7B2DDCC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740" w:type="dxa"/>
            <w:shd w:val="clear" w:color="auto" w:fill="CCCCFF"/>
            <w:vAlign w:val="bottom"/>
          </w:tcPr>
          <w:p w14:paraId="297CCE3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3FECAF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0BC990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792DA4E" w14:textId="77777777" w:rsidTr="00037A12">
        <w:trPr>
          <w:trHeight w:val="238"/>
        </w:trPr>
        <w:tc>
          <w:tcPr>
            <w:tcW w:w="6140" w:type="dxa"/>
            <w:gridSpan w:val="2"/>
            <w:shd w:val="clear" w:color="auto" w:fill="FFFF99"/>
            <w:vAlign w:val="bottom"/>
          </w:tcPr>
          <w:p w14:paraId="24D6BD9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00" w:type="dxa"/>
            <w:shd w:val="clear" w:color="auto" w:fill="FFFF99"/>
            <w:vAlign w:val="bottom"/>
          </w:tcPr>
          <w:p w14:paraId="5D3316D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420" w:type="dxa"/>
            <w:shd w:val="clear" w:color="auto" w:fill="FFFF99"/>
            <w:vAlign w:val="bottom"/>
          </w:tcPr>
          <w:p w14:paraId="0C00855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180" w:type="dxa"/>
            <w:shd w:val="clear" w:color="auto" w:fill="FFFF99"/>
            <w:vAlign w:val="bottom"/>
          </w:tcPr>
          <w:p w14:paraId="0B08DD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740" w:type="dxa"/>
            <w:shd w:val="clear" w:color="auto" w:fill="FFFF99"/>
            <w:vAlign w:val="bottom"/>
          </w:tcPr>
          <w:p w14:paraId="6E36E6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B37891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C91FC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DF53F07" w14:textId="77777777" w:rsidTr="00037A12">
        <w:trPr>
          <w:trHeight w:val="216"/>
        </w:trPr>
        <w:tc>
          <w:tcPr>
            <w:tcW w:w="6140" w:type="dxa"/>
            <w:gridSpan w:val="2"/>
            <w:shd w:val="clear" w:color="auto" w:fill="auto"/>
            <w:vAlign w:val="bottom"/>
          </w:tcPr>
          <w:p w14:paraId="57CDD2C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0E1CF50B"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420" w:type="dxa"/>
            <w:shd w:val="clear" w:color="auto" w:fill="auto"/>
            <w:vAlign w:val="bottom"/>
          </w:tcPr>
          <w:p w14:paraId="07F15010"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180" w:type="dxa"/>
            <w:shd w:val="clear" w:color="auto" w:fill="auto"/>
            <w:vAlign w:val="bottom"/>
          </w:tcPr>
          <w:p w14:paraId="4F99179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740" w:type="dxa"/>
            <w:shd w:val="clear" w:color="auto" w:fill="auto"/>
            <w:vAlign w:val="bottom"/>
          </w:tcPr>
          <w:p w14:paraId="3F2B6C1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FDDFBC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210EA3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81D6225" w14:textId="77777777" w:rsidTr="00037A12">
        <w:trPr>
          <w:trHeight w:val="226"/>
        </w:trPr>
        <w:tc>
          <w:tcPr>
            <w:tcW w:w="280" w:type="dxa"/>
            <w:shd w:val="clear" w:color="auto" w:fill="auto"/>
            <w:vAlign w:val="bottom"/>
          </w:tcPr>
          <w:p w14:paraId="247FD89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5860" w:type="dxa"/>
            <w:shd w:val="clear" w:color="auto" w:fill="auto"/>
            <w:vAlign w:val="bottom"/>
          </w:tcPr>
          <w:p w14:paraId="57A5230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 osiguranja</w:t>
            </w:r>
          </w:p>
        </w:tc>
        <w:tc>
          <w:tcPr>
            <w:tcW w:w="1900" w:type="dxa"/>
            <w:shd w:val="clear" w:color="auto" w:fill="auto"/>
            <w:vAlign w:val="bottom"/>
          </w:tcPr>
          <w:p w14:paraId="753D74E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auto"/>
            <w:vAlign w:val="bottom"/>
          </w:tcPr>
          <w:p w14:paraId="51BB501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auto"/>
            <w:vAlign w:val="bottom"/>
          </w:tcPr>
          <w:p w14:paraId="19FD1C0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1E2870C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107AC23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507A1FA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2A0DB87A" w14:textId="77777777" w:rsidTr="00037A12">
        <w:trPr>
          <w:trHeight w:val="253"/>
        </w:trPr>
        <w:tc>
          <w:tcPr>
            <w:tcW w:w="6140" w:type="dxa"/>
            <w:gridSpan w:val="2"/>
            <w:shd w:val="clear" w:color="auto" w:fill="auto"/>
            <w:vAlign w:val="bottom"/>
          </w:tcPr>
          <w:p w14:paraId="1A4B17C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druge naknade</w:t>
            </w:r>
          </w:p>
        </w:tc>
        <w:tc>
          <w:tcPr>
            <w:tcW w:w="1900" w:type="dxa"/>
            <w:shd w:val="clear" w:color="auto" w:fill="auto"/>
            <w:vAlign w:val="bottom"/>
          </w:tcPr>
          <w:p w14:paraId="4DDC34B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420" w:type="dxa"/>
            <w:shd w:val="clear" w:color="auto" w:fill="auto"/>
            <w:vAlign w:val="bottom"/>
          </w:tcPr>
          <w:p w14:paraId="13DE266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1180" w:type="dxa"/>
            <w:shd w:val="clear" w:color="auto" w:fill="auto"/>
            <w:vAlign w:val="bottom"/>
          </w:tcPr>
          <w:p w14:paraId="4C73BE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8.500,00</w:t>
            </w:r>
          </w:p>
        </w:tc>
        <w:tc>
          <w:tcPr>
            <w:tcW w:w="740" w:type="dxa"/>
            <w:shd w:val="clear" w:color="auto" w:fill="auto"/>
            <w:vAlign w:val="bottom"/>
          </w:tcPr>
          <w:p w14:paraId="0F506A8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B144FC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5466E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8FBFC2" w14:textId="77777777" w:rsidTr="00037A12">
        <w:trPr>
          <w:trHeight w:val="244"/>
        </w:trPr>
        <w:tc>
          <w:tcPr>
            <w:tcW w:w="6140" w:type="dxa"/>
            <w:gridSpan w:val="2"/>
            <w:shd w:val="clear" w:color="auto" w:fill="9999FF"/>
            <w:vAlign w:val="bottom"/>
          </w:tcPr>
          <w:p w14:paraId="6B6AF28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1002 MJESNA SAMOUPRAVA</w:t>
            </w:r>
          </w:p>
        </w:tc>
        <w:tc>
          <w:tcPr>
            <w:tcW w:w="1900" w:type="dxa"/>
            <w:shd w:val="clear" w:color="auto" w:fill="9999FF"/>
            <w:vAlign w:val="bottom"/>
          </w:tcPr>
          <w:p w14:paraId="00E695C3"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420" w:type="dxa"/>
            <w:shd w:val="clear" w:color="auto" w:fill="9999FF"/>
            <w:vAlign w:val="bottom"/>
          </w:tcPr>
          <w:p w14:paraId="290C0B3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180" w:type="dxa"/>
            <w:shd w:val="clear" w:color="auto" w:fill="9999FF"/>
            <w:vAlign w:val="bottom"/>
          </w:tcPr>
          <w:p w14:paraId="4E1731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740" w:type="dxa"/>
            <w:shd w:val="clear" w:color="auto" w:fill="9999FF"/>
            <w:vAlign w:val="bottom"/>
          </w:tcPr>
          <w:p w14:paraId="6ADB450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78F43CB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4CC924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99E2862" w14:textId="77777777" w:rsidTr="00037A12">
        <w:trPr>
          <w:trHeight w:val="235"/>
        </w:trPr>
        <w:tc>
          <w:tcPr>
            <w:tcW w:w="6140" w:type="dxa"/>
            <w:gridSpan w:val="2"/>
            <w:shd w:val="clear" w:color="auto" w:fill="CCCCFF"/>
            <w:vAlign w:val="bottom"/>
          </w:tcPr>
          <w:p w14:paraId="34BC4BF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A100201 Redovna djelatnost mjesnih odbora</w:t>
            </w:r>
          </w:p>
        </w:tc>
        <w:tc>
          <w:tcPr>
            <w:tcW w:w="1900" w:type="dxa"/>
            <w:shd w:val="clear" w:color="auto" w:fill="CCCCFF"/>
            <w:vAlign w:val="bottom"/>
          </w:tcPr>
          <w:p w14:paraId="36BA4DE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420" w:type="dxa"/>
            <w:shd w:val="clear" w:color="auto" w:fill="CCCCFF"/>
            <w:vAlign w:val="bottom"/>
          </w:tcPr>
          <w:p w14:paraId="244C036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180" w:type="dxa"/>
            <w:shd w:val="clear" w:color="auto" w:fill="CCCCFF"/>
            <w:vAlign w:val="bottom"/>
          </w:tcPr>
          <w:p w14:paraId="132AF7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740" w:type="dxa"/>
            <w:shd w:val="clear" w:color="auto" w:fill="CCCCFF"/>
            <w:vAlign w:val="bottom"/>
          </w:tcPr>
          <w:p w14:paraId="7254CB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A051C3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7117D04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AD07D21" w14:textId="77777777" w:rsidTr="00037A12">
        <w:trPr>
          <w:trHeight w:val="238"/>
        </w:trPr>
        <w:tc>
          <w:tcPr>
            <w:tcW w:w="6140" w:type="dxa"/>
            <w:gridSpan w:val="2"/>
            <w:shd w:val="clear" w:color="auto" w:fill="FFFF99"/>
            <w:vAlign w:val="bottom"/>
          </w:tcPr>
          <w:p w14:paraId="0380035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00" w:type="dxa"/>
            <w:shd w:val="clear" w:color="auto" w:fill="FFFF99"/>
            <w:vAlign w:val="bottom"/>
          </w:tcPr>
          <w:p w14:paraId="610D8609"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420" w:type="dxa"/>
            <w:shd w:val="clear" w:color="auto" w:fill="FFFF99"/>
            <w:vAlign w:val="bottom"/>
          </w:tcPr>
          <w:p w14:paraId="5EDBE82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180" w:type="dxa"/>
            <w:shd w:val="clear" w:color="auto" w:fill="FFFF99"/>
            <w:vAlign w:val="bottom"/>
          </w:tcPr>
          <w:p w14:paraId="3565F4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740" w:type="dxa"/>
            <w:shd w:val="clear" w:color="auto" w:fill="FFFF99"/>
            <w:vAlign w:val="bottom"/>
          </w:tcPr>
          <w:p w14:paraId="2368D9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86FF43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9F86F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468D63C" w14:textId="77777777" w:rsidTr="00037A12">
        <w:trPr>
          <w:trHeight w:val="216"/>
        </w:trPr>
        <w:tc>
          <w:tcPr>
            <w:tcW w:w="6140" w:type="dxa"/>
            <w:gridSpan w:val="2"/>
            <w:shd w:val="clear" w:color="auto" w:fill="auto"/>
            <w:vAlign w:val="bottom"/>
          </w:tcPr>
          <w:p w14:paraId="0B5D5281"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1632C77A" w14:textId="77777777" w:rsidR="00175898" w:rsidRPr="00175898" w:rsidRDefault="00175898" w:rsidP="00175898">
            <w:pPr>
              <w:spacing w:after="0" w:line="216"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420" w:type="dxa"/>
            <w:shd w:val="clear" w:color="auto" w:fill="auto"/>
            <w:vAlign w:val="bottom"/>
          </w:tcPr>
          <w:p w14:paraId="351B5808"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1180" w:type="dxa"/>
            <w:shd w:val="clear" w:color="auto" w:fill="auto"/>
            <w:vAlign w:val="bottom"/>
          </w:tcPr>
          <w:p w14:paraId="750CF409"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7.000,00</w:t>
            </w:r>
          </w:p>
        </w:tc>
        <w:tc>
          <w:tcPr>
            <w:tcW w:w="740" w:type="dxa"/>
            <w:shd w:val="clear" w:color="auto" w:fill="auto"/>
            <w:vAlign w:val="bottom"/>
          </w:tcPr>
          <w:p w14:paraId="0CFAE1E7"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FB90C4D"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9198DFC"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377F239" w14:textId="77777777" w:rsidTr="00037A12">
        <w:trPr>
          <w:trHeight w:val="235"/>
        </w:trPr>
        <w:tc>
          <w:tcPr>
            <w:tcW w:w="280" w:type="dxa"/>
            <w:shd w:val="clear" w:color="auto" w:fill="auto"/>
            <w:vAlign w:val="bottom"/>
          </w:tcPr>
          <w:p w14:paraId="74EFA5E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860" w:type="dxa"/>
            <w:shd w:val="clear" w:color="auto" w:fill="auto"/>
            <w:vAlign w:val="bottom"/>
          </w:tcPr>
          <w:p w14:paraId="28BC23D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00" w:type="dxa"/>
            <w:shd w:val="clear" w:color="auto" w:fill="auto"/>
            <w:vAlign w:val="bottom"/>
          </w:tcPr>
          <w:p w14:paraId="54B7233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1.000,00</w:t>
            </w:r>
          </w:p>
        </w:tc>
        <w:tc>
          <w:tcPr>
            <w:tcW w:w="1420" w:type="dxa"/>
            <w:shd w:val="clear" w:color="auto" w:fill="auto"/>
            <w:vAlign w:val="bottom"/>
          </w:tcPr>
          <w:p w14:paraId="10CE5BA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w:t>
            </w:r>
          </w:p>
        </w:tc>
        <w:tc>
          <w:tcPr>
            <w:tcW w:w="1180" w:type="dxa"/>
            <w:shd w:val="clear" w:color="auto" w:fill="auto"/>
            <w:vAlign w:val="bottom"/>
          </w:tcPr>
          <w:p w14:paraId="579F06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w:t>
            </w:r>
          </w:p>
        </w:tc>
        <w:tc>
          <w:tcPr>
            <w:tcW w:w="740" w:type="dxa"/>
            <w:shd w:val="clear" w:color="auto" w:fill="auto"/>
            <w:vAlign w:val="bottom"/>
          </w:tcPr>
          <w:p w14:paraId="0AD237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DB3CE0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5F497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4D27D9" w14:textId="77777777" w:rsidTr="00037A12">
        <w:trPr>
          <w:trHeight w:val="244"/>
        </w:trPr>
        <w:tc>
          <w:tcPr>
            <w:tcW w:w="280" w:type="dxa"/>
            <w:shd w:val="clear" w:color="auto" w:fill="auto"/>
            <w:vAlign w:val="bottom"/>
          </w:tcPr>
          <w:p w14:paraId="2B942D5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860" w:type="dxa"/>
            <w:shd w:val="clear" w:color="auto" w:fill="auto"/>
            <w:vAlign w:val="bottom"/>
          </w:tcPr>
          <w:p w14:paraId="6E9CBBD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1900" w:type="dxa"/>
            <w:shd w:val="clear" w:color="auto" w:fill="auto"/>
            <w:vAlign w:val="bottom"/>
          </w:tcPr>
          <w:p w14:paraId="0DDE573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20" w:type="dxa"/>
            <w:shd w:val="clear" w:color="auto" w:fill="auto"/>
            <w:vAlign w:val="bottom"/>
          </w:tcPr>
          <w:p w14:paraId="25C55AA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180" w:type="dxa"/>
            <w:shd w:val="clear" w:color="auto" w:fill="auto"/>
            <w:vAlign w:val="bottom"/>
          </w:tcPr>
          <w:p w14:paraId="1F33D2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auto"/>
            <w:vAlign w:val="bottom"/>
          </w:tcPr>
          <w:p w14:paraId="221688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58C8FE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C7944B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8640B78" w14:textId="77777777" w:rsidTr="00037A12">
        <w:trPr>
          <w:trHeight w:val="244"/>
        </w:trPr>
        <w:tc>
          <w:tcPr>
            <w:tcW w:w="6140" w:type="dxa"/>
            <w:gridSpan w:val="2"/>
            <w:shd w:val="clear" w:color="auto" w:fill="9999FF"/>
            <w:vAlign w:val="bottom"/>
          </w:tcPr>
          <w:p w14:paraId="61FE78B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1003 ZAŠTITA PRAVA NACIONALNIH MANJINA</w:t>
            </w:r>
          </w:p>
        </w:tc>
        <w:tc>
          <w:tcPr>
            <w:tcW w:w="1900" w:type="dxa"/>
            <w:shd w:val="clear" w:color="auto" w:fill="9999FF"/>
            <w:vAlign w:val="bottom"/>
          </w:tcPr>
          <w:p w14:paraId="7A6ABA61"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9999FF"/>
            <w:vAlign w:val="bottom"/>
          </w:tcPr>
          <w:p w14:paraId="6B7D25A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9999FF"/>
            <w:vAlign w:val="bottom"/>
          </w:tcPr>
          <w:p w14:paraId="3B197E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9999FF"/>
            <w:vAlign w:val="bottom"/>
          </w:tcPr>
          <w:p w14:paraId="5C0BA6A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4605F22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6D2751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CD8F31" w14:textId="77777777" w:rsidTr="00037A12">
        <w:trPr>
          <w:trHeight w:val="209"/>
        </w:trPr>
        <w:tc>
          <w:tcPr>
            <w:tcW w:w="6140" w:type="dxa"/>
            <w:gridSpan w:val="2"/>
            <w:shd w:val="clear" w:color="auto" w:fill="CCCCFF"/>
            <w:vAlign w:val="bottom"/>
          </w:tcPr>
          <w:p w14:paraId="5118B590" w14:textId="77777777" w:rsidR="00175898" w:rsidRPr="00175898" w:rsidRDefault="00175898" w:rsidP="00175898">
            <w:pPr>
              <w:spacing w:after="0" w:line="209"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A100301 Redovna djelatnost vijeća</w:t>
            </w:r>
          </w:p>
        </w:tc>
        <w:tc>
          <w:tcPr>
            <w:tcW w:w="1900" w:type="dxa"/>
            <w:shd w:val="clear" w:color="auto" w:fill="CCCCFF"/>
            <w:vAlign w:val="bottom"/>
          </w:tcPr>
          <w:p w14:paraId="3BFA2D4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07A7E014"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4E4C063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5597CA4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B387650"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001FB774"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1D5E7479" w14:textId="77777777" w:rsidTr="00037A12">
        <w:trPr>
          <w:trHeight w:val="261"/>
        </w:trPr>
        <w:tc>
          <w:tcPr>
            <w:tcW w:w="6140" w:type="dxa"/>
            <w:gridSpan w:val="2"/>
            <w:shd w:val="clear" w:color="auto" w:fill="CCCCFF"/>
            <w:vAlign w:val="bottom"/>
          </w:tcPr>
          <w:p w14:paraId="77FB318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nacionalnih manjina</w:t>
            </w:r>
          </w:p>
        </w:tc>
        <w:tc>
          <w:tcPr>
            <w:tcW w:w="1900" w:type="dxa"/>
            <w:shd w:val="clear" w:color="auto" w:fill="CCCCFF"/>
            <w:vAlign w:val="bottom"/>
          </w:tcPr>
          <w:p w14:paraId="7AA7F16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CCCCFF"/>
            <w:vAlign w:val="bottom"/>
          </w:tcPr>
          <w:p w14:paraId="17E4722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CCCCFF"/>
            <w:vAlign w:val="bottom"/>
          </w:tcPr>
          <w:p w14:paraId="31FC20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CCCCFF"/>
            <w:vAlign w:val="bottom"/>
          </w:tcPr>
          <w:p w14:paraId="3077C2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D72D5E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98423C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2076B49" w14:textId="77777777" w:rsidTr="00037A12">
        <w:trPr>
          <w:trHeight w:val="238"/>
        </w:trPr>
        <w:tc>
          <w:tcPr>
            <w:tcW w:w="6140" w:type="dxa"/>
            <w:gridSpan w:val="2"/>
            <w:shd w:val="clear" w:color="auto" w:fill="FFFF99"/>
            <w:vAlign w:val="bottom"/>
          </w:tcPr>
          <w:p w14:paraId="4BA7093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00" w:type="dxa"/>
            <w:shd w:val="clear" w:color="auto" w:fill="FFFF99"/>
            <w:vAlign w:val="bottom"/>
          </w:tcPr>
          <w:p w14:paraId="621A6DB5"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FFFF99"/>
            <w:vAlign w:val="bottom"/>
          </w:tcPr>
          <w:p w14:paraId="2AEF9EF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FFFF99"/>
            <w:vAlign w:val="bottom"/>
          </w:tcPr>
          <w:p w14:paraId="45B1ED8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FFFF99"/>
            <w:vAlign w:val="bottom"/>
          </w:tcPr>
          <w:p w14:paraId="55F31E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AD98A0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690F4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6FA0BCF" w14:textId="77777777" w:rsidTr="00037A12">
        <w:trPr>
          <w:trHeight w:val="216"/>
        </w:trPr>
        <w:tc>
          <w:tcPr>
            <w:tcW w:w="6140" w:type="dxa"/>
            <w:gridSpan w:val="2"/>
            <w:shd w:val="clear" w:color="auto" w:fill="auto"/>
            <w:vAlign w:val="bottom"/>
          </w:tcPr>
          <w:p w14:paraId="21ABB29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52EE9056"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auto"/>
            <w:vAlign w:val="bottom"/>
          </w:tcPr>
          <w:p w14:paraId="25241267"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auto"/>
            <w:vAlign w:val="bottom"/>
          </w:tcPr>
          <w:p w14:paraId="73E2C71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auto"/>
            <w:vAlign w:val="bottom"/>
          </w:tcPr>
          <w:p w14:paraId="5DFDB19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893236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FC22B0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056FABC" w14:textId="77777777" w:rsidTr="00037A12">
        <w:trPr>
          <w:trHeight w:val="244"/>
        </w:trPr>
        <w:tc>
          <w:tcPr>
            <w:tcW w:w="280" w:type="dxa"/>
            <w:shd w:val="clear" w:color="auto" w:fill="auto"/>
            <w:vAlign w:val="bottom"/>
          </w:tcPr>
          <w:p w14:paraId="41A3AA5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860" w:type="dxa"/>
            <w:shd w:val="clear" w:color="auto" w:fill="auto"/>
            <w:vAlign w:val="bottom"/>
          </w:tcPr>
          <w:p w14:paraId="3ECA908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1900" w:type="dxa"/>
            <w:shd w:val="clear" w:color="auto" w:fill="auto"/>
            <w:vAlign w:val="bottom"/>
          </w:tcPr>
          <w:p w14:paraId="7C17DC2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auto"/>
            <w:vAlign w:val="bottom"/>
          </w:tcPr>
          <w:p w14:paraId="3A6635E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auto"/>
            <w:vAlign w:val="bottom"/>
          </w:tcPr>
          <w:p w14:paraId="7E2E1E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auto"/>
            <w:vAlign w:val="bottom"/>
          </w:tcPr>
          <w:p w14:paraId="4A5146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B0CC09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344C56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83AA992" w14:textId="77777777" w:rsidTr="00037A12">
        <w:trPr>
          <w:trHeight w:val="244"/>
        </w:trPr>
        <w:tc>
          <w:tcPr>
            <w:tcW w:w="6140" w:type="dxa"/>
            <w:gridSpan w:val="2"/>
            <w:shd w:val="clear" w:color="auto" w:fill="9999FF"/>
            <w:vAlign w:val="bottom"/>
          </w:tcPr>
          <w:p w14:paraId="43DDB5B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2002 PREDŠKOLSKI ODGOJ</w:t>
            </w:r>
          </w:p>
        </w:tc>
        <w:tc>
          <w:tcPr>
            <w:tcW w:w="1900" w:type="dxa"/>
            <w:shd w:val="clear" w:color="auto" w:fill="9999FF"/>
            <w:vAlign w:val="bottom"/>
          </w:tcPr>
          <w:p w14:paraId="2B9223C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20" w:type="dxa"/>
            <w:shd w:val="clear" w:color="auto" w:fill="9999FF"/>
            <w:vAlign w:val="bottom"/>
          </w:tcPr>
          <w:p w14:paraId="20723B8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180" w:type="dxa"/>
            <w:shd w:val="clear" w:color="auto" w:fill="9999FF"/>
            <w:vAlign w:val="bottom"/>
          </w:tcPr>
          <w:p w14:paraId="5962FF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9999FF"/>
            <w:vAlign w:val="bottom"/>
          </w:tcPr>
          <w:p w14:paraId="45E5B1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17E6CB5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0C140C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0EBD73A" w14:textId="77777777" w:rsidTr="00037A12">
        <w:trPr>
          <w:trHeight w:val="209"/>
        </w:trPr>
        <w:tc>
          <w:tcPr>
            <w:tcW w:w="6140" w:type="dxa"/>
            <w:gridSpan w:val="2"/>
            <w:shd w:val="clear" w:color="auto" w:fill="CCCCFF"/>
            <w:vAlign w:val="bottom"/>
          </w:tcPr>
          <w:p w14:paraId="7D88353B" w14:textId="77777777" w:rsidR="00175898" w:rsidRPr="00175898" w:rsidRDefault="00175898" w:rsidP="00175898">
            <w:pPr>
              <w:spacing w:after="0" w:line="209"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A200201 Naknada za smještaj djece</w:t>
            </w:r>
          </w:p>
        </w:tc>
        <w:tc>
          <w:tcPr>
            <w:tcW w:w="1900" w:type="dxa"/>
            <w:shd w:val="clear" w:color="auto" w:fill="CCCCFF"/>
            <w:vAlign w:val="bottom"/>
          </w:tcPr>
          <w:p w14:paraId="6D6F078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57819472"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2128CCB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542EA5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6323EABC"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73F108C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41B3328F" w14:textId="77777777" w:rsidTr="00037A12">
        <w:trPr>
          <w:trHeight w:val="261"/>
        </w:trPr>
        <w:tc>
          <w:tcPr>
            <w:tcW w:w="6140" w:type="dxa"/>
            <w:gridSpan w:val="2"/>
            <w:shd w:val="clear" w:color="auto" w:fill="CCCCFF"/>
            <w:vAlign w:val="bottom"/>
          </w:tcPr>
          <w:p w14:paraId="72AC807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 drugim dječjim vrtićima</w:t>
            </w:r>
          </w:p>
        </w:tc>
        <w:tc>
          <w:tcPr>
            <w:tcW w:w="1900" w:type="dxa"/>
            <w:shd w:val="clear" w:color="auto" w:fill="CCCCFF"/>
            <w:vAlign w:val="bottom"/>
          </w:tcPr>
          <w:p w14:paraId="5EC86DF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20" w:type="dxa"/>
            <w:shd w:val="clear" w:color="auto" w:fill="CCCCFF"/>
            <w:vAlign w:val="bottom"/>
          </w:tcPr>
          <w:p w14:paraId="4A30100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180" w:type="dxa"/>
            <w:shd w:val="clear" w:color="auto" w:fill="CCCCFF"/>
            <w:vAlign w:val="bottom"/>
          </w:tcPr>
          <w:p w14:paraId="30E387D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CCCCFF"/>
            <w:vAlign w:val="bottom"/>
          </w:tcPr>
          <w:p w14:paraId="23DF8F9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2943BB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BC3CD9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16A620B" w14:textId="77777777" w:rsidTr="00037A12">
        <w:trPr>
          <w:trHeight w:val="238"/>
        </w:trPr>
        <w:tc>
          <w:tcPr>
            <w:tcW w:w="6140" w:type="dxa"/>
            <w:gridSpan w:val="2"/>
            <w:shd w:val="clear" w:color="auto" w:fill="FFFF99"/>
            <w:vAlign w:val="bottom"/>
          </w:tcPr>
          <w:p w14:paraId="12A778D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00" w:type="dxa"/>
            <w:shd w:val="clear" w:color="auto" w:fill="FFFF99"/>
            <w:vAlign w:val="bottom"/>
          </w:tcPr>
          <w:p w14:paraId="3DD357E6"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20" w:type="dxa"/>
            <w:shd w:val="clear" w:color="auto" w:fill="FFFF99"/>
            <w:vAlign w:val="bottom"/>
          </w:tcPr>
          <w:p w14:paraId="6FDFE83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180" w:type="dxa"/>
            <w:shd w:val="clear" w:color="auto" w:fill="FFFF99"/>
            <w:vAlign w:val="bottom"/>
          </w:tcPr>
          <w:p w14:paraId="7BDBB7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FFFF99"/>
            <w:vAlign w:val="bottom"/>
          </w:tcPr>
          <w:p w14:paraId="371F8F7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0CEF60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EC187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37A40EA" w14:textId="77777777" w:rsidTr="00037A12">
        <w:trPr>
          <w:trHeight w:val="216"/>
        </w:trPr>
        <w:tc>
          <w:tcPr>
            <w:tcW w:w="6140" w:type="dxa"/>
            <w:gridSpan w:val="2"/>
            <w:shd w:val="clear" w:color="auto" w:fill="auto"/>
            <w:vAlign w:val="bottom"/>
          </w:tcPr>
          <w:p w14:paraId="7940246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00" w:type="dxa"/>
            <w:shd w:val="clear" w:color="auto" w:fill="auto"/>
            <w:vAlign w:val="bottom"/>
          </w:tcPr>
          <w:p w14:paraId="2CC1462E"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20" w:type="dxa"/>
            <w:shd w:val="clear" w:color="auto" w:fill="auto"/>
            <w:vAlign w:val="bottom"/>
          </w:tcPr>
          <w:p w14:paraId="0DAE268F"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180" w:type="dxa"/>
            <w:shd w:val="clear" w:color="auto" w:fill="auto"/>
            <w:vAlign w:val="bottom"/>
          </w:tcPr>
          <w:p w14:paraId="6D09F93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32AB895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9C0323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D52FB2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7CEC340" w14:textId="77777777" w:rsidTr="00037A12">
        <w:trPr>
          <w:trHeight w:val="226"/>
        </w:trPr>
        <w:tc>
          <w:tcPr>
            <w:tcW w:w="280" w:type="dxa"/>
            <w:shd w:val="clear" w:color="auto" w:fill="auto"/>
            <w:vAlign w:val="bottom"/>
          </w:tcPr>
          <w:p w14:paraId="141935D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5860" w:type="dxa"/>
            <w:shd w:val="clear" w:color="auto" w:fill="auto"/>
            <w:vAlign w:val="bottom"/>
          </w:tcPr>
          <w:p w14:paraId="2634257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900" w:type="dxa"/>
            <w:shd w:val="clear" w:color="auto" w:fill="auto"/>
            <w:vAlign w:val="bottom"/>
          </w:tcPr>
          <w:p w14:paraId="398F342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auto"/>
            <w:vAlign w:val="bottom"/>
          </w:tcPr>
          <w:p w14:paraId="45D1A7A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auto"/>
            <w:vAlign w:val="bottom"/>
          </w:tcPr>
          <w:p w14:paraId="1719441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3F56672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70BFDE2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0BB9F3E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1D344B22" w14:textId="77777777" w:rsidTr="00037A12">
        <w:trPr>
          <w:trHeight w:val="253"/>
        </w:trPr>
        <w:tc>
          <w:tcPr>
            <w:tcW w:w="6140" w:type="dxa"/>
            <w:gridSpan w:val="2"/>
            <w:shd w:val="clear" w:color="auto" w:fill="auto"/>
            <w:vAlign w:val="bottom"/>
          </w:tcPr>
          <w:p w14:paraId="5225626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900" w:type="dxa"/>
            <w:shd w:val="clear" w:color="auto" w:fill="auto"/>
            <w:vAlign w:val="bottom"/>
          </w:tcPr>
          <w:p w14:paraId="7F3C5EC8"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20" w:type="dxa"/>
            <w:shd w:val="clear" w:color="auto" w:fill="auto"/>
            <w:vAlign w:val="bottom"/>
          </w:tcPr>
          <w:p w14:paraId="4A0D114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180" w:type="dxa"/>
            <w:shd w:val="clear" w:color="auto" w:fill="auto"/>
            <w:vAlign w:val="bottom"/>
          </w:tcPr>
          <w:p w14:paraId="725D672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044B15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F76D52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CDB1E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6FD653E" w14:textId="77777777" w:rsidTr="00037A12">
        <w:trPr>
          <w:trHeight w:val="246"/>
        </w:trPr>
        <w:tc>
          <w:tcPr>
            <w:tcW w:w="6140" w:type="dxa"/>
            <w:gridSpan w:val="2"/>
            <w:shd w:val="clear" w:color="auto" w:fill="9999FF"/>
            <w:vAlign w:val="bottom"/>
          </w:tcPr>
          <w:p w14:paraId="7A3315F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2003 OBRAZOVANJE</w:t>
            </w:r>
          </w:p>
        </w:tc>
        <w:tc>
          <w:tcPr>
            <w:tcW w:w="1900" w:type="dxa"/>
            <w:shd w:val="clear" w:color="auto" w:fill="9999FF"/>
            <w:vAlign w:val="bottom"/>
          </w:tcPr>
          <w:p w14:paraId="14DF856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74.000,00</w:t>
            </w:r>
          </w:p>
        </w:tc>
        <w:tc>
          <w:tcPr>
            <w:tcW w:w="1420" w:type="dxa"/>
            <w:shd w:val="clear" w:color="auto" w:fill="9999FF"/>
            <w:vAlign w:val="bottom"/>
          </w:tcPr>
          <w:p w14:paraId="5E0E331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74.000,00</w:t>
            </w:r>
          </w:p>
        </w:tc>
        <w:tc>
          <w:tcPr>
            <w:tcW w:w="1180" w:type="dxa"/>
            <w:shd w:val="clear" w:color="auto" w:fill="9999FF"/>
            <w:vAlign w:val="bottom"/>
          </w:tcPr>
          <w:p w14:paraId="61CB9F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74.000,00</w:t>
            </w:r>
          </w:p>
        </w:tc>
        <w:tc>
          <w:tcPr>
            <w:tcW w:w="740" w:type="dxa"/>
            <w:shd w:val="clear" w:color="auto" w:fill="9999FF"/>
            <w:vAlign w:val="bottom"/>
          </w:tcPr>
          <w:p w14:paraId="5BBF35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5179EC8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4D7405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7221F3C8"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440" w:left="1440" w:header="0" w:footer="0" w:gutter="0"/>
          <w:cols w:space="0" w:equalWidth="0">
            <w:col w:w="13954"/>
          </w:cols>
          <w:docGrid w:linePitch="360"/>
        </w:sectPr>
      </w:pPr>
    </w:p>
    <w:p w14:paraId="1B922E07"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2" w:name="page3"/>
      <w:bookmarkEnd w:id="2"/>
    </w:p>
    <w:tbl>
      <w:tblPr>
        <w:tblW w:w="0" w:type="auto"/>
        <w:tblInd w:w="460" w:type="dxa"/>
        <w:tblLayout w:type="fixed"/>
        <w:tblCellMar>
          <w:left w:w="0" w:type="dxa"/>
          <w:right w:w="0" w:type="dxa"/>
        </w:tblCellMar>
        <w:tblLook w:val="0000" w:firstRow="0" w:lastRow="0" w:firstColumn="0" w:lastColumn="0" w:noHBand="0" w:noVBand="0"/>
      </w:tblPr>
      <w:tblGrid>
        <w:gridCol w:w="6380"/>
        <w:gridCol w:w="1620"/>
        <w:gridCol w:w="1400"/>
        <w:gridCol w:w="1240"/>
        <w:gridCol w:w="740"/>
        <w:gridCol w:w="740"/>
        <w:gridCol w:w="720"/>
      </w:tblGrid>
      <w:tr w:rsidR="00175898" w:rsidRPr="00175898" w14:paraId="2DAD373B" w14:textId="77777777" w:rsidTr="00037A12">
        <w:trPr>
          <w:trHeight w:val="226"/>
        </w:trPr>
        <w:tc>
          <w:tcPr>
            <w:tcW w:w="6380" w:type="dxa"/>
            <w:shd w:val="clear" w:color="auto" w:fill="CCCCFF"/>
            <w:vAlign w:val="bottom"/>
          </w:tcPr>
          <w:p w14:paraId="51FC8B7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A200301 Rashodi za stipendije studentima</w:t>
            </w:r>
          </w:p>
        </w:tc>
        <w:tc>
          <w:tcPr>
            <w:tcW w:w="1620" w:type="dxa"/>
            <w:shd w:val="clear" w:color="auto" w:fill="CCCCFF"/>
            <w:vAlign w:val="bottom"/>
          </w:tcPr>
          <w:p w14:paraId="607E8A8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400" w:type="dxa"/>
            <w:shd w:val="clear" w:color="auto" w:fill="CCCCFF"/>
            <w:vAlign w:val="bottom"/>
          </w:tcPr>
          <w:p w14:paraId="7194348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240" w:type="dxa"/>
            <w:shd w:val="clear" w:color="auto" w:fill="CCCCFF"/>
            <w:vAlign w:val="bottom"/>
          </w:tcPr>
          <w:p w14:paraId="5DB00B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740" w:type="dxa"/>
            <w:shd w:val="clear" w:color="auto" w:fill="CCCCFF"/>
            <w:vAlign w:val="bottom"/>
          </w:tcPr>
          <w:p w14:paraId="45BD47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96B629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77B31E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023568A" w14:textId="77777777" w:rsidTr="00037A12">
        <w:trPr>
          <w:trHeight w:val="238"/>
        </w:trPr>
        <w:tc>
          <w:tcPr>
            <w:tcW w:w="6380" w:type="dxa"/>
            <w:shd w:val="clear" w:color="auto" w:fill="FFFF99"/>
            <w:vAlign w:val="bottom"/>
          </w:tcPr>
          <w:p w14:paraId="692C9E7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6FC8E2E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400" w:type="dxa"/>
            <w:shd w:val="clear" w:color="auto" w:fill="FFFF99"/>
            <w:vAlign w:val="bottom"/>
          </w:tcPr>
          <w:p w14:paraId="08B561F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240" w:type="dxa"/>
            <w:shd w:val="clear" w:color="auto" w:fill="FFFF99"/>
            <w:vAlign w:val="bottom"/>
          </w:tcPr>
          <w:p w14:paraId="317BA3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740" w:type="dxa"/>
            <w:shd w:val="clear" w:color="auto" w:fill="FFFF99"/>
            <w:vAlign w:val="bottom"/>
          </w:tcPr>
          <w:p w14:paraId="6F4531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C952CE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1E8EEF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C58DF4B" w14:textId="77777777" w:rsidTr="00037A12">
        <w:trPr>
          <w:trHeight w:val="216"/>
        </w:trPr>
        <w:tc>
          <w:tcPr>
            <w:tcW w:w="6380" w:type="dxa"/>
            <w:shd w:val="clear" w:color="auto" w:fill="auto"/>
            <w:vAlign w:val="bottom"/>
          </w:tcPr>
          <w:p w14:paraId="56BBAE7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20" w:type="dxa"/>
            <w:shd w:val="clear" w:color="auto" w:fill="auto"/>
            <w:vAlign w:val="bottom"/>
          </w:tcPr>
          <w:p w14:paraId="79201BBC"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400" w:type="dxa"/>
            <w:shd w:val="clear" w:color="auto" w:fill="auto"/>
            <w:vAlign w:val="bottom"/>
          </w:tcPr>
          <w:p w14:paraId="5FD4F0B5"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240" w:type="dxa"/>
            <w:shd w:val="clear" w:color="auto" w:fill="auto"/>
            <w:vAlign w:val="bottom"/>
          </w:tcPr>
          <w:p w14:paraId="072341E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740" w:type="dxa"/>
            <w:shd w:val="clear" w:color="auto" w:fill="auto"/>
            <w:vAlign w:val="bottom"/>
          </w:tcPr>
          <w:p w14:paraId="6EA2D3F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7AB71C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7394D5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A604A3" w14:textId="77777777" w:rsidTr="00037A12">
        <w:trPr>
          <w:trHeight w:val="226"/>
        </w:trPr>
        <w:tc>
          <w:tcPr>
            <w:tcW w:w="6380" w:type="dxa"/>
            <w:shd w:val="clear" w:color="auto" w:fill="auto"/>
            <w:vAlign w:val="bottom"/>
          </w:tcPr>
          <w:p w14:paraId="387B0E2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 Naknade građanima i kućanstvima na temelju</w:t>
            </w:r>
          </w:p>
        </w:tc>
        <w:tc>
          <w:tcPr>
            <w:tcW w:w="1620" w:type="dxa"/>
            <w:shd w:val="clear" w:color="auto" w:fill="auto"/>
            <w:vAlign w:val="bottom"/>
          </w:tcPr>
          <w:p w14:paraId="63DB843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auto"/>
            <w:vAlign w:val="bottom"/>
          </w:tcPr>
          <w:p w14:paraId="776C818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auto"/>
            <w:vAlign w:val="bottom"/>
          </w:tcPr>
          <w:p w14:paraId="18B21DC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042DB11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67EE951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46DB85B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68EBA474" w14:textId="77777777" w:rsidTr="00037A12">
        <w:trPr>
          <w:trHeight w:val="253"/>
        </w:trPr>
        <w:tc>
          <w:tcPr>
            <w:tcW w:w="6380" w:type="dxa"/>
            <w:shd w:val="clear" w:color="auto" w:fill="auto"/>
            <w:vAlign w:val="bottom"/>
          </w:tcPr>
          <w:p w14:paraId="720CD9C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20" w:type="dxa"/>
            <w:shd w:val="clear" w:color="auto" w:fill="auto"/>
            <w:vAlign w:val="bottom"/>
          </w:tcPr>
          <w:p w14:paraId="720B64C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400" w:type="dxa"/>
            <w:shd w:val="clear" w:color="auto" w:fill="auto"/>
            <w:vAlign w:val="bottom"/>
          </w:tcPr>
          <w:p w14:paraId="3A2737F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1240" w:type="dxa"/>
            <w:shd w:val="clear" w:color="auto" w:fill="auto"/>
            <w:vAlign w:val="bottom"/>
          </w:tcPr>
          <w:p w14:paraId="0D9B8FD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54.000,00</w:t>
            </w:r>
          </w:p>
        </w:tc>
        <w:tc>
          <w:tcPr>
            <w:tcW w:w="740" w:type="dxa"/>
            <w:shd w:val="clear" w:color="auto" w:fill="auto"/>
            <w:vAlign w:val="bottom"/>
          </w:tcPr>
          <w:p w14:paraId="23EA2E6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A02221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E1D6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04EF5B3" w14:textId="77777777" w:rsidTr="00037A12">
        <w:trPr>
          <w:trHeight w:val="244"/>
        </w:trPr>
        <w:tc>
          <w:tcPr>
            <w:tcW w:w="6380" w:type="dxa"/>
            <w:shd w:val="clear" w:color="auto" w:fill="CCCCFF"/>
            <w:vAlign w:val="bottom"/>
          </w:tcPr>
          <w:p w14:paraId="3310F16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A200303 Naknada za prijevoz učenika OŠ Vodice</w:t>
            </w:r>
          </w:p>
        </w:tc>
        <w:tc>
          <w:tcPr>
            <w:tcW w:w="1620" w:type="dxa"/>
            <w:shd w:val="clear" w:color="auto" w:fill="CCCCFF"/>
            <w:vAlign w:val="bottom"/>
          </w:tcPr>
          <w:p w14:paraId="2C09A82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CCCCFF"/>
            <w:vAlign w:val="bottom"/>
          </w:tcPr>
          <w:p w14:paraId="0985A33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CCCCFF"/>
            <w:vAlign w:val="bottom"/>
          </w:tcPr>
          <w:p w14:paraId="66D21D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CCCCFF"/>
            <w:vAlign w:val="bottom"/>
          </w:tcPr>
          <w:p w14:paraId="25D34E3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66B64A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1010C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81245AD" w14:textId="77777777" w:rsidTr="00037A12">
        <w:trPr>
          <w:trHeight w:val="238"/>
        </w:trPr>
        <w:tc>
          <w:tcPr>
            <w:tcW w:w="6380" w:type="dxa"/>
            <w:shd w:val="clear" w:color="auto" w:fill="FFFF99"/>
            <w:vAlign w:val="bottom"/>
          </w:tcPr>
          <w:p w14:paraId="6034B31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60C8264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FFFF99"/>
            <w:vAlign w:val="bottom"/>
          </w:tcPr>
          <w:p w14:paraId="7970EA8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FFFF99"/>
            <w:vAlign w:val="bottom"/>
          </w:tcPr>
          <w:p w14:paraId="7BE1FF2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FFFF99"/>
            <w:vAlign w:val="bottom"/>
          </w:tcPr>
          <w:p w14:paraId="280576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4AFFEC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ECEA1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924151" w14:textId="77777777" w:rsidTr="00037A12">
        <w:trPr>
          <w:trHeight w:val="216"/>
        </w:trPr>
        <w:tc>
          <w:tcPr>
            <w:tcW w:w="6380" w:type="dxa"/>
            <w:shd w:val="clear" w:color="auto" w:fill="auto"/>
            <w:vAlign w:val="bottom"/>
          </w:tcPr>
          <w:p w14:paraId="7008019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20" w:type="dxa"/>
            <w:shd w:val="clear" w:color="auto" w:fill="auto"/>
            <w:vAlign w:val="bottom"/>
          </w:tcPr>
          <w:p w14:paraId="7E31247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3E50CEC2"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auto"/>
            <w:vAlign w:val="bottom"/>
          </w:tcPr>
          <w:p w14:paraId="3D18C71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7A9B66D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6C4647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74F5C3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8CA6C18" w14:textId="77777777" w:rsidTr="00037A12">
        <w:trPr>
          <w:trHeight w:val="266"/>
        </w:trPr>
        <w:tc>
          <w:tcPr>
            <w:tcW w:w="6380" w:type="dxa"/>
            <w:shd w:val="clear" w:color="auto" w:fill="auto"/>
            <w:vAlign w:val="bottom"/>
          </w:tcPr>
          <w:p w14:paraId="47E079E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 Naknade građanima i kućanstvima na temelju</w:t>
            </w:r>
          </w:p>
        </w:tc>
        <w:tc>
          <w:tcPr>
            <w:tcW w:w="1620" w:type="dxa"/>
            <w:shd w:val="clear" w:color="auto" w:fill="auto"/>
            <w:vAlign w:val="bottom"/>
          </w:tcPr>
          <w:p w14:paraId="09B12C3F"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1400" w:type="dxa"/>
            <w:shd w:val="clear" w:color="auto" w:fill="auto"/>
            <w:vAlign w:val="bottom"/>
          </w:tcPr>
          <w:p w14:paraId="6CFB2F7F"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1240" w:type="dxa"/>
            <w:shd w:val="clear" w:color="auto" w:fill="auto"/>
            <w:vAlign w:val="bottom"/>
          </w:tcPr>
          <w:p w14:paraId="7B5A0754"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40" w:type="dxa"/>
            <w:shd w:val="clear" w:color="auto" w:fill="auto"/>
            <w:vAlign w:val="bottom"/>
          </w:tcPr>
          <w:p w14:paraId="47D82CCF"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40" w:type="dxa"/>
            <w:shd w:val="clear" w:color="auto" w:fill="auto"/>
            <w:vAlign w:val="bottom"/>
          </w:tcPr>
          <w:p w14:paraId="4B3BCE73"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20" w:type="dxa"/>
            <w:shd w:val="clear" w:color="auto" w:fill="auto"/>
            <w:vAlign w:val="bottom"/>
          </w:tcPr>
          <w:p w14:paraId="506BF608"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r>
      <w:tr w:rsidR="00175898" w:rsidRPr="00175898" w14:paraId="035836E9" w14:textId="77777777" w:rsidTr="00037A12">
        <w:trPr>
          <w:trHeight w:val="253"/>
        </w:trPr>
        <w:tc>
          <w:tcPr>
            <w:tcW w:w="6380" w:type="dxa"/>
            <w:shd w:val="clear" w:color="auto" w:fill="auto"/>
            <w:vAlign w:val="bottom"/>
          </w:tcPr>
          <w:p w14:paraId="68A1B0B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20" w:type="dxa"/>
            <w:shd w:val="clear" w:color="auto" w:fill="auto"/>
            <w:vAlign w:val="bottom"/>
          </w:tcPr>
          <w:p w14:paraId="1E05D1D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60512CF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auto"/>
            <w:vAlign w:val="bottom"/>
          </w:tcPr>
          <w:p w14:paraId="253772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5B27C0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F0327A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71608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27EED70" w14:textId="77777777" w:rsidTr="00037A12">
        <w:trPr>
          <w:trHeight w:val="273"/>
        </w:trPr>
        <w:tc>
          <w:tcPr>
            <w:tcW w:w="6380" w:type="dxa"/>
            <w:shd w:val="clear" w:color="auto" w:fill="9999FF"/>
            <w:vAlign w:val="bottom"/>
          </w:tcPr>
          <w:p w14:paraId="6A3F3C7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3004 PROGRAMSKA DJELATNOST</w:t>
            </w:r>
          </w:p>
        </w:tc>
        <w:tc>
          <w:tcPr>
            <w:tcW w:w="1620" w:type="dxa"/>
            <w:shd w:val="clear" w:color="auto" w:fill="9999FF"/>
            <w:vAlign w:val="bottom"/>
          </w:tcPr>
          <w:p w14:paraId="1700A24A"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1400" w:type="dxa"/>
            <w:shd w:val="clear" w:color="auto" w:fill="9999FF"/>
            <w:vAlign w:val="bottom"/>
          </w:tcPr>
          <w:p w14:paraId="0E5EB5AC"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1240" w:type="dxa"/>
            <w:shd w:val="clear" w:color="auto" w:fill="9999FF"/>
            <w:vAlign w:val="bottom"/>
          </w:tcPr>
          <w:p w14:paraId="626C3138"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40" w:type="dxa"/>
            <w:shd w:val="clear" w:color="auto" w:fill="9999FF"/>
            <w:vAlign w:val="bottom"/>
          </w:tcPr>
          <w:p w14:paraId="6BA911D9"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40" w:type="dxa"/>
            <w:shd w:val="clear" w:color="auto" w:fill="9999FF"/>
            <w:vAlign w:val="bottom"/>
          </w:tcPr>
          <w:p w14:paraId="501EB03C"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20" w:type="dxa"/>
            <w:shd w:val="clear" w:color="auto" w:fill="9999FF"/>
            <w:vAlign w:val="bottom"/>
          </w:tcPr>
          <w:p w14:paraId="445BD81F"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r>
      <w:tr w:rsidR="00175898" w:rsidRPr="00175898" w14:paraId="779C4FDA" w14:textId="77777777" w:rsidTr="00037A12">
        <w:trPr>
          <w:trHeight w:val="262"/>
        </w:trPr>
        <w:tc>
          <w:tcPr>
            <w:tcW w:w="6380" w:type="dxa"/>
            <w:shd w:val="clear" w:color="auto" w:fill="9999FF"/>
            <w:vAlign w:val="bottom"/>
          </w:tcPr>
          <w:p w14:paraId="2A67A2C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UDRUGA U KULTURI</w:t>
            </w:r>
          </w:p>
        </w:tc>
        <w:tc>
          <w:tcPr>
            <w:tcW w:w="1620" w:type="dxa"/>
            <w:shd w:val="clear" w:color="auto" w:fill="9999FF"/>
            <w:vAlign w:val="bottom"/>
          </w:tcPr>
          <w:p w14:paraId="64DD666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106.200,00</w:t>
            </w:r>
          </w:p>
        </w:tc>
        <w:tc>
          <w:tcPr>
            <w:tcW w:w="1400" w:type="dxa"/>
            <w:shd w:val="clear" w:color="auto" w:fill="9999FF"/>
            <w:vAlign w:val="bottom"/>
          </w:tcPr>
          <w:p w14:paraId="1CADF4F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106.200,00</w:t>
            </w:r>
          </w:p>
        </w:tc>
        <w:tc>
          <w:tcPr>
            <w:tcW w:w="1240" w:type="dxa"/>
            <w:shd w:val="clear" w:color="auto" w:fill="9999FF"/>
            <w:vAlign w:val="bottom"/>
          </w:tcPr>
          <w:p w14:paraId="589AFA5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106.200,00</w:t>
            </w:r>
          </w:p>
        </w:tc>
        <w:tc>
          <w:tcPr>
            <w:tcW w:w="740" w:type="dxa"/>
            <w:shd w:val="clear" w:color="auto" w:fill="9999FF"/>
            <w:vAlign w:val="bottom"/>
          </w:tcPr>
          <w:p w14:paraId="4C8219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360B75D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70B555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7896103" w14:textId="77777777" w:rsidTr="00037A12">
        <w:trPr>
          <w:trHeight w:val="220"/>
        </w:trPr>
        <w:tc>
          <w:tcPr>
            <w:tcW w:w="6380" w:type="dxa"/>
            <w:shd w:val="clear" w:color="auto" w:fill="CCCCFF"/>
            <w:vAlign w:val="bottom"/>
          </w:tcPr>
          <w:p w14:paraId="42B0633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A300401 Sufinanciranje djelatnosti i</w:t>
            </w:r>
          </w:p>
        </w:tc>
        <w:tc>
          <w:tcPr>
            <w:tcW w:w="1620" w:type="dxa"/>
            <w:shd w:val="clear" w:color="auto" w:fill="CCCCFF"/>
            <w:vAlign w:val="bottom"/>
          </w:tcPr>
          <w:p w14:paraId="03DA388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65B751D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44CB3A7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438E91C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4F7BD2D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5C536CF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73C2C1C1" w14:textId="77777777" w:rsidTr="00037A12">
        <w:trPr>
          <w:trHeight w:val="262"/>
        </w:trPr>
        <w:tc>
          <w:tcPr>
            <w:tcW w:w="6380" w:type="dxa"/>
            <w:shd w:val="clear" w:color="auto" w:fill="CCCCFF"/>
            <w:vAlign w:val="bottom"/>
          </w:tcPr>
          <w:p w14:paraId="3C5B528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projekata kulturnih udruga</w:t>
            </w:r>
          </w:p>
        </w:tc>
        <w:tc>
          <w:tcPr>
            <w:tcW w:w="1620" w:type="dxa"/>
            <w:shd w:val="clear" w:color="auto" w:fill="CCCCFF"/>
            <w:vAlign w:val="bottom"/>
          </w:tcPr>
          <w:p w14:paraId="167B00B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400" w:type="dxa"/>
            <w:shd w:val="clear" w:color="auto" w:fill="CCCCFF"/>
            <w:vAlign w:val="bottom"/>
          </w:tcPr>
          <w:p w14:paraId="07D6E18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240" w:type="dxa"/>
            <w:shd w:val="clear" w:color="auto" w:fill="CCCCFF"/>
            <w:vAlign w:val="bottom"/>
          </w:tcPr>
          <w:p w14:paraId="599757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740" w:type="dxa"/>
            <w:shd w:val="clear" w:color="auto" w:fill="CCCCFF"/>
            <w:vAlign w:val="bottom"/>
          </w:tcPr>
          <w:p w14:paraId="1E00F65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5F64A7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74942E5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E6D16F" w14:textId="77777777" w:rsidTr="00037A12">
        <w:trPr>
          <w:trHeight w:val="238"/>
        </w:trPr>
        <w:tc>
          <w:tcPr>
            <w:tcW w:w="6380" w:type="dxa"/>
            <w:shd w:val="clear" w:color="auto" w:fill="FFFF99"/>
            <w:vAlign w:val="bottom"/>
          </w:tcPr>
          <w:p w14:paraId="118FF69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5AF39A8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400" w:type="dxa"/>
            <w:shd w:val="clear" w:color="auto" w:fill="FFFF99"/>
            <w:vAlign w:val="bottom"/>
          </w:tcPr>
          <w:p w14:paraId="4E7B21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240" w:type="dxa"/>
            <w:shd w:val="clear" w:color="auto" w:fill="FFFF99"/>
            <w:vAlign w:val="bottom"/>
          </w:tcPr>
          <w:p w14:paraId="64C7C9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740" w:type="dxa"/>
            <w:shd w:val="clear" w:color="auto" w:fill="FFFF99"/>
            <w:vAlign w:val="bottom"/>
          </w:tcPr>
          <w:p w14:paraId="5F857E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F5D91C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3AD5D7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AAEF8B1" w14:textId="77777777" w:rsidTr="00037A12">
        <w:trPr>
          <w:trHeight w:val="216"/>
        </w:trPr>
        <w:tc>
          <w:tcPr>
            <w:tcW w:w="6380" w:type="dxa"/>
            <w:shd w:val="clear" w:color="auto" w:fill="auto"/>
            <w:vAlign w:val="bottom"/>
          </w:tcPr>
          <w:p w14:paraId="0DFD3BD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20" w:type="dxa"/>
            <w:shd w:val="clear" w:color="auto" w:fill="auto"/>
            <w:vAlign w:val="bottom"/>
          </w:tcPr>
          <w:p w14:paraId="46ED302C"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400" w:type="dxa"/>
            <w:shd w:val="clear" w:color="auto" w:fill="auto"/>
            <w:vAlign w:val="bottom"/>
          </w:tcPr>
          <w:p w14:paraId="145DE101"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240" w:type="dxa"/>
            <w:shd w:val="clear" w:color="auto" w:fill="auto"/>
            <w:vAlign w:val="bottom"/>
          </w:tcPr>
          <w:p w14:paraId="708D8EB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740" w:type="dxa"/>
            <w:shd w:val="clear" w:color="auto" w:fill="auto"/>
            <w:vAlign w:val="bottom"/>
          </w:tcPr>
          <w:p w14:paraId="01AA15C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5110AA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9D20FA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94F86AC" w14:textId="77777777" w:rsidTr="00037A12">
        <w:trPr>
          <w:trHeight w:val="244"/>
        </w:trPr>
        <w:tc>
          <w:tcPr>
            <w:tcW w:w="6380" w:type="dxa"/>
            <w:shd w:val="clear" w:color="auto" w:fill="auto"/>
            <w:vAlign w:val="bottom"/>
          </w:tcPr>
          <w:p w14:paraId="258790A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620" w:type="dxa"/>
            <w:shd w:val="clear" w:color="auto" w:fill="auto"/>
            <w:vAlign w:val="bottom"/>
          </w:tcPr>
          <w:p w14:paraId="5CC4C49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400" w:type="dxa"/>
            <w:shd w:val="clear" w:color="auto" w:fill="auto"/>
            <w:vAlign w:val="bottom"/>
          </w:tcPr>
          <w:p w14:paraId="03B7772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1240" w:type="dxa"/>
            <w:shd w:val="clear" w:color="auto" w:fill="auto"/>
            <w:vAlign w:val="bottom"/>
          </w:tcPr>
          <w:p w14:paraId="3061FA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81.200,00</w:t>
            </w:r>
          </w:p>
        </w:tc>
        <w:tc>
          <w:tcPr>
            <w:tcW w:w="740" w:type="dxa"/>
            <w:shd w:val="clear" w:color="auto" w:fill="auto"/>
            <w:vAlign w:val="bottom"/>
          </w:tcPr>
          <w:p w14:paraId="39CF9A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C59C37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AACFC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44027B4" w14:textId="77777777" w:rsidTr="00037A12">
        <w:trPr>
          <w:trHeight w:val="243"/>
        </w:trPr>
        <w:tc>
          <w:tcPr>
            <w:tcW w:w="6380" w:type="dxa"/>
            <w:shd w:val="clear" w:color="auto" w:fill="CCCCFF"/>
            <w:vAlign w:val="bottom"/>
          </w:tcPr>
          <w:p w14:paraId="2AEE548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A300402 Sufinanciranje rada</w:t>
            </w:r>
          </w:p>
        </w:tc>
        <w:tc>
          <w:tcPr>
            <w:tcW w:w="1620" w:type="dxa"/>
            <w:shd w:val="clear" w:color="auto" w:fill="CCCCFF"/>
            <w:vAlign w:val="bottom"/>
          </w:tcPr>
          <w:p w14:paraId="142E2D1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4A84A7F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5E2C9C0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706B791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6111D1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39956B3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51BE1FC0" w14:textId="77777777" w:rsidTr="00037A12">
        <w:trPr>
          <w:trHeight w:val="262"/>
        </w:trPr>
        <w:tc>
          <w:tcPr>
            <w:tcW w:w="6380" w:type="dxa"/>
            <w:shd w:val="clear" w:color="auto" w:fill="CCCCFF"/>
            <w:vAlign w:val="bottom"/>
          </w:tcPr>
          <w:p w14:paraId="1C3FF9B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Glazbene škole u Vodicama</w:t>
            </w:r>
          </w:p>
        </w:tc>
        <w:tc>
          <w:tcPr>
            <w:tcW w:w="1620" w:type="dxa"/>
            <w:shd w:val="clear" w:color="auto" w:fill="CCCCFF"/>
            <w:vAlign w:val="bottom"/>
          </w:tcPr>
          <w:p w14:paraId="5D5C76D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CCCCFF"/>
            <w:vAlign w:val="bottom"/>
          </w:tcPr>
          <w:p w14:paraId="3F48E6C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CCCCFF"/>
            <w:vAlign w:val="bottom"/>
          </w:tcPr>
          <w:p w14:paraId="6AC97E9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CCCCFF"/>
            <w:vAlign w:val="bottom"/>
          </w:tcPr>
          <w:p w14:paraId="4F0A1F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26FF75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C6FA2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CDDD87B" w14:textId="77777777" w:rsidTr="00037A12">
        <w:trPr>
          <w:trHeight w:val="238"/>
        </w:trPr>
        <w:tc>
          <w:tcPr>
            <w:tcW w:w="6380" w:type="dxa"/>
            <w:shd w:val="clear" w:color="auto" w:fill="FFFF99"/>
            <w:vAlign w:val="bottom"/>
          </w:tcPr>
          <w:p w14:paraId="05D4E3D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53366A5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FFFF99"/>
            <w:vAlign w:val="bottom"/>
          </w:tcPr>
          <w:p w14:paraId="6999F89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FFFF99"/>
            <w:vAlign w:val="bottom"/>
          </w:tcPr>
          <w:p w14:paraId="52E1F3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FFFF99"/>
            <w:vAlign w:val="bottom"/>
          </w:tcPr>
          <w:p w14:paraId="415A5A4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245103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E8B9B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18E5F44" w14:textId="77777777" w:rsidTr="00037A12">
        <w:trPr>
          <w:trHeight w:val="216"/>
        </w:trPr>
        <w:tc>
          <w:tcPr>
            <w:tcW w:w="6380" w:type="dxa"/>
            <w:shd w:val="clear" w:color="auto" w:fill="auto"/>
            <w:vAlign w:val="bottom"/>
          </w:tcPr>
          <w:p w14:paraId="65C6F00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20" w:type="dxa"/>
            <w:shd w:val="clear" w:color="auto" w:fill="auto"/>
            <w:vAlign w:val="bottom"/>
          </w:tcPr>
          <w:p w14:paraId="1BF31470"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5763C2A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292EB8A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006F163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0B5231D"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010DA2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10C1739" w14:textId="77777777" w:rsidTr="00037A12">
        <w:trPr>
          <w:trHeight w:val="244"/>
        </w:trPr>
        <w:tc>
          <w:tcPr>
            <w:tcW w:w="6380" w:type="dxa"/>
            <w:shd w:val="clear" w:color="auto" w:fill="auto"/>
            <w:vAlign w:val="bottom"/>
          </w:tcPr>
          <w:p w14:paraId="6DE97DA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620" w:type="dxa"/>
            <w:shd w:val="clear" w:color="auto" w:fill="auto"/>
            <w:vAlign w:val="bottom"/>
          </w:tcPr>
          <w:p w14:paraId="3186883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1124C5A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4ABF746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2DE274D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3A9C7A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35E3B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60E5E0A" w14:textId="77777777" w:rsidTr="00037A12">
        <w:trPr>
          <w:trHeight w:val="244"/>
        </w:trPr>
        <w:tc>
          <w:tcPr>
            <w:tcW w:w="6380" w:type="dxa"/>
            <w:shd w:val="clear" w:color="auto" w:fill="9999FF"/>
            <w:vAlign w:val="bottom"/>
          </w:tcPr>
          <w:p w14:paraId="57E3B3B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4001 PROGRAMSKA DJELATNOST UDRUGA U SPORTU</w:t>
            </w:r>
          </w:p>
        </w:tc>
        <w:tc>
          <w:tcPr>
            <w:tcW w:w="1620" w:type="dxa"/>
            <w:shd w:val="clear" w:color="auto" w:fill="9999FF"/>
            <w:vAlign w:val="bottom"/>
          </w:tcPr>
          <w:p w14:paraId="557203F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339.400,00</w:t>
            </w:r>
          </w:p>
        </w:tc>
        <w:tc>
          <w:tcPr>
            <w:tcW w:w="1400" w:type="dxa"/>
            <w:shd w:val="clear" w:color="auto" w:fill="9999FF"/>
            <w:vAlign w:val="bottom"/>
          </w:tcPr>
          <w:p w14:paraId="120EF31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339.400,00</w:t>
            </w:r>
          </w:p>
        </w:tc>
        <w:tc>
          <w:tcPr>
            <w:tcW w:w="1240" w:type="dxa"/>
            <w:shd w:val="clear" w:color="auto" w:fill="9999FF"/>
            <w:vAlign w:val="bottom"/>
          </w:tcPr>
          <w:p w14:paraId="628FD9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339.400,00</w:t>
            </w:r>
          </w:p>
        </w:tc>
        <w:tc>
          <w:tcPr>
            <w:tcW w:w="740" w:type="dxa"/>
            <w:shd w:val="clear" w:color="auto" w:fill="9999FF"/>
            <w:vAlign w:val="bottom"/>
          </w:tcPr>
          <w:p w14:paraId="439017B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09E9CE6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699FE48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E10932D" w14:textId="77777777" w:rsidTr="00037A12">
        <w:trPr>
          <w:trHeight w:val="220"/>
        </w:trPr>
        <w:tc>
          <w:tcPr>
            <w:tcW w:w="6380" w:type="dxa"/>
            <w:shd w:val="clear" w:color="auto" w:fill="CCCCFF"/>
            <w:vAlign w:val="bottom"/>
          </w:tcPr>
          <w:p w14:paraId="603A876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A400101 Sufinanciranje djelatnosti</w:t>
            </w:r>
          </w:p>
        </w:tc>
        <w:tc>
          <w:tcPr>
            <w:tcW w:w="1620" w:type="dxa"/>
            <w:shd w:val="clear" w:color="auto" w:fill="CCCCFF"/>
            <w:vAlign w:val="bottom"/>
          </w:tcPr>
          <w:p w14:paraId="4069C8E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354DD04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053C767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7B993C9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40B6881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35905B6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4D60865C" w14:textId="77777777" w:rsidTr="00037A12">
        <w:trPr>
          <w:trHeight w:val="262"/>
        </w:trPr>
        <w:tc>
          <w:tcPr>
            <w:tcW w:w="6380" w:type="dxa"/>
            <w:shd w:val="clear" w:color="auto" w:fill="CCCCFF"/>
            <w:vAlign w:val="bottom"/>
          </w:tcPr>
          <w:p w14:paraId="5CEB2E1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sportskih udruga</w:t>
            </w:r>
          </w:p>
        </w:tc>
        <w:tc>
          <w:tcPr>
            <w:tcW w:w="1620" w:type="dxa"/>
            <w:shd w:val="clear" w:color="auto" w:fill="CCCCFF"/>
            <w:vAlign w:val="bottom"/>
          </w:tcPr>
          <w:p w14:paraId="4554153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400" w:type="dxa"/>
            <w:shd w:val="clear" w:color="auto" w:fill="CCCCFF"/>
            <w:vAlign w:val="bottom"/>
          </w:tcPr>
          <w:p w14:paraId="45BF28F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240" w:type="dxa"/>
            <w:shd w:val="clear" w:color="auto" w:fill="CCCCFF"/>
            <w:vAlign w:val="bottom"/>
          </w:tcPr>
          <w:p w14:paraId="519440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740" w:type="dxa"/>
            <w:shd w:val="clear" w:color="auto" w:fill="CCCCFF"/>
            <w:vAlign w:val="bottom"/>
          </w:tcPr>
          <w:p w14:paraId="3F75EA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9A1E73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33117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13F0B0" w14:textId="77777777" w:rsidTr="00037A12">
        <w:trPr>
          <w:trHeight w:val="238"/>
        </w:trPr>
        <w:tc>
          <w:tcPr>
            <w:tcW w:w="6380" w:type="dxa"/>
            <w:shd w:val="clear" w:color="auto" w:fill="FFFF99"/>
            <w:vAlign w:val="bottom"/>
          </w:tcPr>
          <w:p w14:paraId="0B0F5BF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6748568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400" w:type="dxa"/>
            <w:shd w:val="clear" w:color="auto" w:fill="FFFF99"/>
            <w:vAlign w:val="bottom"/>
          </w:tcPr>
          <w:p w14:paraId="5D2BF7D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240" w:type="dxa"/>
            <w:shd w:val="clear" w:color="auto" w:fill="FFFF99"/>
            <w:vAlign w:val="bottom"/>
          </w:tcPr>
          <w:p w14:paraId="7ACFF6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740" w:type="dxa"/>
            <w:shd w:val="clear" w:color="auto" w:fill="FFFF99"/>
            <w:vAlign w:val="bottom"/>
          </w:tcPr>
          <w:p w14:paraId="173FE92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9E0C3C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EC47D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AAD9572" w14:textId="77777777" w:rsidTr="00037A12">
        <w:trPr>
          <w:trHeight w:val="216"/>
        </w:trPr>
        <w:tc>
          <w:tcPr>
            <w:tcW w:w="6380" w:type="dxa"/>
            <w:shd w:val="clear" w:color="auto" w:fill="auto"/>
            <w:vAlign w:val="bottom"/>
          </w:tcPr>
          <w:p w14:paraId="4F05650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20" w:type="dxa"/>
            <w:shd w:val="clear" w:color="auto" w:fill="auto"/>
            <w:vAlign w:val="bottom"/>
          </w:tcPr>
          <w:p w14:paraId="1D02B11D"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400" w:type="dxa"/>
            <w:shd w:val="clear" w:color="auto" w:fill="auto"/>
            <w:vAlign w:val="bottom"/>
          </w:tcPr>
          <w:p w14:paraId="0B51760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240" w:type="dxa"/>
            <w:shd w:val="clear" w:color="auto" w:fill="auto"/>
            <w:vAlign w:val="bottom"/>
          </w:tcPr>
          <w:p w14:paraId="4F2907B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740" w:type="dxa"/>
            <w:shd w:val="clear" w:color="auto" w:fill="auto"/>
            <w:vAlign w:val="bottom"/>
          </w:tcPr>
          <w:p w14:paraId="7419BAE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A248F2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793C30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162A3A9" w14:textId="77777777" w:rsidTr="00037A12">
        <w:trPr>
          <w:trHeight w:val="244"/>
        </w:trPr>
        <w:tc>
          <w:tcPr>
            <w:tcW w:w="6380" w:type="dxa"/>
            <w:shd w:val="clear" w:color="auto" w:fill="auto"/>
            <w:vAlign w:val="bottom"/>
          </w:tcPr>
          <w:p w14:paraId="004B0F3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620" w:type="dxa"/>
            <w:shd w:val="clear" w:color="auto" w:fill="auto"/>
            <w:vAlign w:val="bottom"/>
          </w:tcPr>
          <w:p w14:paraId="5A93211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400" w:type="dxa"/>
            <w:shd w:val="clear" w:color="auto" w:fill="auto"/>
            <w:vAlign w:val="bottom"/>
          </w:tcPr>
          <w:p w14:paraId="5969827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1240" w:type="dxa"/>
            <w:shd w:val="clear" w:color="auto" w:fill="auto"/>
            <w:vAlign w:val="bottom"/>
          </w:tcPr>
          <w:p w14:paraId="3FBE006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311.400,00</w:t>
            </w:r>
          </w:p>
        </w:tc>
        <w:tc>
          <w:tcPr>
            <w:tcW w:w="740" w:type="dxa"/>
            <w:shd w:val="clear" w:color="auto" w:fill="auto"/>
            <w:vAlign w:val="bottom"/>
          </w:tcPr>
          <w:p w14:paraId="7722DAC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F2F7F8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C3B13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B460798" w14:textId="77777777" w:rsidTr="00037A12">
        <w:trPr>
          <w:trHeight w:val="243"/>
        </w:trPr>
        <w:tc>
          <w:tcPr>
            <w:tcW w:w="6380" w:type="dxa"/>
            <w:shd w:val="clear" w:color="auto" w:fill="CCCCFF"/>
            <w:vAlign w:val="bottom"/>
          </w:tcPr>
          <w:p w14:paraId="702D722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A400102 Redovna djelatnost</w:t>
            </w:r>
          </w:p>
        </w:tc>
        <w:tc>
          <w:tcPr>
            <w:tcW w:w="1620" w:type="dxa"/>
            <w:shd w:val="clear" w:color="auto" w:fill="CCCCFF"/>
            <w:vAlign w:val="bottom"/>
          </w:tcPr>
          <w:p w14:paraId="1A81CB7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00685B9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3E8EA04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00A67C6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0DFFA31C"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2321304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81F5068" w14:textId="77777777" w:rsidTr="00037A12">
        <w:trPr>
          <w:trHeight w:val="263"/>
        </w:trPr>
        <w:tc>
          <w:tcPr>
            <w:tcW w:w="6380" w:type="dxa"/>
            <w:shd w:val="clear" w:color="auto" w:fill="CCCCFF"/>
            <w:vAlign w:val="bottom"/>
          </w:tcPr>
          <w:p w14:paraId="589E34B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Zajednice sportova Grada Vodica</w:t>
            </w:r>
          </w:p>
        </w:tc>
        <w:tc>
          <w:tcPr>
            <w:tcW w:w="1620" w:type="dxa"/>
            <w:shd w:val="clear" w:color="auto" w:fill="CCCCFF"/>
            <w:vAlign w:val="bottom"/>
          </w:tcPr>
          <w:p w14:paraId="48590E3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400" w:type="dxa"/>
            <w:shd w:val="clear" w:color="auto" w:fill="CCCCFF"/>
            <w:vAlign w:val="bottom"/>
          </w:tcPr>
          <w:p w14:paraId="1B836DF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240" w:type="dxa"/>
            <w:shd w:val="clear" w:color="auto" w:fill="CCCCFF"/>
            <w:vAlign w:val="bottom"/>
          </w:tcPr>
          <w:p w14:paraId="1C1E344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740" w:type="dxa"/>
            <w:shd w:val="clear" w:color="auto" w:fill="CCCCFF"/>
            <w:vAlign w:val="bottom"/>
          </w:tcPr>
          <w:p w14:paraId="4DC7A32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ECB5E4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AEC590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D7DC710" w14:textId="77777777" w:rsidTr="00037A12">
        <w:trPr>
          <w:trHeight w:val="238"/>
        </w:trPr>
        <w:tc>
          <w:tcPr>
            <w:tcW w:w="6380" w:type="dxa"/>
            <w:shd w:val="clear" w:color="auto" w:fill="FFFF99"/>
            <w:vAlign w:val="bottom"/>
          </w:tcPr>
          <w:p w14:paraId="245C85D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0C875DB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400" w:type="dxa"/>
            <w:shd w:val="clear" w:color="auto" w:fill="FFFF99"/>
            <w:vAlign w:val="bottom"/>
          </w:tcPr>
          <w:p w14:paraId="402278A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240" w:type="dxa"/>
            <w:shd w:val="clear" w:color="auto" w:fill="FFFF99"/>
            <w:vAlign w:val="bottom"/>
          </w:tcPr>
          <w:p w14:paraId="057AF2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740" w:type="dxa"/>
            <w:shd w:val="clear" w:color="auto" w:fill="FFFF99"/>
            <w:vAlign w:val="bottom"/>
          </w:tcPr>
          <w:p w14:paraId="58B74C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AF0907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9E1FB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28C0E6E" w14:textId="77777777" w:rsidTr="00037A12">
        <w:trPr>
          <w:trHeight w:val="216"/>
        </w:trPr>
        <w:tc>
          <w:tcPr>
            <w:tcW w:w="6380" w:type="dxa"/>
            <w:shd w:val="clear" w:color="auto" w:fill="auto"/>
            <w:vAlign w:val="bottom"/>
          </w:tcPr>
          <w:p w14:paraId="5D4AB0A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20" w:type="dxa"/>
            <w:shd w:val="clear" w:color="auto" w:fill="auto"/>
            <w:vAlign w:val="bottom"/>
          </w:tcPr>
          <w:p w14:paraId="156758ED"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400" w:type="dxa"/>
            <w:shd w:val="clear" w:color="auto" w:fill="auto"/>
            <w:vAlign w:val="bottom"/>
          </w:tcPr>
          <w:p w14:paraId="38CB2B4E"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240" w:type="dxa"/>
            <w:shd w:val="clear" w:color="auto" w:fill="auto"/>
            <w:vAlign w:val="bottom"/>
          </w:tcPr>
          <w:p w14:paraId="6549137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740" w:type="dxa"/>
            <w:shd w:val="clear" w:color="auto" w:fill="auto"/>
            <w:vAlign w:val="bottom"/>
          </w:tcPr>
          <w:p w14:paraId="3F7BDA8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D7B25E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86A56A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C8CF1FD" w14:textId="77777777" w:rsidTr="00037A12">
        <w:trPr>
          <w:trHeight w:val="244"/>
        </w:trPr>
        <w:tc>
          <w:tcPr>
            <w:tcW w:w="6380" w:type="dxa"/>
            <w:shd w:val="clear" w:color="auto" w:fill="auto"/>
            <w:vAlign w:val="bottom"/>
          </w:tcPr>
          <w:p w14:paraId="421254C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620" w:type="dxa"/>
            <w:shd w:val="clear" w:color="auto" w:fill="auto"/>
            <w:vAlign w:val="bottom"/>
          </w:tcPr>
          <w:p w14:paraId="544BF0D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400" w:type="dxa"/>
            <w:shd w:val="clear" w:color="auto" w:fill="auto"/>
            <w:vAlign w:val="bottom"/>
          </w:tcPr>
          <w:p w14:paraId="00638D6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1240" w:type="dxa"/>
            <w:shd w:val="clear" w:color="auto" w:fill="auto"/>
            <w:vAlign w:val="bottom"/>
          </w:tcPr>
          <w:p w14:paraId="063450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28.000,00</w:t>
            </w:r>
          </w:p>
        </w:tc>
        <w:tc>
          <w:tcPr>
            <w:tcW w:w="740" w:type="dxa"/>
            <w:shd w:val="clear" w:color="auto" w:fill="auto"/>
            <w:vAlign w:val="bottom"/>
          </w:tcPr>
          <w:p w14:paraId="1FFB85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F481FE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CFC0D0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FCFB804" w14:textId="77777777" w:rsidTr="00037A12">
        <w:trPr>
          <w:trHeight w:val="244"/>
        </w:trPr>
        <w:tc>
          <w:tcPr>
            <w:tcW w:w="6380" w:type="dxa"/>
            <w:shd w:val="clear" w:color="auto" w:fill="9999FF"/>
            <w:vAlign w:val="bottom"/>
          </w:tcPr>
          <w:p w14:paraId="562C65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4002 UPRAVLJANJE SPORTSKIM OBJEKTIMA</w:t>
            </w:r>
          </w:p>
        </w:tc>
        <w:tc>
          <w:tcPr>
            <w:tcW w:w="1620" w:type="dxa"/>
            <w:shd w:val="clear" w:color="auto" w:fill="9999FF"/>
            <w:vAlign w:val="bottom"/>
          </w:tcPr>
          <w:p w14:paraId="0044A35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1400" w:type="dxa"/>
            <w:shd w:val="clear" w:color="auto" w:fill="9999FF"/>
            <w:vAlign w:val="bottom"/>
          </w:tcPr>
          <w:p w14:paraId="643B1B1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1240" w:type="dxa"/>
            <w:shd w:val="clear" w:color="auto" w:fill="9999FF"/>
            <w:vAlign w:val="bottom"/>
          </w:tcPr>
          <w:p w14:paraId="4A8C37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740" w:type="dxa"/>
            <w:shd w:val="clear" w:color="auto" w:fill="9999FF"/>
            <w:vAlign w:val="bottom"/>
          </w:tcPr>
          <w:p w14:paraId="004A41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3BCA88D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63EFC1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35E5954" w14:textId="77777777" w:rsidTr="00037A12">
        <w:trPr>
          <w:trHeight w:val="235"/>
        </w:trPr>
        <w:tc>
          <w:tcPr>
            <w:tcW w:w="6380" w:type="dxa"/>
            <w:shd w:val="clear" w:color="auto" w:fill="CCCCFF"/>
            <w:vAlign w:val="bottom"/>
          </w:tcPr>
          <w:p w14:paraId="5ED36CC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A400201 Tekuće održavanje sportskih objekata</w:t>
            </w:r>
          </w:p>
        </w:tc>
        <w:tc>
          <w:tcPr>
            <w:tcW w:w="1620" w:type="dxa"/>
            <w:shd w:val="clear" w:color="auto" w:fill="CCCCFF"/>
            <w:vAlign w:val="bottom"/>
          </w:tcPr>
          <w:p w14:paraId="7001344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1400" w:type="dxa"/>
            <w:shd w:val="clear" w:color="auto" w:fill="CCCCFF"/>
            <w:vAlign w:val="bottom"/>
          </w:tcPr>
          <w:p w14:paraId="793EAEA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1240" w:type="dxa"/>
            <w:shd w:val="clear" w:color="auto" w:fill="CCCCFF"/>
            <w:vAlign w:val="bottom"/>
          </w:tcPr>
          <w:p w14:paraId="74BE2A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740" w:type="dxa"/>
            <w:shd w:val="clear" w:color="auto" w:fill="CCCCFF"/>
            <w:vAlign w:val="bottom"/>
          </w:tcPr>
          <w:p w14:paraId="3E7662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E9DF31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C8347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A27A554" w14:textId="77777777" w:rsidTr="00037A12">
        <w:trPr>
          <w:trHeight w:val="238"/>
        </w:trPr>
        <w:tc>
          <w:tcPr>
            <w:tcW w:w="6380" w:type="dxa"/>
            <w:shd w:val="clear" w:color="auto" w:fill="FFFF99"/>
            <w:vAlign w:val="bottom"/>
          </w:tcPr>
          <w:p w14:paraId="5595AD8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20" w:type="dxa"/>
            <w:shd w:val="clear" w:color="auto" w:fill="FFFF99"/>
            <w:vAlign w:val="bottom"/>
          </w:tcPr>
          <w:p w14:paraId="6A2EEED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1400" w:type="dxa"/>
            <w:shd w:val="clear" w:color="auto" w:fill="FFFF99"/>
            <w:vAlign w:val="bottom"/>
          </w:tcPr>
          <w:p w14:paraId="258E271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1240" w:type="dxa"/>
            <w:shd w:val="clear" w:color="auto" w:fill="FFFF99"/>
            <w:vAlign w:val="bottom"/>
          </w:tcPr>
          <w:p w14:paraId="597E8D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59.318,00</w:t>
            </w:r>
          </w:p>
        </w:tc>
        <w:tc>
          <w:tcPr>
            <w:tcW w:w="740" w:type="dxa"/>
            <w:shd w:val="clear" w:color="auto" w:fill="FFFF99"/>
            <w:vAlign w:val="bottom"/>
          </w:tcPr>
          <w:p w14:paraId="671683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5C5620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04D8D0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7DFE36F1"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026" w:left="1440" w:header="0" w:footer="0" w:gutter="0"/>
          <w:cols w:space="0" w:equalWidth="0">
            <w:col w:w="13954"/>
          </w:cols>
          <w:docGrid w:linePitch="360"/>
        </w:sectPr>
      </w:pPr>
    </w:p>
    <w:p w14:paraId="1C8EBAEE" w14:textId="296ECCAB" w:rsidR="00175898" w:rsidRPr="00175898" w:rsidRDefault="00175898" w:rsidP="00175898">
      <w:pPr>
        <w:tabs>
          <w:tab w:val="left" w:pos="7340"/>
          <w:tab w:val="left" w:pos="8800"/>
          <w:tab w:val="left" w:pos="10160"/>
          <w:tab w:val="left" w:pos="11160"/>
          <w:tab w:val="left" w:pos="11880"/>
          <w:tab w:val="left" w:pos="12640"/>
        </w:tabs>
        <w:spacing w:after="0" w:line="0" w:lineRule="atLeast"/>
        <w:rPr>
          <w:rFonts w:ascii="Arial" w:eastAsia="Arial" w:hAnsi="Arial" w:cs="Arial"/>
          <w:b/>
          <w:sz w:val="18"/>
          <w:szCs w:val="20"/>
          <w:lang w:eastAsia="hr-HR"/>
        </w:rPr>
      </w:pPr>
      <w:r>
        <w:rPr>
          <w:rFonts w:ascii="Arial" w:eastAsia="Arial" w:hAnsi="Arial" w:cs="Arial"/>
          <w:b/>
          <w:sz w:val="19"/>
          <w:szCs w:val="20"/>
          <w:lang w:eastAsia="hr-HR"/>
        </w:rPr>
        <w:t xml:space="preserve">         </w:t>
      </w:r>
      <w:r w:rsidRPr="00175898">
        <w:rPr>
          <w:rFonts w:ascii="Arial" w:eastAsia="Arial" w:hAnsi="Arial" w:cs="Arial"/>
          <w:b/>
          <w:sz w:val="19"/>
          <w:szCs w:val="20"/>
          <w:lang w:eastAsia="hr-HR"/>
        </w:rPr>
        <w:t>3 Rashodi poslovanja</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59.318,00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59.318,00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59.318,00</w:t>
      </w:r>
      <w:r w:rsidRPr="00175898">
        <w:rPr>
          <w:rFonts w:ascii="Arial" w:eastAsia="Arial" w:hAnsi="Arial" w:cs="Arial"/>
          <w:b/>
          <w:sz w:val="19"/>
          <w:szCs w:val="20"/>
          <w:lang w:eastAsia="hr-HR"/>
        </w:rPr>
        <w:tab/>
        <w:t>100,00</w:t>
      </w:r>
      <w:r w:rsidRPr="00175898">
        <w:rPr>
          <w:rFonts w:ascii="Arial" w:eastAsia="Arial" w:hAnsi="Arial" w:cs="Arial"/>
          <w:b/>
          <w:sz w:val="19"/>
          <w:szCs w:val="20"/>
          <w:lang w:eastAsia="hr-HR"/>
        </w:rPr>
        <w:tab/>
        <w:t>100,00</w:t>
      </w:r>
      <w:r w:rsidRPr="00175898">
        <w:rPr>
          <w:rFonts w:ascii="Times New Roman" w:eastAsia="Times New Roman" w:hAnsi="Times New Roman" w:cs="Arial"/>
          <w:sz w:val="20"/>
          <w:szCs w:val="20"/>
          <w:lang w:eastAsia="hr-HR"/>
        </w:rPr>
        <w:tab/>
      </w:r>
      <w:r w:rsidRPr="00175898">
        <w:rPr>
          <w:rFonts w:ascii="Arial" w:eastAsia="Arial" w:hAnsi="Arial" w:cs="Arial"/>
          <w:b/>
          <w:sz w:val="18"/>
          <w:szCs w:val="20"/>
          <w:lang w:eastAsia="hr-HR"/>
        </w:rPr>
        <w:t>100,00</w:t>
      </w:r>
    </w:p>
    <w:p w14:paraId="2AA60E36" w14:textId="77777777" w:rsidR="00175898" w:rsidRPr="00175898" w:rsidRDefault="00175898" w:rsidP="00175898">
      <w:pPr>
        <w:tabs>
          <w:tab w:val="left" w:pos="7340"/>
          <w:tab w:val="left" w:pos="8800"/>
          <w:tab w:val="left" w:pos="10160"/>
          <w:tab w:val="left" w:pos="11160"/>
          <w:tab w:val="left" w:pos="11880"/>
          <w:tab w:val="left" w:pos="12640"/>
        </w:tabs>
        <w:spacing w:after="0" w:line="0" w:lineRule="atLeast"/>
        <w:rPr>
          <w:rFonts w:ascii="Arial" w:eastAsia="Arial" w:hAnsi="Arial" w:cs="Arial"/>
          <w:b/>
          <w:sz w:val="18"/>
          <w:szCs w:val="20"/>
          <w:lang w:eastAsia="hr-HR"/>
        </w:rPr>
        <w:sectPr w:rsidR="00175898" w:rsidRPr="00175898">
          <w:type w:val="continuous"/>
          <w:pgSz w:w="16840" w:h="11904" w:orient="landscape"/>
          <w:pgMar w:top="1440" w:right="1440" w:bottom="1026" w:left="1440" w:header="0" w:footer="0" w:gutter="0"/>
          <w:cols w:space="0" w:equalWidth="0">
            <w:col w:w="13954"/>
          </w:cols>
          <w:docGrid w:linePitch="360"/>
        </w:sectPr>
      </w:pPr>
    </w:p>
    <w:p w14:paraId="3F7BE79D"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3" w:name="page4"/>
      <w:bookmarkEnd w:id="3"/>
    </w:p>
    <w:tbl>
      <w:tblPr>
        <w:tblW w:w="0" w:type="auto"/>
        <w:tblInd w:w="460" w:type="dxa"/>
        <w:tblLayout w:type="fixed"/>
        <w:tblCellMar>
          <w:left w:w="0" w:type="dxa"/>
          <w:right w:w="0" w:type="dxa"/>
        </w:tblCellMar>
        <w:tblLook w:val="0000" w:firstRow="0" w:lastRow="0" w:firstColumn="0" w:lastColumn="0" w:noHBand="0" w:noVBand="0"/>
      </w:tblPr>
      <w:tblGrid>
        <w:gridCol w:w="280"/>
        <w:gridCol w:w="6080"/>
        <w:gridCol w:w="1640"/>
        <w:gridCol w:w="1400"/>
        <w:gridCol w:w="1240"/>
        <w:gridCol w:w="740"/>
        <w:gridCol w:w="740"/>
        <w:gridCol w:w="720"/>
      </w:tblGrid>
      <w:tr w:rsidR="00175898" w:rsidRPr="00175898" w14:paraId="44484AF5" w14:textId="77777777" w:rsidTr="00037A12">
        <w:trPr>
          <w:trHeight w:val="218"/>
        </w:trPr>
        <w:tc>
          <w:tcPr>
            <w:tcW w:w="280" w:type="dxa"/>
            <w:shd w:val="clear" w:color="auto" w:fill="auto"/>
            <w:vAlign w:val="bottom"/>
          </w:tcPr>
          <w:p w14:paraId="0F713C2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6080" w:type="dxa"/>
            <w:shd w:val="clear" w:color="auto" w:fill="auto"/>
            <w:vAlign w:val="bottom"/>
          </w:tcPr>
          <w:p w14:paraId="061CFD3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640" w:type="dxa"/>
            <w:shd w:val="clear" w:color="auto" w:fill="auto"/>
            <w:vAlign w:val="bottom"/>
          </w:tcPr>
          <w:p w14:paraId="212AA2B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23.318,00</w:t>
            </w:r>
          </w:p>
        </w:tc>
        <w:tc>
          <w:tcPr>
            <w:tcW w:w="1400" w:type="dxa"/>
            <w:shd w:val="clear" w:color="auto" w:fill="auto"/>
            <w:vAlign w:val="bottom"/>
          </w:tcPr>
          <w:p w14:paraId="7BB0EC6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23.318,00</w:t>
            </w:r>
          </w:p>
        </w:tc>
        <w:tc>
          <w:tcPr>
            <w:tcW w:w="1240" w:type="dxa"/>
            <w:shd w:val="clear" w:color="auto" w:fill="auto"/>
            <w:vAlign w:val="bottom"/>
          </w:tcPr>
          <w:p w14:paraId="4D69B5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23.318,00</w:t>
            </w:r>
          </w:p>
        </w:tc>
        <w:tc>
          <w:tcPr>
            <w:tcW w:w="740" w:type="dxa"/>
            <w:shd w:val="clear" w:color="auto" w:fill="auto"/>
            <w:vAlign w:val="bottom"/>
          </w:tcPr>
          <w:p w14:paraId="6B54D1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FE6B08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01016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606849" w14:textId="77777777" w:rsidTr="00037A12">
        <w:trPr>
          <w:trHeight w:val="236"/>
        </w:trPr>
        <w:tc>
          <w:tcPr>
            <w:tcW w:w="280" w:type="dxa"/>
            <w:shd w:val="clear" w:color="auto" w:fill="auto"/>
            <w:vAlign w:val="bottom"/>
          </w:tcPr>
          <w:p w14:paraId="24707C9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36</w:t>
            </w:r>
          </w:p>
        </w:tc>
        <w:tc>
          <w:tcPr>
            <w:tcW w:w="6080" w:type="dxa"/>
            <w:shd w:val="clear" w:color="auto" w:fill="auto"/>
            <w:vAlign w:val="bottom"/>
          </w:tcPr>
          <w:p w14:paraId="0A68495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Pomoći dane u inozemstvo i unutar općeg proračuna</w:t>
            </w:r>
          </w:p>
        </w:tc>
        <w:tc>
          <w:tcPr>
            <w:tcW w:w="1640" w:type="dxa"/>
            <w:shd w:val="clear" w:color="auto" w:fill="auto"/>
            <w:vAlign w:val="bottom"/>
          </w:tcPr>
          <w:p w14:paraId="5DD1F64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5AE0F42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auto"/>
            <w:vAlign w:val="bottom"/>
          </w:tcPr>
          <w:p w14:paraId="0304570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588AE0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2DF536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C9028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8BC362E" w14:textId="77777777" w:rsidTr="00037A12">
        <w:trPr>
          <w:trHeight w:val="244"/>
        </w:trPr>
        <w:tc>
          <w:tcPr>
            <w:tcW w:w="280" w:type="dxa"/>
            <w:shd w:val="clear" w:color="auto" w:fill="auto"/>
            <w:vAlign w:val="bottom"/>
          </w:tcPr>
          <w:p w14:paraId="5A8D7A6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6080" w:type="dxa"/>
            <w:shd w:val="clear" w:color="auto" w:fill="auto"/>
            <w:vAlign w:val="bottom"/>
          </w:tcPr>
          <w:p w14:paraId="009CCE7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1640" w:type="dxa"/>
            <w:shd w:val="clear" w:color="auto" w:fill="auto"/>
            <w:vAlign w:val="bottom"/>
          </w:tcPr>
          <w:p w14:paraId="1AAA061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400" w:type="dxa"/>
            <w:shd w:val="clear" w:color="auto" w:fill="auto"/>
            <w:vAlign w:val="bottom"/>
          </w:tcPr>
          <w:p w14:paraId="07B8B68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240" w:type="dxa"/>
            <w:shd w:val="clear" w:color="auto" w:fill="auto"/>
            <w:vAlign w:val="bottom"/>
          </w:tcPr>
          <w:p w14:paraId="543EA5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740" w:type="dxa"/>
            <w:shd w:val="clear" w:color="auto" w:fill="auto"/>
            <w:vAlign w:val="bottom"/>
          </w:tcPr>
          <w:p w14:paraId="02559E4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9A55FF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86012C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EE226E" w14:textId="77777777" w:rsidTr="00037A12">
        <w:trPr>
          <w:trHeight w:val="244"/>
        </w:trPr>
        <w:tc>
          <w:tcPr>
            <w:tcW w:w="6360" w:type="dxa"/>
            <w:gridSpan w:val="2"/>
            <w:shd w:val="clear" w:color="auto" w:fill="9999FF"/>
            <w:vAlign w:val="bottom"/>
          </w:tcPr>
          <w:p w14:paraId="577741C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5001 SOCIJALNI PROGRAM GRADA</w:t>
            </w:r>
          </w:p>
        </w:tc>
        <w:tc>
          <w:tcPr>
            <w:tcW w:w="1640" w:type="dxa"/>
            <w:shd w:val="clear" w:color="auto" w:fill="9999FF"/>
            <w:vAlign w:val="bottom"/>
          </w:tcPr>
          <w:p w14:paraId="15242D1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192.715,00</w:t>
            </w:r>
          </w:p>
        </w:tc>
        <w:tc>
          <w:tcPr>
            <w:tcW w:w="1400" w:type="dxa"/>
            <w:shd w:val="clear" w:color="auto" w:fill="9999FF"/>
            <w:vAlign w:val="bottom"/>
          </w:tcPr>
          <w:p w14:paraId="27E1A59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192.715,00</w:t>
            </w:r>
          </w:p>
        </w:tc>
        <w:tc>
          <w:tcPr>
            <w:tcW w:w="1240" w:type="dxa"/>
            <w:shd w:val="clear" w:color="auto" w:fill="9999FF"/>
            <w:vAlign w:val="bottom"/>
          </w:tcPr>
          <w:p w14:paraId="169B59F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192.715,00</w:t>
            </w:r>
          </w:p>
        </w:tc>
        <w:tc>
          <w:tcPr>
            <w:tcW w:w="740" w:type="dxa"/>
            <w:shd w:val="clear" w:color="auto" w:fill="9999FF"/>
            <w:vAlign w:val="bottom"/>
          </w:tcPr>
          <w:p w14:paraId="60D742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3D0EE1F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7EFEAA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CB58BDD" w14:textId="77777777" w:rsidTr="00037A12">
        <w:trPr>
          <w:trHeight w:val="235"/>
        </w:trPr>
        <w:tc>
          <w:tcPr>
            <w:tcW w:w="6360" w:type="dxa"/>
            <w:gridSpan w:val="2"/>
            <w:shd w:val="clear" w:color="auto" w:fill="CCCCFF"/>
            <w:vAlign w:val="bottom"/>
          </w:tcPr>
          <w:p w14:paraId="6CAB7B5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A500101 Naknada obiteljima za</w:t>
            </w:r>
          </w:p>
        </w:tc>
        <w:tc>
          <w:tcPr>
            <w:tcW w:w="1640" w:type="dxa"/>
            <w:shd w:val="clear" w:color="auto" w:fill="CCCCFF"/>
            <w:vAlign w:val="bottom"/>
          </w:tcPr>
          <w:p w14:paraId="09A7F7A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00" w:type="dxa"/>
            <w:shd w:val="clear" w:color="auto" w:fill="CCCCFF"/>
            <w:vAlign w:val="bottom"/>
          </w:tcPr>
          <w:p w14:paraId="0BD56285"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240" w:type="dxa"/>
            <w:shd w:val="clear" w:color="auto" w:fill="CCCCFF"/>
            <w:vAlign w:val="bottom"/>
          </w:tcPr>
          <w:p w14:paraId="14314469"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411A3D8C"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26B7EFB0"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CCCCFF"/>
            <w:vAlign w:val="bottom"/>
          </w:tcPr>
          <w:p w14:paraId="797305E1"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030F9611" w14:textId="77777777" w:rsidTr="00037A12">
        <w:trPr>
          <w:trHeight w:val="262"/>
        </w:trPr>
        <w:tc>
          <w:tcPr>
            <w:tcW w:w="6360" w:type="dxa"/>
            <w:gridSpan w:val="2"/>
            <w:shd w:val="clear" w:color="auto" w:fill="CCCCFF"/>
            <w:vAlign w:val="bottom"/>
          </w:tcPr>
          <w:p w14:paraId="6BC3725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svako novorođeno dijete</w:t>
            </w:r>
          </w:p>
        </w:tc>
        <w:tc>
          <w:tcPr>
            <w:tcW w:w="1640" w:type="dxa"/>
            <w:shd w:val="clear" w:color="auto" w:fill="CCCCFF"/>
            <w:vAlign w:val="bottom"/>
          </w:tcPr>
          <w:p w14:paraId="4405E09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400" w:type="dxa"/>
            <w:shd w:val="clear" w:color="auto" w:fill="CCCCFF"/>
            <w:vAlign w:val="bottom"/>
          </w:tcPr>
          <w:p w14:paraId="30853C2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240" w:type="dxa"/>
            <w:shd w:val="clear" w:color="auto" w:fill="CCCCFF"/>
            <w:vAlign w:val="bottom"/>
          </w:tcPr>
          <w:p w14:paraId="026141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740" w:type="dxa"/>
            <w:shd w:val="clear" w:color="auto" w:fill="CCCCFF"/>
            <w:vAlign w:val="bottom"/>
          </w:tcPr>
          <w:p w14:paraId="682D6BF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194A40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E6566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65076D9" w14:textId="77777777" w:rsidTr="00037A12">
        <w:trPr>
          <w:trHeight w:val="238"/>
        </w:trPr>
        <w:tc>
          <w:tcPr>
            <w:tcW w:w="6360" w:type="dxa"/>
            <w:gridSpan w:val="2"/>
            <w:shd w:val="clear" w:color="auto" w:fill="FFFF99"/>
            <w:vAlign w:val="bottom"/>
          </w:tcPr>
          <w:p w14:paraId="07FCB93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40" w:type="dxa"/>
            <w:shd w:val="clear" w:color="auto" w:fill="FFFF99"/>
            <w:vAlign w:val="bottom"/>
          </w:tcPr>
          <w:p w14:paraId="055AE8F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400" w:type="dxa"/>
            <w:shd w:val="clear" w:color="auto" w:fill="FFFF99"/>
            <w:vAlign w:val="bottom"/>
          </w:tcPr>
          <w:p w14:paraId="0BA86F7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240" w:type="dxa"/>
            <w:shd w:val="clear" w:color="auto" w:fill="FFFF99"/>
            <w:vAlign w:val="bottom"/>
          </w:tcPr>
          <w:p w14:paraId="57C808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740" w:type="dxa"/>
            <w:shd w:val="clear" w:color="auto" w:fill="FFFF99"/>
            <w:vAlign w:val="bottom"/>
          </w:tcPr>
          <w:p w14:paraId="2FEFE1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0A9655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DA10BD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5869AA" w14:textId="77777777" w:rsidTr="00037A12">
        <w:trPr>
          <w:trHeight w:val="216"/>
        </w:trPr>
        <w:tc>
          <w:tcPr>
            <w:tcW w:w="6360" w:type="dxa"/>
            <w:gridSpan w:val="2"/>
            <w:shd w:val="clear" w:color="auto" w:fill="auto"/>
            <w:vAlign w:val="bottom"/>
          </w:tcPr>
          <w:p w14:paraId="17EC35B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40" w:type="dxa"/>
            <w:shd w:val="clear" w:color="auto" w:fill="auto"/>
            <w:vAlign w:val="bottom"/>
          </w:tcPr>
          <w:p w14:paraId="5BD5102F"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400" w:type="dxa"/>
            <w:shd w:val="clear" w:color="auto" w:fill="auto"/>
            <w:vAlign w:val="bottom"/>
          </w:tcPr>
          <w:p w14:paraId="17DAB41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240" w:type="dxa"/>
            <w:shd w:val="clear" w:color="auto" w:fill="auto"/>
            <w:vAlign w:val="bottom"/>
          </w:tcPr>
          <w:p w14:paraId="3C3BA81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740" w:type="dxa"/>
            <w:shd w:val="clear" w:color="auto" w:fill="auto"/>
            <w:vAlign w:val="bottom"/>
          </w:tcPr>
          <w:p w14:paraId="57ACCDC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B6021F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202E6A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2621A02" w14:textId="77777777" w:rsidTr="00037A12">
        <w:trPr>
          <w:trHeight w:val="226"/>
        </w:trPr>
        <w:tc>
          <w:tcPr>
            <w:tcW w:w="280" w:type="dxa"/>
            <w:shd w:val="clear" w:color="auto" w:fill="auto"/>
            <w:vAlign w:val="bottom"/>
          </w:tcPr>
          <w:p w14:paraId="5EDA916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6080" w:type="dxa"/>
            <w:shd w:val="clear" w:color="auto" w:fill="auto"/>
            <w:vAlign w:val="bottom"/>
          </w:tcPr>
          <w:p w14:paraId="0208CC7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640" w:type="dxa"/>
            <w:shd w:val="clear" w:color="auto" w:fill="auto"/>
            <w:vAlign w:val="bottom"/>
          </w:tcPr>
          <w:p w14:paraId="26981BD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auto"/>
            <w:vAlign w:val="bottom"/>
          </w:tcPr>
          <w:p w14:paraId="346FD1B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auto"/>
            <w:vAlign w:val="bottom"/>
          </w:tcPr>
          <w:p w14:paraId="40CCE0C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0ED6F0F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66E78EB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5C5C0CC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4DC4D84F" w14:textId="77777777" w:rsidTr="00037A12">
        <w:trPr>
          <w:trHeight w:val="253"/>
        </w:trPr>
        <w:tc>
          <w:tcPr>
            <w:tcW w:w="6360" w:type="dxa"/>
            <w:gridSpan w:val="2"/>
            <w:shd w:val="clear" w:color="auto" w:fill="auto"/>
            <w:vAlign w:val="bottom"/>
          </w:tcPr>
          <w:p w14:paraId="188CAD0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40" w:type="dxa"/>
            <w:shd w:val="clear" w:color="auto" w:fill="auto"/>
            <w:vAlign w:val="bottom"/>
          </w:tcPr>
          <w:p w14:paraId="67D6810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400" w:type="dxa"/>
            <w:shd w:val="clear" w:color="auto" w:fill="auto"/>
            <w:vAlign w:val="bottom"/>
          </w:tcPr>
          <w:p w14:paraId="2B214FE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1240" w:type="dxa"/>
            <w:shd w:val="clear" w:color="auto" w:fill="auto"/>
            <w:vAlign w:val="bottom"/>
          </w:tcPr>
          <w:p w14:paraId="380205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66.500,00</w:t>
            </w:r>
          </w:p>
        </w:tc>
        <w:tc>
          <w:tcPr>
            <w:tcW w:w="740" w:type="dxa"/>
            <w:shd w:val="clear" w:color="auto" w:fill="auto"/>
            <w:vAlign w:val="bottom"/>
          </w:tcPr>
          <w:p w14:paraId="40A4DF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02B08B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DF9A89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5853650" w14:textId="77777777" w:rsidTr="00037A12">
        <w:trPr>
          <w:trHeight w:val="244"/>
        </w:trPr>
        <w:tc>
          <w:tcPr>
            <w:tcW w:w="6360" w:type="dxa"/>
            <w:gridSpan w:val="2"/>
            <w:shd w:val="clear" w:color="auto" w:fill="CCCCFF"/>
            <w:vAlign w:val="bottom"/>
          </w:tcPr>
          <w:p w14:paraId="13AB1E6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A500102 Naknada teže bolesnima i invalidnim osobama</w:t>
            </w:r>
          </w:p>
        </w:tc>
        <w:tc>
          <w:tcPr>
            <w:tcW w:w="1640" w:type="dxa"/>
            <w:shd w:val="clear" w:color="auto" w:fill="CCCCFF"/>
            <w:vAlign w:val="bottom"/>
          </w:tcPr>
          <w:p w14:paraId="26BAF94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400" w:type="dxa"/>
            <w:shd w:val="clear" w:color="auto" w:fill="CCCCFF"/>
            <w:vAlign w:val="bottom"/>
          </w:tcPr>
          <w:p w14:paraId="6DF96BF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240" w:type="dxa"/>
            <w:shd w:val="clear" w:color="auto" w:fill="CCCCFF"/>
            <w:vAlign w:val="bottom"/>
          </w:tcPr>
          <w:p w14:paraId="14B08AE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740" w:type="dxa"/>
            <w:shd w:val="clear" w:color="auto" w:fill="CCCCFF"/>
            <w:vAlign w:val="bottom"/>
          </w:tcPr>
          <w:p w14:paraId="53CE5A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E776C4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68132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C471171" w14:textId="77777777" w:rsidTr="00037A12">
        <w:trPr>
          <w:trHeight w:val="238"/>
        </w:trPr>
        <w:tc>
          <w:tcPr>
            <w:tcW w:w="6360" w:type="dxa"/>
            <w:gridSpan w:val="2"/>
            <w:shd w:val="clear" w:color="auto" w:fill="FFFF99"/>
            <w:vAlign w:val="bottom"/>
          </w:tcPr>
          <w:p w14:paraId="32815BE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40" w:type="dxa"/>
            <w:shd w:val="clear" w:color="auto" w:fill="FFFF99"/>
            <w:vAlign w:val="bottom"/>
          </w:tcPr>
          <w:p w14:paraId="27AE7EC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400" w:type="dxa"/>
            <w:shd w:val="clear" w:color="auto" w:fill="FFFF99"/>
            <w:vAlign w:val="bottom"/>
          </w:tcPr>
          <w:p w14:paraId="6C42B9C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240" w:type="dxa"/>
            <w:shd w:val="clear" w:color="auto" w:fill="FFFF99"/>
            <w:vAlign w:val="bottom"/>
          </w:tcPr>
          <w:p w14:paraId="56DD586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740" w:type="dxa"/>
            <w:shd w:val="clear" w:color="auto" w:fill="FFFF99"/>
            <w:vAlign w:val="bottom"/>
          </w:tcPr>
          <w:p w14:paraId="0494B3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7AB47D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0F042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6CD94E4" w14:textId="77777777" w:rsidTr="00037A12">
        <w:trPr>
          <w:trHeight w:val="216"/>
        </w:trPr>
        <w:tc>
          <w:tcPr>
            <w:tcW w:w="6360" w:type="dxa"/>
            <w:gridSpan w:val="2"/>
            <w:shd w:val="clear" w:color="auto" w:fill="auto"/>
            <w:vAlign w:val="bottom"/>
          </w:tcPr>
          <w:p w14:paraId="4D750FF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40" w:type="dxa"/>
            <w:shd w:val="clear" w:color="auto" w:fill="auto"/>
            <w:vAlign w:val="bottom"/>
          </w:tcPr>
          <w:p w14:paraId="1EF25092"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400" w:type="dxa"/>
            <w:shd w:val="clear" w:color="auto" w:fill="auto"/>
            <w:vAlign w:val="bottom"/>
          </w:tcPr>
          <w:p w14:paraId="5109C2B6"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240" w:type="dxa"/>
            <w:shd w:val="clear" w:color="auto" w:fill="auto"/>
            <w:vAlign w:val="bottom"/>
          </w:tcPr>
          <w:p w14:paraId="7E7F998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740" w:type="dxa"/>
            <w:shd w:val="clear" w:color="auto" w:fill="auto"/>
            <w:vAlign w:val="bottom"/>
          </w:tcPr>
          <w:p w14:paraId="0030DE7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DD2D3E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C17C42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C441143" w14:textId="77777777" w:rsidTr="00037A12">
        <w:trPr>
          <w:trHeight w:val="211"/>
        </w:trPr>
        <w:tc>
          <w:tcPr>
            <w:tcW w:w="280" w:type="dxa"/>
            <w:shd w:val="clear" w:color="auto" w:fill="auto"/>
            <w:vAlign w:val="bottom"/>
          </w:tcPr>
          <w:p w14:paraId="57D5BE8D" w14:textId="77777777" w:rsidR="00175898" w:rsidRPr="00175898" w:rsidRDefault="00175898" w:rsidP="00175898">
            <w:pPr>
              <w:spacing w:after="0" w:line="211" w:lineRule="exac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6080" w:type="dxa"/>
            <w:shd w:val="clear" w:color="auto" w:fill="auto"/>
            <w:vAlign w:val="bottom"/>
          </w:tcPr>
          <w:p w14:paraId="3DFC0B41" w14:textId="77777777" w:rsidR="00175898" w:rsidRPr="00175898" w:rsidRDefault="00175898" w:rsidP="00175898">
            <w:pPr>
              <w:spacing w:after="0" w:line="211" w:lineRule="exac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640" w:type="dxa"/>
            <w:shd w:val="clear" w:color="auto" w:fill="auto"/>
            <w:vAlign w:val="bottom"/>
          </w:tcPr>
          <w:p w14:paraId="094882E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auto"/>
            <w:vAlign w:val="bottom"/>
          </w:tcPr>
          <w:p w14:paraId="3DD2739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auto"/>
            <w:vAlign w:val="bottom"/>
          </w:tcPr>
          <w:p w14:paraId="4DA85C7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auto"/>
            <w:vAlign w:val="bottom"/>
          </w:tcPr>
          <w:p w14:paraId="4EF106F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auto"/>
            <w:vAlign w:val="bottom"/>
          </w:tcPr>
          <w:p w14:paraId="0FA43C1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auto"/>
            <w:vAlign w:val="bottom"/>
          </w:tcPr>
          <w:p w14:paraId="2AA237D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2B9AE5B7" w14:textId="77777777" w:rsidTr="00037A12">
        <w:trPr>
          <w:trHeight w:val="253"/>
        </w:trPr>
        <w:tc>
          <w:tcPr>
            <w:tcW w:w="6360" w:type="dxa"/>
            <w:gridSpan w:val="2"/>
            <w:shd w:val="clear" w:color="auto" w:fill="auto"/>
            <w:vAlign w:val="bottom"/>
          </w:tcPr>
          <w:p w14:paraId="4A5703F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40" w:type="dxa"/>
            <w:shd w:val="clear" w:color="auto" w:fill="auto"/>
            <w:vAlign w:val="bottom"/>
          </w:tcPr>
          <w:p w14:paraId="0740FA2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400" w:type="dxa"/>
            <w:shd w:val="clear" w:color="auto" w:fill="auto"/>
            <w:vAlign w:val="bottom"/>
          </w:tcPr>
          <w:p w14:paraId="62C9333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1240" w:type="dxa"/>
            <w:shd w:val="clear" w:color="auto" w:fill="auto"/>
            <w:vAlign w:val="bottom"/>
          </w:tcPr>
          <w:p w14:paraId="5BBF5D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34.500,00</w:t>
            </w:r>
          </w:p>
        </w:tc>
        <w:tc>
          <w:tcPr>
            <w:tcW w:w="740" w:type="dxa"/>
            <w:shd w:val="clear" w:color="auto" w:fill="auto"/>
            <w:vAlign w:val="bottom"/>
          </w:tcPr>
          <w:p w14:paraId="577EC64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58AA50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2EAFA8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22B14CA" w14:textId="77777777" w:rsidTr="00037A12">
        <w:trPr>
          <w:trHeight w:val="244"/>
        </w:trPr>
        <w:tc>
          <w:tcPr>
            <w:tcW w:w="6360" w:type="dxa"/>
            <w:gridSpan w:val="2"/>
            <w:shd w:val="clear" w:color="auto" w:fill="CCCCFF"/>
            <w:vAlign w:val="bottom"/>
          </w:tcPr>
          <w:p w14:paraId="706B65E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A500103 Naknada za prijevoz učenika</w:t>
            </w:r>
          </w:p>
        </w:tc>
        <w:tc>
          <w:tcPr>
            <w:tcW w:w="1640" w:type="dxa"/>
            <w:shd w:val="clear" w:color="auto" w:fill="CCCCFF"/>
            <w:vAlign w:val="bottom"/>
          </w:tcPr>
          <w:p w14:paraId="6332747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400" w:type="dxa"/>
            <w:shd w:val="clear" w:color="auto" w:fill="CCCCFF"/>
            <w:vAlign w:val="bottom"/>
          </w:tcPr>
          <w:p w14:paraId="21AACFC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240" w:type="dxa"/>
            <w:shd w:val="clear" w:color="auto" w:fill="CCCCFF"/>
            <w:vAlign w:val="bottom"/>
          </w:tcPr>
          <w:p w14:paraId="30F1B0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740" w:type="dxa"/>
            <w:shd w:val="clear" w:color="auto" w:fill="CCCCFF"/>
            <w:vAlign w:val="bottom"/>
          </w:tcPr>
          <w:p w14:paraId="431C5C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221A20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F51DA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2543813" w14:textId="77777777" w:rsidTr="00037A12">
        <w:trPr>
          <w:trHeight w:val="238"/>
        </w:trPr>
        <w:tc>
          <w:tcPr>
            <w:tcW w:w="6360" w:type="dxa"/>
            <w:gridSpan w:val="2"/>
            <w:shd w:val="clear" w:color="auto" w:fill="FFFF99"/>
            <w:vAlign w:val="bottom"/>
          </w:tcPr>
          <w:p w14:paraId="19C93E3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40" w:type="dxa"/>
            <w:shd w:val="clear" w:color="auto" w:fill="FFFF99"/>
            <w:vAlign w:val="bottom"/>
          </w:tcPr>
          <w:p w14:paraId="5864534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400" w:type="dxa"/>
            <w:shd w:val="clear" w:color="auto" w:fill="FFFF99"/>
            <w:vAlign w:val="bottom"/>
          </w:tcPr>
          <w:p w14:paraId="1BDB33A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240" w:type="dxa"/>
            <w:shd w:val="clear" w:color="auto" w:fill="FFFF99"/>
            <w:vAlign w:val="bottom"/>
          </w:tcPr>
          <w:p w14:paraId="4358EF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740" w:type="dxa"/>
            <w:shd w:val="clear" w:color="auto" w:fill="FFFF99"/>
            <w:vAlign w:val="bottom"/>
          </w:tcPr>
          <w:p w14:paraId="45EAA6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61390F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7AE3C8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132FB3C" w14:textId="77777777" w:rsidTr="00037A12">
        <w:trPr>
          <w:trHeight w:val="216"/>
        </w:trPr>
        <w:tc>
          <w:tcPr>
            <w:tcW w:w="6360" w:type="dxa"/>
            <w:gridSpan w:val="2"/>
            <w:shd w:val="clear" w:color="auto" w:fill="auto"/>
            <w:vAlign w:val="bottom"/>
          </w:tcPr>
          <w:p w14:paraId="73F7D32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40" w:type="dxa"/>
            <w:shd w:val="clear" w:color="auto" w:fill="auto"/>
            <w:vAlign w:val="bottom"/>
          </w:tcPr>
          <w:p w14:paraId="056C0CA9"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400" w:type="dxa"/>
            <w:shd w:val="clear" w:color="auto" w:fill="auto"/>
            <w:vAlign w:val="bottom"/>
          </w:tcPr>
          <w:p w14:paraId="1D2E6E4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240" w:type="dxa"/>
            <w:shd w:val="clear" w:color="auto" w:fill="auto"/>
            <w:vAlign w:val="bottom"/>
          </w:tcPr>
          <w:p w14:paraId="1948C30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740" w:type="dxa"/>
            <w:shd w:val="clear" w:color="auto" w:fill="auto"/>
            <w:vAlign w:val="bottom"/>
          </w:tcPr>
          <w:p w14:paraId="176EB05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C7000C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FDA9FD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40605B9" w14:textId="77777777" w:rsidTr="00037A12">
        <w:trPr>
          <w:trHeight w:val="211"/>
        </w:trPr>
        <w:tc>
          <w:tcPr>
            <w:tcW w:w="280" w:type="dxa"/>
            <w:shd w:val="clear" w:color="auto" w:fill="auto"/>
            <w:vAlign w:val="bottom"/>
          </w:tcPr>
          <w:p w14:paraId="5BDCF780" w14:textId="77777777" w:rsidR="00175898" w:rsidRPr="00175898" w:rsidRDefault="00175898" w:rsidP="00175898">
            <w:pPr>
              <w:spacing w:after="0" w:line="211" w:lineRule="exac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6080" w:type="dxa"/>
            <w:shd w:val="clear" w:color="auto" w:fill="auto"/>
            <w:vAlign w:val="bottom"/>
          </w:tcPr>
          <w:p w14:paraId="470FC703" w14:textId="77777777" w:rsidR="00175898" w:rsidRPr="00175898" w:rsidRDefault="00175898" w:rsidP="00175898">
            <w:pPr>
              <w:spacing w:after="0" w:line="211" w:lineRule="exac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640" w:type="dxa"/>
            <w:shd w:val="clear" w:color="auto" w:fill="auto"/>
            <w:vAlign w:val="bottom"/>
          </w:tcPr>
          <w:p w14:paraId="43528BF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auto"/>
            <w:vAlign w:val="bottom"/>
          </w:tcPr>
          <w:p w14:paraId="50CF6BD3"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auto"/>
            <w:vAlign w:val="bottom"/>
          </w:tcPr>
          <w:p w14:paraId="40685E3C"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auto"/>
            <w:vAlign w:val="bottom"/>
          </w:tcPr>
          <w:p w14:paraId="7EF402C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auto"/>
            <w:vAlign w:val="bottom"/>
          </w:tcPr>
          <w:p w14:paraId="721C7EF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auto"/>
            <w:vAlign w:val="bottom"/>
          </w:tcPr>
          <w:p w14:paraId="4A3F9362"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0E6484FC" w14:textId="77777777" w:rsidTr="00037A12">
        <w:trPr>
          <w:trHeight w:val="253"/>
        </w:trPr>
        <w:tc>
          <w:tcPr>
            <w:tcW w:w="6360" w:type="dxa"/>
            <w:gridSpan w:val="2"/>
            <w:shd w:val="clear" w:color="auto" w:fill="auto"/>
            <w:vAlign w:val="bottom"/>
          </w:tcPr>
          <w:p w14:paraId="76164BF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40" w:type="dxa"/>
            <w:shd w:val="clear" w:color="auto" w:fill="auto"/>
            <w:vAlign w:val="bottom"/>
          </w:tcPr>
          <w:p w14:paraId="506E3B8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400" w:type="dxa"/>
            <w:shd w:val="clear" w:color="auto" w:fill="auto"/>
            <w:vAlign w:val="bottom"/>
          </w:tcPr>
          <w:p w14:paraId="2FEF2F7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1240" w:type="dxa"/>
            <w:shd w:val="clear" w:color="auto" w:fill="auto"/>
            <w:vAlign w:val="bottom"/>
          </w:tcPr>
          <w:p w14:paraId="05FCDE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32.500,00</w:t>
            </w:r>
          </w:p>
        </w:tc>
        <w:tc>
          <w:tcPr>
            <w:tcW w:w="740" w:type="dxa"/>
            <w:shd w:val="clear" w:color="auto" w:fill="auto"/>
            <w:vAlign w:val="bottom"/>
          </w:tcPr>
          <w:p w14:paraId="50F52C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8C9CF5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12473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B52F678" w14:textId="77777777" w:rsidTr="00037A12">
        <w:trPr>
          <w:trHeight w:val="244"/>
        </w:trPr>
        <w:tc>
          <w:tcPr>
            <w:tcW w:w="6360" w:type="dxa"/>
            <w:gridSpan w:val="2"/>
            <w:shd w:val="clear" w:color="auto" w:fill="CCCCFF"/>
            <w:vAlign w:val="bottom"/>
          </w:tcPr>
          <w:p w14:paraId="414E6B0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A500104 Naknada za prijevoz umirovljenika</w:t>
            </w:r>
          </w:p>
        </w:tc>
        <w:tc>
          <w:tcPr>
            <w:tcW w:w="1640" w:type="dxa"/>
            <w:shd w:val="clear" w:color="auto" w:fill="CCCCFF"/>
            <w:vAlign w:val="bottom"/>
          </w:tcPr>
          <w:p w14:paraId="786C96D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CCCCFF"/>
            <w:vAlign w:val="bottom"/>
          </w:tcPr>
          <w:p w14:paraId="78E4029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240" w:type="dxa"/>
            <w:shd w:val="clear" w:color="auto" w:fill="CCCCFF"/>
            <w:vAlign w:val="bottom"/>
          </w:tcPr>
          <w:p w14:paraId="5E4402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CCCCFF"/>
            <w:vAlign w:val="bottom"/>
          </w:tcPr>
          <w:p w14:paraId="722BF8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1BEABB5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72115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C6A9E17" w14:textId="77777777" w:rsidTr="00037A12">
        <w:trPr>
          <w:trHeight w:val="238"/>
        </w:trPr>
        <w:tc>
          <w:tcPr>
            <w:tcW w:w="6360" w:type="dxa"/>
            <w:gridSpan w:val="2"/>
            <w:shd w:val="clear" w:color="auto" w:fill="FFFF99"/>
            <w:vAlign w:val="bottom"/>
          </w:tcPr>
          <w:p w14:paraId="68C63D7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40" w:type="dxa"/>
            <w:shd w:val="clear" w:color="auto" w:fill="FFFF99"/>
            <w:vAlign w:val="bottom"/>
          </w:tcPr>
          <w:p w14:paraId="183129B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FFFF99"/>
            <w:vAlign w:val="bottom"/>
          </w:tcPr>
          <w:p w14:paraId="311B2F3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240" w:type="dxa"/>
            <w:shd w:val="clear" w:color="auto" w:fill="FFFF99"/>
            <w:vAlign w:val="bottom"/>
          </w:tcPr>
          <w:p w14:paraId="7AF059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FFFF99"/>
            <w:vAlign w:val="bottom"/>
          </w:tcPr>
          <w:p w14:paraId="71B300F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B38F3B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2EBD5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A1C3198" w14:textId="77777777" w:rsidTr="00037A12">
        <w:trPr>
          <w:trHeight w:val="216"/>
        </w:trPr>
        <w:tc>
          <w:tcPr>
            <w:tcW w:w="6360" w:type="dxa"/>
            <w:gridSpan w:val="2"/>
            <w:shd w:val="clear" w:color="auto" w:fill="auto"/>
            <w:vAlign w:val="bottom"/>
          </w:tcPr>
          <w:p w14:paraId="613FA53B"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40" w:type="dxa"/>
            <w:shd w:val="clear" w:color="auto" w:fill="auto"/>
            <w:vAlign w:val="bottom"/>
          </w:tcPr>
          <w:p w14:paraId="61B2B03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auto"/>
            <w:vAlign w:val="bottom"/>
          </w:tcPr>
          <w:p w14:paraId="1F1ED10D"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240" w:type="dxa"/>
            <w:shd w:val="clear" w:color="auto" w:fill="auto"/>
            <w:vAlign w:val="bottom"/>
          </w:tcPr>
          <w:p w14:paraId="7C46937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auto"/>
            <w:vAlign w:val="bottom"/>
          </w:tcPr>
          <w:p w14:paraId="3A955CA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F116EA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ACDF42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19E9E5D" w14:textId="77777777" w:rsidTr="00037A12">
        <w:trPr>
          <w:trHeight w:val="226"/>
        </w:trPr>
        <w:tc>
          <w:tcPr>
            <w:tcW w:w="280" w:type="dxa"/>
            <w:shd w:val="clear" w:color="auto" w:fill="auto"/>
            <w:vAlign w:val="bottom"/>
          </w:tcPr>
          <w:p w14:paraId="66A75B4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6080" w:type="dxa"/>
            <w:shd w:val="clear" w:color="auto" w:fill="auto"/>
            <w:vAlign w:val="bottom"/>
          </w:tcPr>
          <w:p w14:paraId="3D64879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640" w:type="dxa"/>
            <w:shd w:val="clear" w:color="auto" w:fill="auto"/>
            <w:vAlign w:val="bottom"/>
          </w:tcPr>
          <w:p w14:paraId="54B2371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auto"/>
            <w:vAlign w:val="bottom"/>
          </w:tcPr>
          <w:p w14:paraId="53F876F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auto"/>
            <w:vAlign w:val="bottom"/>
          </w:tcPr>
          <w:p w14:paraId="7DFA085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7C1E435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300B910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46C729E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34E4DE27" w14:textId="77777777" w:rsidTr="00037A12">
        <w:trPr>
          <w:trHeight w:val="253"/>
        </w:trPr>
        <w:tc>
          <w:tcPr>
            <w:tcW w:w="6360" w:type="dxa"/>
            <w:gridSpan w:val="2"/>
            <w:shd w:val="clear" w:color="auto" w:fill="auto"/>
            <w:vAlign w:val="bottom"/>
          </w:tcPr>
          <w:p w14:paraId="1D2E38C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40" w:type="dxa"/>
            <w:shd w:val="clear" w:color="auto" w:fill="auto"/>
            <w:vAlign w:val="bottom"/>
          </w:tcPr>
          <w:p w14:paraId="11448F0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auto"/>
            <w:vAlign w:val="bottom"/>
          </w:tcPr>
          <w:p w14:paraId="0E2F882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240" w:type="dxa"/>
            <w:shd w:val="clear" w:color="auto" w:fill="auto"/>
            <w:vAlign w:val="bottom"/>
          </w:tcPr>
          <w:p w14:paraId="508762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auto"/>
            <w:vAlign w:val="bottom"/>
          </w:tcPr>
          <w:p w14:paraId="74D933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936EB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20B41B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C6254CA" w14:textId="77777777" w:rsidTr="00037A12">
        <w:trPr>
          <w:trHeight w:val="218"/>
        </w:trPr>
        <w:tc>
          <w:tcPr>
            <w:tcW w:w="6360" w:type="dxa"/>
            <w:gridSpan w:val="2"/>
            <w:shd w:val="clear" w:color="auto" w:fill="CCCCFF"/>
            <w:vAlign w:val="bottom"/>
          </w:tcPr>
          <w:p w14:paraId="4B2B3B8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A500105 Naknada za prijevoz udovica,djece</w:t>
            </w:r>
          </w:p>
        </w:tc>
        <w:tc>
          <w:tcPr>
            <w:tcW w:w="1640" w:type="dxa"/>
            <w:shd w:val="clear" w:color="auto" w:fill="CCCCFF"/>
            <w:vAlign w:val="bottom"/>
          </w:tcPr>
          <w:p w14:paraId="5497C78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CCCCFF"/>
            <w:vAlign w:val="bottom"/>
          </w:tcPr>
          <w:p w14:paraId="5DCEF1F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CCCCFF"/>
            <w:vAlign w:val="bottom"/>
          </w:tcPr>
          <w:p w14:paraId="6726769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49A0461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24AE966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58CD05B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3A0FF281" w14:textId="77777777" w:rsidTr="00037A12">
        <w:trPr>
          <w:trHeight w:val="261"/>
        </w:trPr>
        <w:tc>
          <w:tcPr>
            <w:tcW w:w="6360" w:type="dxa"/>
            <w:gridSpan w:val="2"/>
            <w:shd w:val="clear" w:color="auto" w:fill="CCCCFF"/>
            <w:vAlign w:val="bottom"/>
          </w:tcPr>
          <w:p w14:paraId="735BB28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roditelja poginulih hrvatskih branitelja</w:t>
            </w:r>
          </w:p>
        </w:tc>
        <w:tc>
          <w:tcPr>
            <w:tcW w:w="1640" w:type="dxa"/>
            <w:shd w:val="clear" w:color="auto" w:fill="CCCCFF"/>
            <w:vAlign w:val="bottom"/>
          </w:tcPr>
          <w:p w14:paraId="1FDBF90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400" w:type="dxa"/>
            <w:shd w:val="clear" w:color="auto" w:fill="CCCCFF"/>
            <w:vAlign w:val="bottom"/>
          </w:tcPr>
          <w:p w14:paraId="54EC2B7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240" w:type="dxa"/>
            <w:shd w:val="clear" w:color="auto" w:fill="CCCCFF"/>
            <w:vAlign w:val="bottom"/>
          </w:tcPr>
          <w:p w14:paraId="034C9CD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740" w:type="dxa"/>
            <w:shd w:val="clear" w:color="auto" w:fill="CCCCFF"/>
            <w:vAlign w:val="bottom"/>
          </w:tcPr>
          <w:p w14:paraId="2D28F2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16E3DE1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ECC2E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2A76F2" w14:textId="77777777" w:rsidTr="00037A12">
        <w:trPr>
          <w:trHeight w:val="238"/>
        </w:trPr>
        <w:tc>
          <w:tcPr>
            <w:tcW w:w="6360" w:type="dxa"/>
            <w:gridSpan w:val="2"/>
            <w:shd w:val="clear" w:color="auto" w:fill="FFFF99"/>
            <w:vAlign w:val="bottom"/>
          </w:tcPr>
          <w:p w14:paraId="10D71EC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40" w:type="dxa"/>
            <w:shd w:val="clear" w:color="auto" w:fill="FFFF99"/>
            <w:vAlign w:val="bottom"/>
          </w:tcPr>
          <w:p w14:paraId="27C4589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400" w:type="dxa"/>
            <w:shd w:val="clear" w:color="auto" w:fill="FFFF99"/>
            <w:vAlign w:val="bottom"/>
          </w:tcPr>
          <w:p w14:paraId="3287575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240" w:type="dxa"/>
            <w:shd w:val="clear" w:color="auto" w:fill="FFFF99"/>
            <w:vAlign w:val="bottom"/>
          </w:tcPr>
          <w:p w14:paraId="0D2EB78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740" w:type="dxa"/>
            <w:shd w:val="clear" w:color="auto" w:fill="FFFF99"/>
            <w:vAlign w:val="bottom"/>
          </w:tcPr>
          <w:p w14:paraId="54440A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1552F1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BFB7E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E48162" w14:textId="77777777" w:rsidTr="00037A12">
        <w:trPr>
          <w:trHeight w:val="216"/>
        </w:trPr>
        <w:tc>
          <w:tcPr>
            <w:tcW w:w="6360" w:type="dxa"/>
            <w:gridSpan w:val="2"/>
            <w:shd w:val="clear" w:color="auto" w:fill="auto"/>
            <w:vAlign w:val="bottom"/>
          </w:tcPr>
          <w:p w14:paraId="1A21E34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40" w:type="dxa"/>
            <w:shd w:val="clear" w:color="auto" w:fill="auto"/>
            <w:vAlign w:val="bottom"/>
          </w:tcPr>
          <w:p w14:paraId="2117F714"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400" w:type="dxa"/>
            <w:shd w:val="clear" w:color="auto" w:fill="auto"/>
            <w:vAlign w:val="bottom"/>
          </w:tcPr>
          <w:p w14:paraId="2F6E722A"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240" w:type="dxa"/>
            <w:shd w:val="clear" w:color="auto" w:fill="auto"/>
            <w:vAlign w:val="bottom"/>
          </w:tcPr>
          <w:p w14:paraId="3B1E7C1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740" w:type="dxa"/>
            <w:shd w:val="clear" w:color="auto" w:fill="auto"/>
            <w:vAlign w:val="bottom"/>
          </w:tcPr>
          <w:p w14:paraId="1B8A649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7424C4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574FB9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72C0EC8" w14:textId="77777777" w:rsidTr="00037A12">
        <w:trPr>
          <w:trHeight w:val="253"/>
        </w:trPr>
        <w:tc>
          <w:tcPr>
            <w:tcW w:w="280" w:type="dxa"/>
            <w:shd w:val="clear" w:color="auto" w:fill="auto"/>
            <w:vAlign w:val="bottom"/>
          </w:tcPr>
          <w:p w14:paraId="504468E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6080" w:type="dxa"/>
            <w:shd w:val="clear" w:color="auto" w:fill="auto"/>
            <w:vAlign w:val="bottom"/>
          </w:tcPr>
          <w:p w14:paraId="6B79AA7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640" w:type="dxa"/>
            <w:shd w:val="clear" w:color="auto" w:fill="auto"/>
            <w:vAlign w:val="bottom"/>
          </w:tcPr>
          <w:p w14:paraId="358D0EF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auto"/>
            <w:vAlign w:val="bottom"/>
          </w:tcPr>
          <w:p w14:paraId="7F84DAA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auto"/>
            <w:vAlign w:val="bottom"/>
          </w:tcPr>
          <w:p w14:paraId="26C4EAD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auto"/>
            <w:vAlign w:val="bottom"/>
          </w:tcPr>
          <w:p w14:paraId="6B733B7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auto"/>
            <w:vAlign w:val="bottom"/>
          </w:tcPr>
          <w:p w14:paraId="3EBCFE8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auto"/>
            <w:vAlign w:val="bottom"/>
          </w:tcPr>
          <w:p w14:paraId="737D40C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AD5496E" w14:textId="77777777" w:rsidTr="00037A12">
        <w:trPr>
          <w:trHeight w:val="253"/>
        </w:trPr>
        <w:tc>
          <w:tcPr>
            <w:tcW w:w="6360" w:type="dxa"/>
            <w:gridSpan w:val="2"/>
            <w:shd w:val="clear" w:color="auto" w:fill="auto"/>
            <w:vAlign w:val="bottom"/>
          </w:tcPr>
          <w:p w14:paraId="603FD08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40" w:type="dxa"/>
            <w:shd w:val="clear" w:color="auto" w:fill="auto"/>
            <w:vAlign w:val="bottom"/>
          </w:tcPr>
          <w:p w14:paraId="0B2F4B3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400" w:type="dxa"/>
            <w:shd w:val="clear" w:color="auto" w:fill="auto"/>
            <w:vAlign w:val="bottom"/>
          </w:tcPr>
          <w:p w14:paraId="30647E9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1240" w:type="dxa"/>
            <w:shd w:val="clear" w:color="auto" w:fill="auto"/>
            <w:vAlign w:val="bottom"/>
          </w:tcPr>
          <w:p w14:paraId="1A58BD3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2.650,00</w:t>
            </w:r>
          </w:p>
        </w:tc>
        <w:tc>
          <w:tcPr>
            <w:tcW w:w="740" w:type="dxa"/>
            <w:shd w:val="clear" w:color="auto" w:fill="auto"/>
            <w:vAlign w:val="bottom"/>
          </w:tcPr>
          <w:p w14:paraId="595F014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CC1D48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302BB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A021823" w14:textId="77777777" w:rsidTr="00037A12">
        <w:trPr>
          <w:trHeight w:val="217"/>
        </w:trPr>
        <w:tc>
          <w:tcPr>
            <w:tcW w:w="6360" w:type="dxa"/>
            <w:gridSpan w:val="2"/>
            <w:shd w:val="clear" w:color="auto" w:fill="CCCCFF"/>
            <w:vAlign w:val="bottom"/>
          </w:tcPr>
          <w:p w14:paraId="236EE4FE"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A500107 Naknada za podmirivanje</w:t>
            </w:r>
          </w:p>
        </w:tc>
        <w:tc>
          <w:tcPr>
            <w:tcW w:w="1640" w:type="dxa"/>
            <w:shd w:val="clear" w:color="auto" w:fill="CCCCFF"/>
            <w:vAlign w:val="bottom"/>
          </w:tcPr>
          <w:p w14:paraId="7053AA8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CCCCFF"/>
            <w:vAlign w:val="bottom"/>
          </w:tcPr>
          <w:p w14:paraId="54C2F1F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CCCCFF"/>
            <w:vAlign w:val="bottom"/>
          </w:tcPr>
          <w:p w14:paraId="55C9454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2572B51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C9B05F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22405B7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7538056A" w14:textId="77777777" w:rsidTr="00037A12">
        <w:trPr>
          <w:trHeight w:val="248"/>
        </w:trPr>
        <w:tc>
          <w:tcPr>
            <w:tcW w:w="6360" w:type="dxa"/>
            <w:gridSpan w:val="2"/>
            <w:shd w:val="clear" w:color="auto" w:fill="CCCCFF"/>
            <w:vAlign w:val="bottom"/>
          </w:tcPr>
          <w:p w14:paraId="5D64AEC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troškova stanovanja</w:t>
            </w:r>
          </w:p>
        </w:tc>
        <w:tc>
          <w:tcPr>
            <w:tcW w:w="1640" w:type="dxa"/>
            <w:shd w:val="clear" w:color="auto" w:fill="CCCCFF"/>
            <w:vAlign w:val="bottom"/>
          </w:tcPr>
          <w:p w14:paraId="7A91439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400" w:type="dxa"/>
            <w:shd w:val="clear" w:color="auto" w:fill="CCCCFF"/>
            <w:vAlign w:val="bottom"/>
          </w:tcPr>
          <w:p w14:paraId="31DA95A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240" w:type="dxa"/>
            <w:shd w:val="clear" w:color="auto" w:fill="CCCCFF"/>
            <w:vAlign w:val="bottom"/>
          </w:tcPr>
          <w:p w14:paraId="29ACF3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740" w:type="dxa"/>
            <w:shd w:val="clear" w:color="auto" w:fill="CCCCFF"/>
            <w:vAlign w:val="bottom"/>
          </w:tcPr>
          <w:p w14:paraId="6AF608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BC2457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6EEE0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71CCAF3" w14:textId="77777777" w:rsidTr="00037A12">
        <w:trPr>
          <w:trHeight w:val="238"/>
        </w:trPr>
        <w:tc>
          <w:tcPr>
            <w:tcW w:w="6360" w:type="dxa"/>
            <w:gridSpan w:val="2"/>
            <w:shd w:val="clear" w:color="auto" w:fill="FFFF99"/>
            <w:vAlign w:val="bottom"/>
          </w:tcPr>
          <w:p w14:paraId="0134B67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640" w:type="dxa"/>
            <w:shd w:val="clear" w:color="auto" w:fill="FFFF99"/>
            <w:vAlign w:val="bottom"/>
          </w:tcPr>
          <w:p w14:paraId="5E497A0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400" w:type="dxa"/>
            <w:shd w:val="clear" w:color="auto" w:fill="FFFF99"/>
            <w:vAlign w:val="bottom"/>
          </w:tcPr>
          <w:p w14:paraId="43DA52B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240" w:type="dxa"/>
            <w:shd w:val="clear" w:color="auto" w:fill="FFFF99"/>
            <w:vAlign w:val="bottom"/>
          </w:tcPr>
          <w:p w14:paraId="29A4911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740" w:type="dxa"/>
            <w:shd w:val="clear" w:color="auto" w:fill="FFFF99"/>
            <w:vAlign w:val="bottom"/>
          </w:tcPr>
          <w:p w14:paraId="29602D2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9B0F14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42629C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517738D" w14:textId="77777777" w:rsidTr="00037A12">
        <w:trPr>
          <w:trHeight w:val="216"/>
        </w:trPr>
        <w:tc>
          <w:tcPr>
            <w:tcW w:w="6360" w:type="dxa"/>
            <w:gridSpan w:val="2"/>
            <w:shd w:val="clear" w:color="auto" w:fill="auto"/>
            <w:vAlign w:val="bottom"/>
          </w:tcPr>
          <w:p w14:paraId="76A28D1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640" w:type="dxa"/>
            <w:shd w:val="clear" w:color="auto" w:fill="auto"/>
            <w:vAlign w:val="bottom"/>
          </w:tcPr>
          <w:p w14:paraId="550B89C4"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400" w:type="dxa"/>
            <w:shd w:val="clear" w:color="auto" w:fill="auto"/>
            <w:vAlign w:val="bottom"/>
          </w:tcPr>
          <w:p w14:paraId="36B0F8F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240" w:type="dxa"/>
            <w:shd w:val="clear" w:color="auto" w:fill="auto"/>
            <w:vAlign w:val="bottom"/>
          </w:tcPr>
          <w:p w14:paraId="3E4B467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740" w:type="dxa"/>
            <w:shd w:val="clear" w:color="auto" w:fill="auto"/>
            <w:vAlign w:val="bottom"/>
          </w:tcPr>
          <w:p w14:paraId="68DB01F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4E67C0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930ED9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3237AA4" w14:textId="77777777" w:rsidTr="00037A12">
        <w:trPr>
          <w:trHeight w:val="252"/>
        </w:trPr>
        <w:tc>
          <w:tcPr>
            <w:tcW w:w="280" w:type="dxa"/>
            <w:shd w:val="clear" w:color="auto" w:fill="auto"/>
            <w:vAlign w:val="bottom"/>
          </w:tcPr>
          <w:p w14:paraId="5FB8BCD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6080" w:type="dxa"/>
            <w:shd w:val="clear" w:color="auto" w:fill="auto"/>
            <w:vAlign w:val="bottom"/>
          </w:tcPr>
          <w:p w14:paraId="4D307A8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1640" w:type="dxa"/>
            <w:shd w:val="clear" w:color="auto" w:fill="auto"/>
            <w:vAlign w:val="bottom"/>
          </w:tcPr>
          <w:p w14:paraId="57D9C71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auto"/>
            <w:vAlign w:val="bottom"/>
          </w:tcPr>
          <w:p w14:paraId="58B797B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auto"/>
            <w:vAlign w:val="bottom"/>
          </w:tcPr>
          <w:p w14:paraId="164449E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auto"/>
            <w:vAlign w:val="bottom"/>
          </w:tcPr>
          <w:p w14:paraId="54D5125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auto"/>
            <w:vAlign w:val="bottom"/>
          </w:tcPr>
          <w:p w14:paraId="0D2E710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auto"/>
            <w:vAlign w:val="bottom"/>
          </w:tcPr>
          <w:p w14:paraId="49B1C01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5C58E8FA" w14:textId="77777777" w:rsidTr="00037A12">
        <w:trPr>
          <w:trHeight w:val="245"/>
        </w:trPr>
        <w:tc>
          <w:tcPr>
            <w:tcW w:w="6360" w:type="dxa"/>
            <w:gridSpan w:val="2"/>
            <w:shd w:val="clear" w:color="auto" w:fill="auto"/>
            <w:vAlign w:val="bottom"/>
          </w:tcPr>
          <w:p w14:paraId="4324AD3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1640" w:type="dxa"/>
            <w:shd w:val="clear" w:color="auto" w:fill="auto"/>
            <w:vAlign w:val="bottom"/>
          </w:tcPr>
          <w:p w14:paraId="7115BCF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400" w:type="dxa"/>
            <w:shd w:val="clear" w:color="auto" w:fill="auto"/>
            <w:vAlign w:val="bottom"/>
          </w:tcPr>
          <w:p w14:paraId="69FF537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1240" w:type="dxa"/>
            <w:shd w:val="clear" w:color="auto" w:fill="auto"/>
            <w:vAlign w:val="bottom"/>
          </w:tcPr>
          <w:p w14:paraId="03316F9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42.000,00</w:t>
            </w:r>
          </w:p>
        </w:tc>
        <w:tc>
          <w:tcPr>
            <w:tcW w:w="740" w:type="dxa"/>
            <w:shd w:val="clear" w:color="auto" w:fill="auto"/>
            <w:vAlign w:val="bottom"/>
          </w:tcPr>
          <w:p w14:paraId="1A91F3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C29109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E6DFB9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59EEB009"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62" w:left="1440" w:header="0" w:footer="0" w:gutter="0"/>
          <w:cols w:space="0" w:equalWidth="0">
            <w:col w:w="13954"/>
          </w:cols>
          <w:docGrid w:linePitch="360"/>
        </w:sectPr>
      </w:pPr>
    </w:p>
    <w:p w14:paraId="34E434B8"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4" w:name="page5"/>
      <w:bookmarkEnd w:id="4"/>
    </w:p>
    <w:tbl>
      <w:tblPr>
        <w:tblW w:w="0" w:type="auto"/>
        <w:tblInd w:w="460" w:type="dxa"/>
        <w:tblLayout w:type="fixed"/>
        <w:tblCellMar>
          <w:left w:w="0" w:type="dxa"/>
          <w:right w:w="0" w:type="dxa"/>
        </w:tblCellMar>
        <w:tblLook w:val="0000" w:firstRow="0" w:lastRow="0" w:firstColumn="0" w:lastColumn="0" w:noHBand="0" w:noVBand="0"/>
      </w:tblPr>
      <w:tblGrid>
        <w:gridCol w:w="5980"/>
        <w:gridCol w:w="2060"/>
        <w:gridCol w:w="1420"/>
        <w:gridCol w:w="1180"/>
        <w:gridCol w:w="740"/>
        <w:gridCol w:w="740"/>
        <w:gridCol w:w="720"/>
      </w:tblGrid>
      <w:tr w:rsidR="00175898" w:rsidRPr="00175898" w14:paraId="25276B86" w14:textId="77777777" w:rsidTr="00037A12">
        <w:trPr>
          <w:trHeight w:val="226"/>
        </w:trPr>
        <w:tc>
          <w:tcPr>
            <w:tcW w:w="5980" w:type="dxa"/>
            <w:shd w:val="clear" w:color="auto" w:fill="CCCCFF"/>
            <w:vAlign w:val="bottom"/>
          </w:tcPr>
          <w:p w14:paraId="31C73C7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A500109 Naknada u obiteljskim paketima</w:t>
            </w:r>
          </w:p>
        </w:tc>
        <w:tc>
          <w:tcPr>
            <w:tcW w:w="2060" w:type="dxa"/>
            <w:shd w:val="clear" w:color="auto" w:fill="CCCCFF"/>
            <w:vAlign w:val="bottom"/>
          </w:tcPr>
          <w:p w14:paraId="4366FE2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420" w:type="dxa"/>
            <w:shd w:val="clear" w:color="auto" w:fill="CCCCFF"/>
            <w:vAlign w:val="bottom"/>
          </w:tcPr>
          <w:p w14:paraId="61316AC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180" w:type="dxa"/>
            <w:shd w:val="clear" w:color="auto" w:fill="CCCCFF"/>
            <w:vAlign w:val="bottom"/>
          </w:tcPr>
          <w:p w14:paraId="3FDAF0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740" w:type="dxa"/>
            <w:shd w:val="clear" w:color="auto" w:fill="CCCCFF"/>
            <w:vAlign w:val="bottom"/>
          </w:tcPr>
          <w:p w14:paraId="4D4070F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C399A4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8E06F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416BE04" w14:textId="77777777" w:rsidTr="00037A12">
        <w:trPr>
          <w:trHeight w:val="238"/>
        </w:trPr>
        <w:tc>
          <w:tcPr>
            <w:tcW w:w="5980" w:type="dxa"/>
            <w:shd w:val="clear" w:color="auto" w:fill="FFFF99"/>
            <w:vAlign w:val="bottom"/>
          </w:tcPr>
          <w:p w14:paraId="7454CD1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744BF9C3"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420" w:type="dxa"/>
            <w:shd w:val="clear" w:color="auto" w:fill="FFFF99"/>
            <w:vAlign w:val="bottom"/>
          </w:tcPr>
          <w:p w14:paraId="21B99FF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180" w:type="dxa"/>
            <w:shd w:val="clear" w:color="auto" w:fill="FFFF99"/>
            <w:vAlign w:val="bottom"/>
          </w:tcPr>
          <w:p w14:paraId="693A46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740" w:type="dxa"/>
            <w:shd w:val="clear" w:color="auto" w:fill="FFFF99"/>
            <w:vAlign w:val="bottom"/>
          </w:tcPr>
          <w:p w14:paraId="7B9E6E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812BD9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1FFF99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064F28" w14:textId="77777777" w:rsidTr="00037A12">
        <w:trPr>
          <w:trHeight w:val="216"/>
        </w:trPr>
        <w:tc>
          <w:tcPr>
            <w:tcW w:w="5980" w:type="dxa"/>
            <w:shd w:val="clear" w:color="auto" w:fill="auto"/>
            <w:vAlign w:val="bottom"/>
          </w:tcPr>
          <w:p w14:paraId="5784871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123EEC20"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420" w:type="dxa"/>
            <w:shd w:val="clear" w:color="auto" w:fill="auto"/>
            <w:vAlign w:val="bottom"/>
          </w:tcPr>
          <w:p w14:paraId="12F543A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180" w:type="dxa"/>
            <w:shd w:val="clear" w:color="auto" w:fill="auto"/>
            <w:vAlign w:val="bottom"/>
          </w:tcPr>
          <w:p w14:paraId="6630D75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740" w:type="dxa"/>
            <w:shd w:val="clear" w:color="auto" w:fill="auto"/>
            <w:vAlign w:val="bottom"/>
          </w:tcPr>
          <w:p w14:paraId="7AC34DD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18D6A39"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930ED2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7467DE" w14:textId="77777777" w:rsidTr="00037A12">
        <w:trPr>
          <w:trHeight w:val="226"/>
        </w:trPr>
        <w:tc>
          <w:tcPr>
            <w:tcW w:w="5980" w:type="dxa"/>
            <w:shd w:val="clear" w:color="auto" w:fill="auto"/>
            <w:vAlign w:val="bottom"/>
          </w:tcPr>
          <w:p w14:paraId="5E17532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 Naknade građanima i kućanstvima na temelju</w:t>
            </w:r>
          </w:p>
        </w:tc>
        <w:tc>
          <w:tcPr>
            <w:tcW w:w="2060" w:type="dxa"/>
            <w:shd w:val="clear" w:color="auto" w:fill="auto"/>
            <w:vAlign w:val="bottom"/>
          </w:tcPr>
          <w:p w14:paraId="3FDEAE2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auto"/>
            <w:vAlign w:val="bottom"/>
          </w:tcPr>
          <w:p w14:paraId="5CCCE37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auto"/>
            <w:vAlign w:val="bottom"/>
          </w:tcPr>
          <w:p w14:paraId="3B3F346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02C9598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017BBC2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02ECE0B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032E00CD" w14:textId="77777777" w:rsidTr="00037A12">
        <w:trPr>
          <w:trHeight w:val="253"/>
        </w:trPr>
        <w:tc>
          <w:tcPr>
            <w:tcW w:w="5980" w:type="dxa"/>
            <w:shd w:val="clear" w:color="auto" w:fill="auto"/>
            <w:vAlign w:val="bottom"/>
          </w:tcPr>
          <w:p w14:paraId="10C1959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2060" w:type="dxa"/>
            <w:shd w:val="clear" w:color="auto" w:fill="auto"/>
            <w:vAlign w:val="bottom"/>
          </w:tcPr>
          <w:p w14:paraId="6D955C2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420" w:type="dxa"/>
            <w:shd w:val="clear" w:color="auto" w:fill="auto"/>
            <w:vAlign w:val="bottom"/>
          </w:tcPr>
          <w:p w14:paraId="15FE611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1180" w:type="dxa"/>
            <w:shd w:val="clear" w:color="auto" w:fill="auto"/>
            <w:vAlign w:val="bottom"/>
          </w:tcPr>
          <w:p w14:paraId="5ADFD6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3.319,00</w:t>
            </w:r>
          </w:p>
        </w:tc>
        <w:tc>
          <w:tcPr>
            <w:tcW w:w="740" w:type="dxa"/>
            <w:shd w:val="clear" w:color="auto" w:fill="auto"/>
            <w:vAlign w:val="bottom"/>
          </w:tcPr>
          <w:p w14:paraId="58410ED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2E3B5D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4C48B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8F02102" w14:textId="77777777" w:rsidTr="00037A12">
        <w:trPr>
          <w:trHeight w:val="244"/>
        </w:trPr>
        <w:tc>
          <w:tcPr>
            <w:tcW w:w="5980" w:type="dxa"/>
            <w:shd w:val="clear" w:color="auto" w:fill="CCCCFF"/>
            <w:vAlign w:val="bottom"/>
          </w:tcPr>
          <w:p w14:paraId="16E1735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A500110 Rashodi za nabavu školskog pribora</w:t>
            </w:r>
          </w:p>
        </w:tc>
        <w:tc>
          <w:tcPr>
            <w:tcW w:w="2060" w:type="dxa"/>
            <w:shd w:val="clear" w:color="auto" w:fill="CCCCFF"/>
            <w:vAlign w:val="bottom"/>
          </w:tcPr>
          <w:p w14:paraId="6213AE26"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420" w:type="dxa"/>
            <w:shd w:val="clear" w:color="auto" w:fill="CCCCFF"/>
            <w:vAlign w:val="bottom"/>
          </w:tcPr>
          <w:p w14:paraId="280CBFD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180" w:type="dxa"/>
            <w:shd w:val="clear" w:color="auto" w:fill="CCCCFF"/>
            <w:vAlign w:val="bottom"/>
          </w:tcPr>
          <w:p w14:paraId="0C28AB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740" w:type="dxa"/>
            <w:shd w:val="clear" w:color="auto" w:fill="CCCCFF"/>
            <w:vAlign w:val="bottom"/>
          </w:tcPr>
          <w:p w14:paraId="0F507B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1D8D66F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4B398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94C0C35" w14:textId="77777777" w:rsidTr="00037A12">
        <w:trPr>
          <w:trHeight w:val="238"/>
        </w:trPr>
        <w:tc>
          <w:tcPr>
            <w:tcW w:w="5980" w:type="dxa"/>
            <w:shd w:val="clear" w:color="auto" w:fill="FFFF99"/>
            <w:vAlign w:val="bottom"/>
          </w:tcPr>
          <w:p w14:paraId="7F2EFDA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48C5C4C9"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420" w:type="dxa"/>
            <w:shd w:val="clear" w:color="auto" w:fill="FFFF99"/>
            <w:vAlign w:val="bottom"/>
          </w:tcPr>
          <w:p w14:paraId="661B3A0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180" w:type="dxa"/>
            <w:shd w:val="clear" w:color="auto" w:fill="FFFF99"/>
            <w:vAlign w:val="bottom"/>
          </w:tcPr>
          <w:p w14:paraId="3D8EAED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740" w:type="dxa"/>
            <w:shd w:val="clear" w:color="auto" w:fill="FFFF99"/>
            <w:vAlign w:val="bottom"/>
          </w:tcPr>
          <w:p w14:paraId="25D5FE5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D8C1F9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3A483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61EA4D4" w14:textId="77777777" w:rsidTr="00037A12">
        <w:trPr>
          <w:trHeight w:val="216"/>
        </w:trPr>
        <w:tc>
          <w:tcPr>
            <w:tcW w:w="5980" w:type="dxa"/>
            <w:shd w:val="clear" w:color="auto" w:fill="auto"/>
            <w:vAlign w:val="bottom"/>
          </w:tcPr>
          <w:p w14:paraId="757D44E9"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61C9A1FE"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420" w:type="dxa"/>
            <w:shd w:val="clear" w:color="auto" w:fill="auto"/>
            <w:vAlign w:val="bottom"/>
          </w:tcPr>
          <w:p w14:paraId="0F587727"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180" w:type="dxa"/>
            <w:shd w:val="clear" w:color="auto" w:fill="auto"/>
            <w:vAlign w:val="bottom"/>
          </w:tcPr>
          <w:p w14:paraId="4FDFB98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740" w:type="dxa"/>
            <w:shd w:val="clear" w:color="auto" w:fill="auto"/>
            <w:vAlign w:val="bottom"/>
          </w:tcPr>
          <w:p w14:paraId="54DD703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E27F28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D91315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CAF899B" w14:textId="77777777" w:rsidTr="00037A12">
        <w:trPr>
          <w:trHeight w:val="238"/>
        </w:trPr>
        <w:tc>
          <w:tcPr>
            <w:tcW w:w="5980" w:type="dxa"/>
            <w:shd w:val="clear" w:color="auto" w:fill="auto"/>
            <w:vAlign w:val="bottom"/>
          </w:tcPr>
          <w:p w14:paraId="10A64B2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 Naknade građanima i kućanstvima na temelju</w:t>
            </w:r>
          </w:p>
        </w:tc>
        <w:tc>
          <w:tcPr>
            <w:tcW w:w="2060" w:type="dxa"/>
            <w:shd w:val="clear" w:color="auto" w:fill="auto"/>
            <w:vAlign w:val="bottom"/>
          </w:tcPr>
          <w:p w14:paraId="569D2367"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20" w:type="dxa"/>
            <w:shd w:val="clear" w:color="auto" w:fill="auto"/>
            <w:vAlign w:val="bottom"/>
          </w:tcPr>
          <w:p w14:paraId="65640E44"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180" w:type="dxa"/>
            <w:shd w:val="clear" w:color="auto" w:fill="auto"/>
            <w:vAlign w:val="bottom"/>
          </w:tcPr>
          <w:p w14:paraId="4A843D77"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auto"/>
            <w:vAlign w:val="bottom"/>
          </w:tcPr>
          <w:p w14:paraId="4E36D43F"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auto"/>
            <w:vAlign w:val="bottom"/>
          </w:tcPr>
          <w:p w14:paraId="287962CF"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auto"/>
            <w:vAlign w:val="bottom"/>
          </w:tcPr>
          <w:p w14:paraId="53D06495"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294F3416" w14:textId="77777777" w:rsidTr="00037A12">
        <w:trPr>
          <w:trHeight w:val="253"/>
        </w:trPr>
        <w:tc>
          <w:tcPr>
            <w:tcW w:w="5980" w:type="dxa"/>
            <w:shd w:val="clear" w:color="auto" w:fill="auto"/>
            <w:vAlign w:val="bottom"/>
          </w:tcPr>
          <w:p w14:paraId="753F0B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2060" w:type="dxa"/>
            <w:shd w:val="clear" w:color="auto" w:fill="auto"/>
            <w:vAlign w:val="bottom"/>
          </w:tcPr>
          <w:p w14:paraId="0EABE172"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420" w:type="dxa"/>
            <w:shd w:val="clear" w:color="auto" w:fill="auto"/>
            <w:vAlign w:val="bottom"/>
          </w:tcPr>
          <w:p w14:paraId="72F47A3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180" w:type="dxa"/>
            <w:shd w:val="clear" w:color="auto" w:fill="auto"/>
            <w:vAlign w:val="bottom"/>
          </w:tcPr>
          <w:p w14:paraId="2800E1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740" w:type="dxa"/>
            <w:shd w:val="clear" w:color="auto" w:fill="auto"/>
            <w:vAlign w:val="bottom"/>
          </w:tcPr>
          <w:p w14:paraId="44DE7A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5FED92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CDDF00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0C6432D" w14:textId="77777777" w:rsidTr="00037A12">
        <w:trPr>
          <w:trHeight w:val="244"/>
        </w:trPr>
        <w:tc>
          <w:tcPr>
            <w:tcW w:w="5980" w:type="dxa"/>
            <w:shd w:val="clear" w:color="auto" w:fill="9999FF"/>
            <w:vAlign w:val="bottom"/>
          </w:tcPr>
          <w:p w14:paraId="5E8DF22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5002 ZDRAVSTVENI PROGRAM GRADA</w:t>
            </w:r>
          </w:p>
        </w:tc>
        <w:tc>
          <w:tcPr>
            <w:tcW w:w="2060" w:type="dxa"/>
            <w:shd w:val="clear" w:color="auto" w:fill="9999FF"/>
            <w:vAlign w:val="bottom"/>
          </w:tcPr>
          <w:p w14:paraId="068FAAE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420" w:type="dxa"/>
            <w:shd w:val="clear" w:color="auto" w:fill="9999FF"/>
            <w:vAlign w:val="bottom"/>
          </w:tcPr>
          <w:p w14:paraId="509CD0A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180" w:type="dxa"/>
            <w:shd w:val="clear" w:color="auto" w:fill="9999FF"/>
            <w:vAlign w:val="bottom"/>
          </w:tcPr>
          <w:p w14:paraId="2AFDD4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740" w:type="dxa"/>
            <w:shd w:val="clear" w:color="auto" w:fill="9999FF"/>
            <w:vAlign w:val="bottom"/>
          </w:tcPr>
          <w:p w14:paraId="66D52F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1B9EE4C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39BADD3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23A3BC" w14:textId="77777777" w:rsidTr="00037A12">
        <w:trPr>
          <w:trHeight w:val="235"/>
        </w:trPr>
        <w:tc>
          <w:tcPr>
            <w:tcW w:w="5980" w:type="dxa"/>
            <w:shd w:val="clear" w:color="auto" w:fill="CCCCFF"/>
            <w:vAlign w:val="bottom"/>
          </w:tcPr>
          <w:p w14:paraId="610C034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A500201 Pružanje usluga zdravstvene zaštite</w:t>
            </w:r>
          </w:p>
        </w:tc>
        <w:tc>
          <w:tcPr>
            <w:tcW w:w="2060" w:type="dxa"/>
            <w:shd w:val="clear" w:color="auto" w:fill="CCCCFF"/>
            <w:vAlign w:val="bottom"/>
          </w:tcPr>
          <w:p w14:paraId="24E6337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420" w:type="dxa"/>
            <w:shd w:val="clear" w:color="auto" w:fill="CCCCFF"/>
            <w:vAlign w:val="bottom"/>
          </w:tcPr>
          <w:p w14:paraId="2E50A44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180" w:type="dxa"/>
            <w:shd w:val="clear" w:color="auto" w:fill="CCCCFF"/>
            <w:vAlign w:val="bottom"/>
          </w:tcPr>
          <w:p w14:paraId="66BA5D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740" w:type="dxa"/>
            <w:shd w:val="clear" w:color="auto" w:fill="CCCCFF"/>
            <w:vAlign w:val="bottom"/>
          </w:tcPr>
          <w:p w14:paraId="16B05B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6BDAF5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5FD8D5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09696BA" w14:textId="77777777" w:rsidTr="00037A12">
        <w:trPr>
          <w:trHeight w:val="238"/>
        </w:trPr>
        <w:tc>
          <w:tcPr>
            <w:tcW w:w="5980" w:type="dxa"/>
            <w:shd w:val="clear" w:color="auto" w:fill="FFFF99"/>
            <w:vAlign w:val="bottom"/>
          </w:tcPr>
          <w:p w14:paraId="014D43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0C20AE87"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420" w:type="dxa"/>
            <w:shd w:val="clear" w:color="auto" w:fill="FFFF99"/>
            <w:vAlign w:val="bottom"/>
          </w:tcPr>
          <w:p w14:paraId="5CD4232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180" w:type="dxa"/>
            <w:shd w:val="clear" w:color="auto" w:fill="FFFF99"/>
            <w:vAlign w:val="bottom"/>
          </w:tcPr>
          <w:p w14:paraId="515621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740" w:type="dxa"/>
            <w:shd w:val="clear" w:color="auto" w:fill="FFFF99"/>
            <w:vAlign w:val="bottom"/>
          </w:tcPr>
          <w:p w14:paraId="705C34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C5244D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B275F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072480" w14:textId="77777777" w:rsidTr="00037A12">
        <w:trPr>
          <w:trHeight w:val="216"/>
        </w:trPr>
        <w:tc>
          <w:tcPr>
            <w:tcW w:w="5980" w:type="dxa"/>
            <w:shd w:val="clear" w:color="auto" w:fill="auto"/>
            <w:vAlign w:val="bottom"/>
          </w:tcPr>
          <w:p w14:paraId="3C2142C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630C7528"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420" w:type="dxa"/>
            <w:shd w:val="clear" w:color="auto" w:fill="auto"/>
            <w:vAlign w:val="bottom"/>
          </w:tcPr>
          <w:p w14:paraId="6FF772B2"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180" w:type="dxa"/>
            <w:shd w:val="clear" w:color="auto" w:fill="auto"/>
            <w:vAlign w:val="bottom"/>
          </w:tcPr>
          <w:p w14:paraId="02F7F77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740" w:type="dxa"/>
            <w:shd w:val="clear" w:color="auto" w:fill="auto"/>
            <w:vAlign w:val="bottom"/>
          </w:tcPr>
          <w:p w14:paraId="7DDDAA8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BE316F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1F5F00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2038D4E" w14:textId="77777777" w:rsidTr="00037A12">
        <w:trPr>
          <w:trHeight w:val="244"/>
        </w:trPr>
        <w:tc>
          <w:tcPr>
            <w:tcW w:w="5980" w:type="dxa"/>
            <w:shd w:val="clear" w:color="auto" w:fill="auto"/>
            <w:vAlign w:val="bottom"/>
          </w:tcPr>
          <w:p w14:paraId="64100D0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60" w:type="dxa"/>
            <w:shd w:val="clear" w:color="auto" w:fill="auto"/>
            <w:vAlign w:val="bottom"/>
          </w:tcPr>
          <w:p w14:paraId="56D1A1A9"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420" w:type="dxa"/>
            <w:shd w:val="clear" w:color="auto" w:fill="auto"/>
            <w:vAlign w:val="bottom"/>
          </w:tcPr>
          <w:p w14:paraId="4333A67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1180" w:type="dxa"/>
            <w:shd w:val="clear" w:color="auto" w:fill="auto"/>
            <w:vAlign w:val="bottom"/>
          </w:tcPr>
          <w:p w14:paraId="2F86D7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82.289,00</w:t>
            </w:r>
          </w:p>
        </w:tc>
        <w:tc>
          <w:tcPr>
            <w:tcW w:w="740" w:type="dxa"/>
            <w:shd w:val="clear" w:color="auto" w:fill="auto"/>
            <w:vAlign w:val="bottom"/>
          </w:tcPr>
          <w:p w14:paraId="6316D37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DBAC4A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1165D3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E2D9D07" w14:textId="77777777" w:rsidTr="00037A12">
        <w:trPr>
          <w:trHeight w:val="218"/>
        </w:trPr>
        <w:tc>
          <w:tcPr>
            <w:tcW w:w="5980" w:type="dxa"/>
            <w:shd w:val="clear" w:color="auto" w:fill="9999FF"/>
            <w:vAlign w:val="bottom"/>
          </w:tcPr>
          <w:p w14:paraId="6D50C04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5003 PROGRAMSKA DJELATNOST</w:t>
            </w:r>
          </w:p>
        </w:tc>
        <w:tc>
          <w:tcPr>
            <w:tcW w:w="2060" w:type="dxa"/>
            <w:shd w:val="clear" w:color="auto" w:fill="9999FF"/>
            <w:vAlign w:val="bottom"/>
          </w:tcPr>
          <w:p w14:paraId="4DEC578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9999FF"/>
            <w:vAlign w:val="bottom"/>
          </w:tcPr>
          <w:p w14:paraId="7EE6AEA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9999FF"/>
            <w:vAlign w:val="bottom"/>
          </w:tcPr>
          <w:p w14:paraId="72C844D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0805E13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649DF79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9999FF"/>
            <w:vAlign w:val="bottom"/>
          </w:tcPr>
          <w:p w14:paraId="1B3011F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0765EC90" w14:textId="77777777" w:rsidTr="00037A12">
        <w:trPr>
          <w:trHeight w:val="261"/>
        </w:trPr>
        <w:tc>
          <w:tcPr>
            <w:tcW w:w="5980" w:type="dxa"/>
            <w:shd w:val="clear" w:color="auto" w:fill="9999FF"/>
            <w:vAlign w:val="bottom"/>
          </w:tcPr>
          <w:p w14:paraId="56EDD1C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HUMANITARNIH UDRUGA I ORGANIZACIJA</w:t>
            </w:r>
          </w:p>
        </w:tc>
        <w:tc>
          <w:tcPr>
            <w:tcW w:w="2060" w:type="dxa"/>
            <w:shd w:val="clear" w:color="auto" w:fill="9999FF"/>
            <w:vAlign w:val="bottom"/>
          </w:tcPr>
          <w:p w14:paraId="7C95E75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420" w:type="dxa"/>
            <w:shd w:val="clear" w:color="auto" w:fill="9999FF"/>
            <w:vAlign w:val="bottom"/>
          </w:tcPr>
          <w:p w14:paraId="1DD9780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180" w:type="dxa"/>
            <w:shd w:val="clear" w:color="auto" w:fill="9999FF"/>
            <w:vAlign w:val="bottom"/>
          </w:tcPr>
          <w:p w14:paraId="3ADDB89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740" w:type="dxa"/>
            <w:shd w:val="clear" w:color="auto" w:fill="9999FF"/>
            <w:vAlign w:val="bottom"/>
          </w:tcPr>
          <w:p w14:paraId="66FE9CB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50CE227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0F0D2C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2385056" w14:textId="77777777" w:rsidTr="00037A12">
        <w:trPr>
          <w:trHeight w:val="209"/>
        </w:trPr>
        <w:tc>
          <w:tcPr>
            <w:tcW w:w="5980" w:type="dxa"/>
            <w:shd w:val="clear" w:color="auto" w:fill="CCCCFF"/>
            <w:vAlign w:val="bottom"/>
          </w:tcPr>
          <w:p w14:paraId="6C30F4BA" w14:textId="77777777" w:rsidR="00175898" w:rsidRPr="00175898" w:rsidRDefault="00175898" w:rsidP="00175898">
            <w:pPr>
              <w:spacing w:after="0" w:line="209"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A500301 Sufinanciranje djelatnosti i</w:t>
            </w:r>
          </w:p>
        </w:tc>
        <w:tc>
          <w:tcPr>
            <w:tcW w:w="2060" w:type="dxa"/>
            <w:shd w:val="clear" w:color="auto" w:fill="CCCCFF"/>
            <w:vAlign w:val="bottom"/>
          </w:tcPr>
          <w:p w14:paraId="2D29680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2889848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3EAE05A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51BFD5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0DD2970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62F87F4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0597E32C" w14:textId="77777777" w:rsidTr="00037A12">
        <w:trPr>
          <w:trHeight w:val="261"/>
        </w:trPr>
        <w:tc>
          <w:tcPr>
            <w:tcW w:w="5980" w:type="dxa"/>
            <w:shd w:val="clear" w:color="auto" w:fill="CCCCFF"/>
            <w:vAlign w:val="bottom"/>
          </w:tcPr>
          <w:p w14:paraId="756EE94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projekata humanitarnih udruga i organizacija</w:t>
            </w:r>
          </w:p>
        </w:tc>
        <w:tc>
          <w:tcPr>
            <w:tcW w:w="2060" w:type="dxa"/>
            <w:shd w:val="clear" w:color="auto" w:fill="CCCCFF"/>
            <w:vAlign w:val="bottom"/>
          </w:tcPr>
          <w:p w14:paraId="3AF73FC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420" w:type="dxa"/>
            <w:shd w:val="clear" w:color="auto" w:fill="CCCCFF"/>
            <w:vAlign w:val="bottom"/>
          </w:tcPr>
          <w:p w14:paraId="3A557A3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180" w:type="dxa"/>
            <w:shd w:val="clear" w:color="auto" w:fill="CCCCFF"/>
            <w:vAlign w:val="bottom"/>
          </w:tcPr>
          <w:p w14:paraId="7C3DBB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740" w:type="dxa"/>
            <w:shd w:val="clear" w:color="auto" w:fill="CCCCFF"/>
            <w:vAlign w:val="bottom"/>
          </w:tcPr>
          <w:p w14:paraId="673C3C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CF0A9E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7B3538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73A4CED" w14:textId="77777777" w:rsidTr="00037A12">
        <w:trPr>
          <w:trHeight w:val="238"/>
        </w:trPr>
        <w:tc>
          <w:tcPr>
            <w:tcW w:w="5980" w:type="dxa"/>
            <w:shd w:val="clear" w:color="auto" w:fill="FFFF99"/>
            <w:vAlign w:val="bottom"/>
          </w:tcPr>
          <w:p w14:paraId="2EF2B7E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3085ACC6"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420" w:type="dxa"/>
            <w:shd w:val="clear" w:color="auto" w:fill="FFFF99"/>
            <w:vAlign w:val="bottom"/>
          </w:tcPr>
          <w:p w14:paraId="134206F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180" w:type="dxa"/>
            <w:shd w:val="clear" w:color="auto" w:fill="FFFF99"/>
            <w:vAlign w:val="bottom"/>
          </w:tcPr>
          <w:p w14:paraId="67110B5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740" w:type="dxa"/>
            <w:shd w:val="clear" w:color="auto" w:fill="FFFF99"/>
            <w:vAlign w:val="bottom"/>
          </w:tcPr>
          <w:p w14:paraId="13EBEC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CC9CA7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4680F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C02E754" w14:textId="77777777" w:rsidTr="00037A12">
        <w:trPr>
          <w:trHeight w:val="216"/>
        </w:trPr>
        <w:tc>
          <w:tcPr>
            <w:tcW w:w="5980" w:type="dxa"/>
            <w:shd w:val="clear" w:color="auto" w:fill="auto"/>
            <w:vAlign w:val="bottom"/>
          </w:tcPr>
          <w:p w14:paraId="42A60F24"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779FB942" w14:textId="77777777" w:rsidR="00175898" w:rsidRPr="00175898" w:rsidRDefault="00175898" w:rsidP="00175898">
            <w:pPr>
              <w:spacing w:after="0" w:line="216"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420" w:type="dxa"/>
            <w:shd w:val="clear" w:color="auto" w:fill="auto"/>
            <w:vAlign w:val="bottom"/>
          </w:tcPr>
          <w:p w14:paraId="4593095E"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180" w:type="dxa"/>
            <w:shd w:val="clear" w:color="auto" w:fill="auto"/>
            <w:vAlign w:val="bottom"/>
          </w:tcPr>
          <w:p w14:paraId="34DB46AC"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740" w:type="dxa"/>
            <w:shd w:val="clear" w:color="auto" w:fill="auto"/>
            <w:vAlign w:val="bottom"/>
          </w:tcPr>
          <w:p w14:paraId="5B33010F"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EBC8EB7"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2BBDC65"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3275DCD" w14:textId="77777777" w:rsidTr="00037A12">
        <w:trPr>
          <w:trHeight w:val="244"/>
        </w:trPr>
        <w:tc>
          <w:tcPr>
            <w:tcW w:w="5980" w:type="dxa"/>
            <w:shd w:val="clear" w:color="auto" w:fill="auto"/>
            <w:vAlign w:val="bottom"/>
          </w:tcPr>
          <w:p w14:paraId="46717D2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60" w:type="dxa"/>
            <w:shd w:val="clear" w:color="auto" w:fill="auto"/>
            <w:vAlign w:val="bottom"/>
          </w:tcPr>
          <w:p w14:paraId="0ADAE98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420" w:type="dxa"/>
            <w:shd w:val="clear" w:color="auto" w:fill="auto"/>
            <w:vAlign w:val="bottom"/>
          </w:tcPr>
          <w:p w14:paraId="0B3EC2C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1180" w:type="dxa"/>
            <w:shd w:val="clear" w:color="auto" w:fill="auto"/>
            <w:vAlign w:val="bottom"/>
          </w:tcPr>
          <w:p w14:paraId="01C23B9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20.300,00</w:t>
            </w:r>
          </w:p>
        </w:tc>
        <w:tc>
          <w:tcPr>
            <w:tcW w:w="740" w:type="dxa"/>
            <w:shd w:val="clear" w:color="auto" w:fill="auto"/>
            <w:vAlign w:val="bottom"/>
          </w:tcPr>
          <w:p w14:paraId="13758C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FA7E9C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7C106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0A8A9CC" w14:textId="77777777" w:rsidTr="00037A12">
        <w:trPr>
          <w:trHeight w:val="218"/>
        </w:trPr>
        <w:tc>
          <w:tcPr>
            <w:tcW w:w="5980" w:type="dxa"/>
            <w:shd w:val="clear" w:color="auto" w:fill="9999FF"/>
            <w:vAlign w:val="bottom"/>
          </w:tcPr>
          <w:p w14:paraId="68462DC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5004 PROGRAMSKA DJELATNOST</w:t>
            </w:r>
          </w:p>
        </w:tc>
        <w:tc>
          <w:tcPr>
            <w:tcW w:w="2060" w:type="dxa"/>
            <w:shd w:val="clear" w:color="auto" w:fill="9999FF"/>
            <w:vAlign w:val="bottom"/>
          </w:tcPr>
          <w:p w14:paraId="67562C5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9999FF"/>
            <w:vAlign w:val="bottom"/>
          </w:tcPr>
          <w:p w14:paraId="6FF0D12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9999FF"/>
            <w:vAlign w:val="bottom"/>
          </w:tcPr>
          <w:p w14:paraId="049508E2"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64828AA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7F0E56F3"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9999FF"/>
            <w:vAlign w:val="bottom"/>
          </w:tcPr>
          <w:p w14:paraId="642A952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24C3B6C9" w14:textId="77777777" w:rsidTr="00037A12">
        <w:trPr>
          <w:trHeight w:val="261"/>
        </w:trPr>
        <w:tc>
          <w:tcPr>
            <w:tcW w:w="5980" w:type="dxa"/>
            <w:shd w:val="clear" w:color="auto" w:fill="9999FF"/>
            <w:vAlign w:val="bottom"/>
          </w:tcPr>
          <w:p w14:paraId="7186CC8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GD CRVENI KRIŽ VODICE</w:t>
            </w:r>
          </w:p>
        </w:tc>
        <w:tc>
          <w:tcPr>
            <w:tcW w:w="2060" w:type="dxa"/>
            <w:shd w:val="clear" w:color="auto" w:fill="9999FF"/>
            <w:vAlign w:val="bottom"/>
          </w:tcPr>
          <w:p w14:paraId="5B61339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420" w:type="dxa"/>
            <w:shd w:val="clear" w:color="auto" w:fill="9999FF"/>
            <w:vAlign w:val="bottom"/>
          </w:tcPr>
          <w:p w14:paraId="3B049B3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180" w:type="dxa"/>
            <w:shd w:val="clear" w:color="auto" w:fill="9999FF"/>
            <w:vAlign w:val="bottom"/>
          </w:tcPr>
          <w:p w14:paraId="3AC28C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740" w:type="dxa"/>
            <w:shd w:val="clear" w:color="auto" w:fill="9999FF"/>
            <w:vAlign w:val="bottom"/>
          </w:tcPr>
          <w:p w14:paraId="548B713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0482BEB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26DA6E3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9901DE1" w14:textId="77777777" w:rsidTr="00037A12">
        <w:trPr>
          <w:trHeight w:val="235"/>
        </w:trPr>
        <w:tc>
          <w:tcPr>
            <w:tcW w:w="5980" w:type="dxa"/>
            <w:shd w:val="clear" w:color="auto" w:fill="CCCCFF"/>
            <w:vAlign w:val="bottom"/>
          </w:tcPr>
          <w:p w14:paraId="0347FF5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A500401 Financiranje redovne djelatnosti</w:t>
            </w:r>
          </w:p>
        </w:tc>
        <w:tc>
          <w:tcPr>
            <w:tcW w:w="2060" w:type="dxa"/>
            <w:shd w:val="clear" w:color="auto" w:fill="CCCCFF"/>
            <w:vAlign w:val="bottom"/>
          </w:tcPr>
          <w:p w14:paraId="7C1B3033"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20" w:type="dxa"/>
            <w:shd w:val="clear" w:color="auto" w:fill="CCCCFF"/>
            <w:vAlign w:val="bottom"/>
          </w:tcPr>
          <w:p w14:paraId="3A1509F1"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180" w:type="dxa"/>
            <w:shd w:val="clear" w:color="auto" w:fill="CCCCFF"/>
            <w:vAlign w:val="bottom"/>
          </w:tcPr>
          <w:p w14:paraId="542B453B"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1B0BCABE"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2E6D9A7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CCCCFF"/>
            <w:vAlign w:val="bottom"/>
          </w:tcPr>
          <w:p w14:paraId="3DCC817B"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01EDDE53" w14:textId="77777777" w:rsidTr="00037A12">
        <w:trPr>
          <w:trHeight w:val="262"/>
        </w:trPr>
        <w:tc>
          <w:tcPr>
            <w:tcW w:w="5980" w:type="dxa"/>
            <w:shd w:val="clear" w:color="auto" w:fill="CCCCFF"/>
            <w:vAlign w:val="bottom"/>
          </w:tcPr>
          <w:p w14:paraId="58D7248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GD Crveni križ Vodice</w:t>
            </w:r>
          </w:p>
        </w:tc>
        <w:tc>
          <w:tcPr>
            <w:tcW w:w="2060" w:type="dxa"/>
            <w:shd w:val="clear" w:color="auto" w:fill="CCCCFF"/>
            <w:vAlign w:val="bottom"/>
          </w:tcPr>
          <w:p w14:paraId="50A1C03D"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420" w:type="dxa"/>
            <w:shd w:val="clear" w:color="auto" w:fill="CCCCFF"/>
            <w:vAlign w:val="bottom"/>
          </w:tcPr>
          <w:p w14:paraId="6858B28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180" w:type="dxa"/>
            <w:shd w:val="clear" w:color="auto" w:fill="CCCCFF"/>
            <w:vAlign w:val="bottom"/>
          </w:tcPr>
          <w:p w14:paraId="2DC60B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740" w:type="dxa"/>
            <w:shd w:val="clear" w:color="auto" w:fill="CCCCFF"/>
            <w:vAlign w:val="bottom"/>
          </w:tcPr>
          <w:p w14:paraId="21B2719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5BD029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F18B5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8F67EC4" w14:textId="77777777" w:rsidTr="00037A12">
        <w:trPr>
          <w:trHeight w:val="238"/>
        </w:trPr>
        <w:tc>
          <w:tcPr>
            <w:tcW w:w="5980" w:type="dxa"/>
            <w:shd w:val="clear" w:color="auto" w:fill="FFFF99"/>
            <w:vAlign w:val="bottom"/>
          </w:tcPr>
          <w:p w14:paraId="1D76BE9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6F7B6A2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420" w:type="dxa"/>
            <w:shd w:val="clear" w:color="auto" w:fill="FFFF99"/>
            <w:vAlign w:val="bottom"/>
          </w:tcPr>
          <w:p w14:paraId="6CA5025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180" w:type="dxa"/>
            <w:shd w:val="clear" w:color="auto" w:fill="FFFF99"/>
            <w:vAlign w:val="bottom"/>
          </w:tcPr>
          <w:p w14:paraId="11585E5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740" w:type="dxa"/>
            <w:shd w:val="clear" w:color="auto" w:fill="FFFF99"/>
            <w:vAlign w:val="bottom"/>
          </w:tcPr>
          <w:p w14:paraId="0626E3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CE9E7D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46F32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4A93A3" w14:textId="77777777" w:rsidTr="00037A12">
        <w:trPr>
          <w:trHeight w:val="216"/>
        </w:trPr>
        <w:tc>
          <w:tcPr>
            <w:tcW w:w="5980" w:type="dxa"/>
            <w:shd w:val="clear" w:color="auto" w:fill="auto"/>
            <w:vAlign w:val="bottom"/>
          </w:tcPr>
          <w:p w14:paraId="336A001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049258DC"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420" w:type="dxa"/>
            <w:shd w:val="clear" w:color="auto" w:fill="auto"/>
            <w:vAlign w:val="bottom"/>
          </w:tcPr>
          <w:p w14:paraId="7D67B5F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180" w:type="dxa"/>
            <w:shd w:val="clear" w:color="auto" w:fill="auto"/>
            <w:vAlign w:val="bottom"/>
          </w:tcPr>
          <w:p w14:paraId="0EBD31A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740" w:type="dxa"/>
            <w:shd w:val="clear" w:color="auto" w:fill="auto"/>
            <w:vAlign w:val="bottom"/>
          </w:tcPr>
          <w:p w14:paraId="0B26BAF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7E08E9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CCC364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635C1D2" w14:textId="77777777" w:rsidTr="00037A12">
        <w:trPr>
          <w:trHeight w:val="244"/>
        </w:trPr>
        <w:tc>
          <w:tcPr>
            <w:tcW w:w="5980" w:type="dxa"/>
            <w:shd w:val="clear" w:color="auto" w:fill="auto"/>
            <w:vAlign w:val="bottom"/>
          </w:tcPr>
          <w:p w14:paraId="150EB24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60" w:type="dxa"/>
            <w:shd w:val="clear" w:color="auto" w:fill="auto"/>
            <w:vAlign w:val="bottom"/>
          </w:tcPr>
          <w:p w14:paraId="6FD91983"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420" w:type="dxa"/>
            <w:shd w:val="clear" w:color="auto" w:fill="auto"/>
            <w:vAlign w:val="bottom"/>
          </w:tcPr>
          <w:p w14:paraId="76B4B5B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1180" w:type="dxa"/>
            <w:shd w:val="clear" w:color="auto" w:fill="auto"/>
            <w:vAlign w:val="bottom"/>
          </w:tcPr>
          <w:p w14:paraId="0DAD1D4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47.200,00</w:t>
            </w:r>
          </w:p>
        </w:tc>
        <w:tc>
          <w:tcPr>
            <w:tcW w:w="740" w:type="dxa"/>
            <w:shd w:val="clear" w:color="auto" w:fill="auto"/>
            <w:vAlign w:val="bottom"/>
          </w:tcPr>
          <w:p w14:paraId="454A06B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3F14C7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B102A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3A7BC8E" w14:textId="77777777" w:rsidTr="00037A12">
        <w:trPr>
          <w:trHeight w:val="230"/>
        </w:trPr>
        <w:tc>
          <w:tcPr>
            <w:tcW w:w="5980" w:type="dxa"/>
            <w:shd w:val="clear" w:color="auto" w:fill="9999FF"/>
            <w:vAlign w:val="bottom"/>
          </w:tcPr>
          <w:p w14:paraId="67596A2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6001 PROGRAMSKA DJELATNOST</w:t>
            </w:r>
          </w:p>
        </w:tc>
        <w:tc>
          <w:tcPr>
            <w:tcW w:w="2060" w:type="dxa"/>
            <w:shd w:val="clear" w:color="auto" w:fill="9999FF"/>
            <w:vAlign w:val="bottom"/>
          </w:tcPr>
          <w:p w14:paraId="6C4B5F3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9999FF"/>
            <w:vAlign w:val="bottom"/>
          </w:tcPr>
          <w:p w14:paraId="228FDE0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9999FF"/>
            <w:vAlign w:val="bottom"/>
          </w:tcPr>
          <w:p w14:paraId="044481F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5339A92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661B3C9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9999FF"/>
            <w:vAlign w:val="bottom"/>
          </w:tcPr>
          <w:p w14:paraId="3DF1787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6DE258C9" w14:textId="77777777" w:rsidTr="00037A12">
        <w:trPr>
          <w:trHeight w:val="262"/>
        </w:trPr>
        <w:tc>
          <w:tcPr>
            <w:tcW w:w="5980" w:type="dxa"/>
            <w:shd w:val="clear" w:color="auto" w:fill="9999FF"/>
            <w:vAlign w:val="bottom"/>
          </w:tcPr>
          <w:p w14:paraId="04F984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OSTALIH UDRUGA CIVILNOG DRUŠTVA</w:t>
            </w:r>
          </w:p>
        </w:tc>
        <w:tc>
          <w:tcPr>
            <w:tcW w:w="2060" w:type="dxa"/>
            <w:shd w:val="clear" w:color="auto" w:fill="9999FF"/>
            <w:vAlign w:val="bottom"/>
          </w:tcPr>
          <w:p w14:paraId="735A38B7"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420" w:type="dxa"/>
            <w:shd w:val="clear" w:color="auto" w:fill="9999FF"/>
            <w:vAlign w:val="bottom"/>
          </w:tcPr>
          <w:p w14:paraId="673EACA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180" w:type="dxa"/>
            <w:shd w:val="clear" w:color="auto" w:fill="9999FF"/>
            <w:vAlign w:val="bottom"/>
          </w:tcPr>
          <w:p w14:paraId="6A7188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740" w:type="dxa"/>
            <w:shd w:val="clear" w:color="auto" w:fill="9999FF"/>
            <w:vAlign w:val="bottom"/>
          </w:tcPr>
          <w:p w14:paraId="209E26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6E290DB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37FFDD8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F945D2" w14:textId="77777777" w:rsidTr="00037A12">
        <w:trPr>
          <w:trHeight w:val="220"/>
        </w:trPr>
        <w:tc>
          <w:tcPr>
            <w:tcW w:w="5980" w:type="dxa"/>
            <w:shd w:val="clear" w:color="auto" w:fill="CCCCFF"/>
            <w:vAlign w:val="bottom"/>
          </w:tcPr>
          <w:p w14:paraId="1F7501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A600101 Sufinanciranje djelatnosti</w:t>
            </w:r>
          </w:p>
        </w:tc>
        <w:tc>
          <w:tcPr>
            <w:tcW w:w="2060" w:type="dxa"/>
            <w:shd w:val="clear" w:color="auto" w:fill="CCCCFF"/>
            <w:vAlign w:val="bottom"/>
          </w:tcPr>
          <w:p w14:paraId="66C9FCE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CCCCFF"/>
            <w:vAlign w:val="bottom"/>
          </w:tcPr>
          <w:p w14:paraId="6DF812F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CCCCFF"/>
            <w:vAlign w:val="bottom"/>
          </w:tcPr>
          <w:p w14:paraId="60FC80E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51E9B21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D61576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6A639FE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4ECB5F8D" w14:textId="77777777" w:rsidTr="00037A12">
        <w:trPr>
          <w:trHeight w:val="262"/>
        </w:trPr>
        <w:tc>
          <w:tcPr>
            <w:tcW w:w="5980" w:type="dxa"/>
            <w:shd w:val="clear" w:color="auto" w:fill="CCCCFF"/>
            <w:vAlign w:val="bottom"/>
          </w:tcPr>
          <w:p w14:paraId="17F83CE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projekata ostalih udruga civilnog društva</w:t>
            </w:r>
          </w:p>
        </w:tc>
        <w:tc>
          <w:tcPr>
            <w:tcW w:w="2060" w:type="dxa"/>
            <w:shd w:val="clear" w:color="auto" w:fill="CCCCFF"/>
            <w:vAlign w:val="bottom"/>
          </w:tcPr>
          <w:p w14:paraId="2945BC9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420" w:type="dxa"/>
            <w:shd w:val="clear" w:color="auto" w:fill="CCCCFF"/>
            <w:vAlign w:val="bottom"/>
          </w:tcPr>
          <w:p w14:paraId="7361CA8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180" w:type="dxa"/>
            <w:shd w:val="clear" w:color="auto" w:fill="CCCCFF"/>
            <w:vAlign w:val="bottom"/>
          </w:tcPr>
          <w:p w14:paraId="09A42B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740" w:type="dxa"/>
            <w:shd w:val="clear" w:color="auto" w:fill="CCCCFF"/>
            <w:vAlign w:val="bottom"/>
          </w:tcPr>
          <w:p w14:paraId="7A32759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CD66C0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8FA8B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0266AB6" w14:textId="77777777" w:rsidTr="00037A12">
        <w:trPr>
          <w:trHeight w:val="238"/>
        </w:trPr>
        <w:tc>
          <w:tcPr>
            <w:tcW w:w="5980" w:type="dxa"/>
            <w:shd w:val="clear" w:color="auto" w:fill="FFFF99"/>
            <w:vAlign w:val="bottom"/>
          </w:tcPr>
          <w:p w14:paraId="6B1D89A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6737897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420" w:type="dxa"/>
            <w:shd w:val="clear" w:color="auto" w:fill="FFFF99"/>
            <w:vAlign w:val="bottom"/>
          </w:tcPr>
          <w:p w14:paraId="58A0749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180" w:type="dxa"/>
            <w:shd w:val="clear" w:color="auto" w:fill="FFFF99"/>
            <w:vAlign w:val="bottom"/>
          </w:tcPr>
          <w:p w14:paraId="1EA4A1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740" w:type="dxa"/>
            <w:shd w:val="clear" w:color="auto" w:fill="FFFF99"/>
            <w:vAlign w:val="bottom"/>
          </w:tcPr>
          <w:p w14:paraId="2CC979D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8543C8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2A287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CB717C" w14:textId="77777777" w:rsidTr="00037A12">
        <w:trPr>
          <w:trHeight w:val="216"/>
        </w:trPr>
        <w:tc>
          <w:tcPr>
            <w:tcW w:w="5980" w:type="dxa"/>
            <w:shd w:val="clear" w:color="auto" w:fill="auto"/>
            <w:vAlign w:val="bottom"/>
          </w:tcPr>
          <w:p w14:paraId="2CD86F4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0632DD1B"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420" w:type="dxa"/>
            <w:shd w:val="clear" w:color="auto" w:fill="auto"/>
            <w:vAlign w:val="bottom"/>
          </w:tcPr>
          <w:p w14:paraId="6858F92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180" w:type="dxa"/>
            <w:shd w:val="clear" w:color="auto" w:fill="auto"/>
            <w:vAlign w:val="bottom"/>
          </w:tcPr>
          <w:p w14:paraId="385B045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740" w:type="dxa"/>
            <w:shd w:val="clear" w:color="auto" w:fill="auto"/>
            <w:vAlign w:val="bottom"/>
          </w:tcPr>
          <w:p w14:paraId="16C1654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457241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0F80C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3202C8" w14:textId="77777777" w:rsidTr="00037A12">
        <w:trPr>
          <w:trHeight w:val="244"/>
        </w:trPr>
        <w:tc>
          <w:tcPr>
            <w:tcW w:w="5980" w:type="dxa"/>
            <w:shd w:val="clear" w:color="auto" w:fill="auto"/>
            <w:vAlign w:val="bottom"/>
          </w:tcPr>
          <w:p w14:paraId="0ECD882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60" w:type="dxa"/>
            <w:shd w:val="clear" w:color="auto" w:fill="auto"/>
            <w:vAlign w:val="bottom"/>
          </w:tcPr>
          <w:p w14:paraId="7DEDEFE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420" w:type="dxa"/>
            <w:shd w:val="clear" w:color="auto" w:fill="auto"/>
            <w:vAlign w:val="bottom"/>
          </w:tcPr>
          <w:p w14:paraId="2C1A3F2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1180" w:type="dxa"/>
            <w:shd w:val="clear" w:color="auto" w:fill="auto"/>
            <w:vAlign w:val="bottom"/>
          </w:tcPr>
          <w:p w14:paraId="05F6605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46.100,00</w:t>
            </w:r>
          </w:p>
        </w:tc>
        <w:tc>
          <w:tcPr>
            <w:tcW w:w="740" w:type="dxa"/>
            <w:shd w:val="clear" w:color="auto" w:fill="auto"/>
            <w:vAlign w:val="bottom"/>
          </w:tcPr>
          <w:p w14:paraId="57DBA06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FA5A0B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012FA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8026573" w14:textId="77777777" w:rsidTr="00037A12">
        <w:trPr>
          <w:trHeight w:val="246"/>
        </w:trPr>
        <w:tc>
          <w:tcPr>
            <w:tcW w:w="5980" w:type="dxa"/>
            <w:shd w:val="clear" w:color="auto" w:fill="9999FF"/>
            <w:vAlign w:val="bottom"/>
          </w:tcPr>
          <w:p w14:paraId="10A1AFF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7002 CIVILNA ZAŠTITA</w:t>
            </w:r>
          </w:p>
        </w:tc>
        <w:tc>
          <w:tcPr>
            <w:tcW w:w="2060" w:type="dxa"/>
            <w:shd w:val="clear" w:color="auto" w:fill="9999FF"/>
            <w:vAlign w:val="bottom"/>
          </w:tcPr>
          <w:p w14:paraId="25E758A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9.500,00</w:t>
            </w:r>
          </w:p>
        </w:tc>
        <w:tc>
          <w:tcPr>
            <w:tcW w:w="1420" w:type="dxa"/>
            <w:shd w:val="clear" w:color="auto" w:fill="9999FF"/>
            <w:vAlign w:val="bottom"/>
          </w:tcPr>
          <w:p w14:paraId="374045E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9.500,00</w:t>
            </w:r>
          </w:p>
        </w:tc>
        <w:tc>
          <w:tcPr>
            <w:tcW w:w="1180" w:type="dxa"/>
            <w:shd w:val="clear" w:color="auto" w:fill="9999FF"/>
            <w:vAlign w:val="bottom"/>
          </w:tcPr>
          <w:p w14:paraId="37C561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9.500,00</w:t>
            </w:r>
          </w:p>
        </w:tc>
        <w:tc>
          <w:tcPr>
            <w:tcW w:w="740" w:type="dxa"/>
            <w:shd w:val="clear" w:color="auto" w:fill="9999FF"/>
            <w:vAlign w:val="bottom"/>
          </w:tcPr>
          <w:p w14:paraId="2A4D08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685BE95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2912F9B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6EFADEAA"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16" w:left="1440" w:header="0" w:footer="0" w:gutter="0"/>
          <w:cols w:space="0" w:equalWidth="0">
            <w:col w:w="13954"/>
          </w:cols>
          <w:docGrid w:linePitch="360"/>
        </w:sectPr>
      </w:pPr>
    </w:p>
    <w:p w14:paraId="293D238F"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5" w:name="page6"/>
      <w:bookmarkEnd w:id="5"/>
    </w:p>
    <w:tbl>
      <w:tblPr>
        <w:tblW w:w="0" w:type="auto"/>
        <w:tblInd w:w="460" w:type="dxa"/>
        <w:tblLayout w:type="fixed"/>
        <w:tblCellMar>
          <w:left w:w="0" w:type="dxa"/>
          <w:right w:w="0" w:type="dxa"/>
        </w:tblCellMar>
        <w:tblLook w:val="0000" w:firstRow="0" w:lastRow="0" w:firstColumn="0" w:lastColumn="0" w:noHBand="0" w:noVBand="0"/>
      </w:tblPr>
      <w:tblGrid>
        <w:gridCol w:w="5920"/>
        <w:gridCol w:w="2000"/>
        <w:gridCol w:w="1400"/>
        <w:gridCol w:w="1320"/>
        <w:gridCol w:w="740"/>
        <w:gridCol w:w="740"/>
        <w:gridCol w:w="720"/>
      </w:tblGrid>
      <w:tr w:rsidR="00175898" w:rsidRPr="00175898" w14:paraId="3374315B" w14:textId="77777777" w:rsidTr="00037A12">
        <w:trPr>
          <w:trHeight w:val="229"/>
        </w:trPr>
        <w:tc>
          <w:tcPr>
            <w:tcW w:w="5920" w:type="dxa"/>
            <w:shd w:val="clear" w:color="auto" w:fill="CCCCFF"/>
            <w:vAlign w:val="bottom"/>
          </w:tcPr>
          <w:p w14:paraId="2989EBE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A700201 Redovna djelatnost postrojbe</w:t>
            </w:r>
          </w:p>
        </w:tc>
        <w:tc>
          <w:tcPr>
            <w:tcW w:w="2000" w:type="dxa"/>
            <w:shd w:val="clear" w:color="auto" w:fill="CCCCFF"/>
            <w:vAlign w:val="bottom"/>
          </w:tcPr>
          <w:p w14:paraId="2B2BFDA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51AE7F0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CCCCFF"/>
            <w:vAlign w:val="bottom"/>
          </w:tcPr>
          <w:p w14:paraId="2E4C127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376C96A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5BDB519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07D5E30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300CA11E" w14:textId="77777777" w:rsidTr="00037A12">
        <w:trPr>
          <w:trHeight w:val="258"/>
        </w:trPr>
        <w:tc>
          <w:tcPr>
            <w:tcW w:w="5920" w:type="dxa"/>
            <w:shd w:val="clear" w:color="auto" w:fill="CCCCFF"/>
            <w:vAlign w:val="bottom"/>
          </w:tcPr>
          <w:p w14:paraId="0B963C6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civilne zaštite</w:t>
            </w:r>
          </w:p>
        </w:tc>
        <w:tc>
          <w:tcPr>
            <w:tcW w:w="2000" w:type="dxa"/>
            <w:shd w:val="clear" w:color="auto" w:fill="CCCCFF"/>
            <w:vAlign w:val="bottom"/>
          </w:tcPr>
          <w:p w14:paraId="1D986582"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CCCCFF"/>
            <w:vAlign w:val="bottom"/>
          </w:tcPr>
          <w:p w14:paraId="7A7AEC2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CCCCFF"/>
            <w:vAlign w:val="bottom"/>
          </w:tcPr>
          <w:p w14:paraId="58C1F8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CCCCFF"/>
            <w:vAlign w:val="bottom"/>
          </w:tcPr>
          <w:p w14:paraId="246ABF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E303BC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B7203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623661F" w14:textId="77777777" w:rsidTr="00037A12">
        <w:trPr>
          <w:trHeight w:val="238"/>
        </w:trPr>
        <w:tc>
          <w:tcPr>
            <w:tcW w:w="5920" w:type="dxa"/>
            <w:shd w:val="clear" w:color="auto" w:fill="FFFF99"/>
            <w:vAlign w:val="bottom"/>
          </w:tcPr>
          <w:p w14:paraId="6F8DBA7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2B37346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FFFF99"/>
            <w:vAlign w:val="bottom"/>
          </w:tcPr>
          <w:p w14:paraId="7FE2573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FFFF99"/>
            <w:vAlign w:val="bottom"/>
          </w:tcPr>
          <w:p w14:paraId="2938C6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FFFF99"/>
            <w:vAlign w:val="bottom"/>
          </w:tcPr>
          <w:p w14:paraId="021972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54EDF2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DD4C2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CD6C13E" w14:textId="77777777" w:rsidTr="00037A12">
        <w:trPr>
          <w:trHeight w:val="216"/>
        </w:trPr>
        <w:tc>
          <w:tcPr>
            <w:tcW w:w="5920" w:type="dxa"/>
            <w:shd w:val="clear" w:color="auto" w:fill="auto"/>
            <w:vAlign w:val="bottom"/>
          </w:tcPr>
          <w:p w14:paraId="57119139"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7FD0901"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auto"/>
            <w:vAlign w:val="bottom"/>
          </w:tcPr>
          <w:p w14:paraId="214F4847"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auto"/>
            <w:vAlign w:val="bottom"/>
          </w:tcPr>
          <w:p w14:paraId="7994884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auto"/>
            <w:vAlign w:val="bottom"/>
          </w:tcPr>
          <w:p w14:paraId="523C3C3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BDF0E1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72BF80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63F37EF" w14:textId="77777777" w:rsidTr="00037A12">
        <w:trPr>
          <w:trHeight w:val="244"/>
        </w:trPr>
        <w:tc>
          <w:tcPr>
            <w:tcW w:w="5920" w:type="dxa"/>
            <w:shd w:val="clear" w:color="auto" w:fill="auto"/>
            <w:vAlign w:val="bottom"/>
          </w:tcPr>
          <w:p w14:paraId="75C030C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691D1B0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auto"/>
            <w:vAlign w:val="bottom"/>
          </w:tcPr>
          <w:p w14:paraId="1CA31E2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auto"/>
            <w:vAlign w:val="bottom"/>
          </w:tcPr>
          <w:p w14:paraId="38C7CD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auto"/>
            <w:vAlign w:val="bottom"/>
          </w:tcPr>
          <w:p w14:paraId="642293F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D9351F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7BCEF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B83CD2" w14:textId="77777777" w:rsidTr="00037A12">
        <w:trPr>
          <w:trHeight w:val="243"/>
        </w:trPr>
        <w:tc>
          <w:tcPr>
            <w:tcW w:w="5920" w:type="dxa"/>
            <w:shd w:val="clear" w:color="auto" w:fill="CCCCFF"/>
            <w:vAlign w:val="bottom"/>
          </w:tcPr>
          <w:p w14:paraId="2251B6C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A700202 Redovna djelatnost</w:t>
            </w:r>
          </w:p>
        </w:tc>
        <w:tc>
          <w:tcPr>
            <w:tcW w:w="2000" w:type="dxa"/>
            <w:shd w:val="clear" w:color="auto" w:fill="CCCCFF"/>
            <w:vAlign w:val="bottom"/>
          </w:tcPr>
          <w:p w14:paraId="33DC9EF2"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31CA706C"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3E47B62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023C49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573AC20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04337911"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19EDA17E" w14:textId="77777777" w:rsidTr="00037A12">
        <w:trPr>
          <w:trHeight w:val="262"/>
        </w:trPr>
        <w:tc>
          <w:tcPr>
            <w:tcW w:w="5920" w:type="dxa"/>
            <w:shd w:val="clear" w:color="auto" w:fill="CCCCFF"/>
            <w:vAlign w:val="bottom"/>
          </w:tcPr>
          <w:p w14:paraId="48020E3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Gorske službe spašavanja</w:t>
            </w:r>
          </w:p>
        </w:tc>
        <w:tc>
          <w:tcPr>
            <w:tcW w:w="2000" w:type="dxa"/>
            <w:shd w:val="clear" w:color="auto" w:fill="CCCCFF"/>
            <w:vAlign w:val="bottom"/>
          </w:tcPr>
          <w:p w14:paraId="11E9451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400" w:type="dxa"/>
            <w:shd w:val="clear" w:color="auto" w:fill="CCCCFF"/>
            <w:vAlign w:val="bottom"/>
          </w:tcPr>
          <w:p w14:paraId="3D0BE0F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320" w:type="dxa"/>
            <w:shd w:val="clear" w:color="auto" w:fill="CCCCFF"/>
            <w:vAlign w:val="bottom"/>
          </w:tcPr>
          <w:p w14:paraId="0BC22F4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740" w:type="dxa"/>
            <w:shd w:val="clear" w:color="auto" w:fill="CCCCFF"/>
            <w:vAlign w:val="bottom"/>
          </w:tcPr>
          <w:p w14:paraId="339BD4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C30AD6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7278A8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BC4683" w14:textId="77777777" w:rsidTr="00037A12">
        <w:trPr>
          <w:trHeight w:val="238"/>
        </w:trPr>
        <w:tc>
          <w:tcPr>
            <w:tcW w:w="5920" w:type="dxa"/>
            <w:shd w:val="clear" w:color="auto" w:fill="FFFF99"/>
            <w:vAlign w:val="bottom"/>
          </w:tcPr>
          <w:p w14:paraId="4C5921F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127997C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400" w:type="dxa"/>
            <w:shd w:val="clear" w:color="auto" w:fill="FFFF99"/>
            <w:vAlign w:val="bottom"/>
          </w:tcPr>
          <w:p w14:paraId="5DBFFE2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320" w:type="dxa"/>
            <w:shd w:val="clear" w:color="auto" w:fill="FFFF99"/>
            <w:vAlign w:val="bottom"/>
          </w:tcPr>
          <w:p w14:paraId="2986616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740" w:type="dxa"/>
            <w:shd w:val="clear" w:color="auto" w:fill="FFFF99"/>
            <w:vAlign w:val="bottom"/>
          </w:tcPr>
          <w:p w14:paraId="2354A0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09BBC9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19F70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8A9F41" w14:textId="77777777" w:rsidTr="00037A12">
        <w:trPr>
          <w:trHeight w:val="216"/>
        </w:trPr>
        <w:tc>
          <w:tcPr>
            <w:tcW w:w="5920" w:type="dxa"/>
            <w:shd w:val="clear" w:color="auto" w:fill="auto"/>
            <w:vAlign w:val="bottom"/>
          </w:tcPr>
          <w:p w14:paraId="2DE9CBC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7D3AA5D8"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400" w:type="dxa"/>
            <w:shd w:val="clear" w:color="auto" w:fill="auto"/>
            <w:vAlign w:val="bottom"/>
          </w:tcPr>
          <w:p w14:paraId="4DF93D8A"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320" w:type="dxa"/>
            <w:shd w:val="clear" w:color="auto" w:fill="auto"/>
            <w:vAlign w:val="bottom"/>
          </w:tcPr>
          <w:p w14:paraId="6DBAAA8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740" w:type="dxa"/>
            <w:shd w:val="clear" w:color="auto" w:fill="auto"/>
            <w:vAlign w:val="bottom"/>
          </w:tcPr>
          <w:p w14:paraId="2D2CDD4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D30C2C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2AD470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82FC822" w14:textId="77777777" w:rsidTr="00037A12">
        <w:trPr>
          <w:trHeight w:val="244"/>
        </w:trPr>
        <w:tc>
          <w:tcPr>
            <w:tcW w:w="5920" w:type="dxa"/>
            <w:shd w:val="clear" w:color="auto" w:fill="auto"/>
            <w:vAlign w:val="bottom"/>
          </w:tcPr>
          <w:p w14:paraId="3D0C2D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00" w:type="dxa"/>
            <w:shd w:val="clear" w:color="auto" w:fill="auto"/>
            <w:vAlign w:val="bottom"/>
          </w:tcPr>
          <w:p w14:paraId="173D134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400" w:type="dxa"/>
            <w:shd w:val="clear" w:color="auto" w:fill="auto"/>
            <w:vAlign w:val="bottom"/>
          </w:tcPr>
          <w:p w14:paraId="1D19717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1320" w:type="dxa"/>
            <w:shd w:val="clear" w:color="auto" w:fill="auto"/>
            <w:vAlign w:val="bottom"/>
          </w:tcPr>
          <w:p w14:paraId="7421F66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w:t>
            </w:r>
          </w:p>
        </w:tc>
        <w:tc>
          <w:tcPr>
            <w:tcW w:w="740" w:type="dxa"/>
            <w:shd w:val="clear" w:color="auto" w:fill="auto"/>
            <w:vAlign w:val="bottom"/>
          </w:tcPr>
          <w:p w14:paraId="55F6E55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BCA556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C3C81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2342581" w14:textId="77777777" w:rsidTr="00037A12">
        <w:trPr>
          <w:trHeight w:val="244"/>
        </w:trPr>
        <w:tc>
          <w:tcPr>
            <w:tcW w:w="5920" w:type="dxa"/>
            <w:shd w:val="clear" w:color="auto" w:fill="9999FF"/>
            <w:vAlign w:val="bottom"/>
          </w:tcPr>
          <w:p w14:paraId="3C1D963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7003 PROTUPOŽARNA ZAŠTITA</w:t>
            </w:r>
          </w:p>
        </w:tc>
        <w:tc>
          <w:tcPr>
            <w:tcW w:w="2000" w:type="dxa"/>
            <w:shd w:val="clear" w:color="auto" w:fill="9999FF"/>
            <w:vAlign w:val="bottom"/>
          </w:tcPr>
          <w:p w14:paraId="5618C25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64.000,00</w:t>
            </w:r>
          </w:p>
        </w:tc>
        <w:tc>
          <w:tcPr>
            <w:tcW w:w="1400" w:type="dxa"/>
            <w:shd w:val="clear" w:color="auto" w:fill="9999FF"/>
            <w:vAlign w:val="bottom"/>
          </w:tcPr>
          <w:p w14:paraId="0EE3DE2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64.000,00</w:t>
            </w:r>
          </w:p>
        </w:tc>
        <w:tc>
          <w:tcPr>
            <w:tcW w:w="1320" w:type="dxa"/>
            <w:shd w:val="clear" w:color="auto" w:fill="9999FF"/>
            <w:vAlign w:val="bottom"/>
          </w:tcPr>
          <w:p w14:paraId="56CDEB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64.000,00</w:t>
            </w:r>
          </w:p>
        </w:tc>
        <w:tc>
          <w:tcPr>
            <w:tcW w:w="740" w:type="dxa"/>
            <w:shd w:val="clear" w:color="auto" w:fill="9999FF"/>
            <w:vAlign w:val="bottom"/>
          </w:tcPr>
          <w:p w14:paraId="34DC51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0321D65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44281E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C751DA" w14:textId="77777777" w:rsidTr="00037A12">
        <w:trPr>
          <w:trHeight w:val="249"/>
        </w:trPr>
        <w:tc>
          <w:tcPr>
            <w:tcW w:w="5920" w:type="dxa"/>
            <w:shd w:val="clear" w:color="auto" w:fill="CCCCFF"/>
            <w:vAlign w:val="bottom"/>
          </w:tcPr>
          <w:p w14:paraId="358F98F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A700301 Redovna djelatnost Dobrovoljnog</w:t>
            </w:r>
          </w:p>
        </w:tc>
        <w:tc>
          <w:tcPr>
            <w:tcW w:w="2000" w:type="dxa"/>
            <w:shd w:val="clear" w:color="auto" w:fill="CCCCFF"/>
            <w:vAlign w:val="bottom"/>
          </w:tcPr>
          <w:p w14:paraId="60EBD9B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530B9B0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7F47C7D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7FCB657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38FF792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3BD732D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46268D94" w14:textId="77777777" w:rsidTr="00037A12">
        <w:trPr>
          <w:trHeight w:val="262"/>
        </w:trPr>
        <w:tc>
          <w:tcPr>
            <w:tcW w:w="5920" w:type="dxa"/>
            <w:shd w:val="clear" w:color="auto" w:fill="CCCCFF"/>
            <w:vAlign w:val="bottom"/>
          </w:tcPr>
          <w:p w14:paraId="7E9C04E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vatrogasnog društva Vodice</w:t>
            </w:r>
          </w:p>
        </w:tc>
        <w:tc>
          <w:tcPr>
            <w:tcW w:w="2000" w:type="dxa"/>
            <w:shd w:val="clear" w:color="auto" w:fill="CCCCFF"/>
            <w:vAlign w:val="bottom"/>
          </w:tcPr>
          <w:p w14:paraId="4275745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400" w:type="dxa"/>
            <w:shd w:val="clear" w:color="auto" w:fill="CCCCFF"/>
            <w:vAlign w:val="bottom"/>
          </w:tcPr>
          <w:p w14:paraId="2EFD778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320" w:type="dxa"/>
            <w:shd w:val="clear" w:color="auto" w:fill="CCCCFF"/>
            <w:vAlign w:val="bottom"/>
          </w:tcPr>
          <w:p w14:paraId="4CDFB0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740" w:type="dxa"/>
            <w:shd w:val="clear" w:color="auto" w:fill="CCCCFF"/>
            <w:vAlign w:val="bottom"/>
          </w:tcPr>
          <w:p w14:paraId="3C875B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FDA202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E10D0C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719040C" w14:textId="77777777" w:rsidTr="00037A12">
        <w:trPr>
          <w:trHeight w:val="238"/>
        </w:trPr>
        <w:tc>
          <w:tcPr>
            <w:tcW w:w="5920" w:type="dxa"/>
            <w:shd w:val="clear" w:color="auto" w:fill="FFFF99"/>
            <w:vAlign w:val="bottom"/>
          </w:tcPr>
          <w:p w14:paraId="5012497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68987CB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400" w:type="dxa"/>
            <w:shd w:val="clear" w:color="auto" w:fill="FFFF99"/>
            <w:vAlign w:val="bottom"/>
          </w:tcPr>
          <w:p w14:paraId="3CF584A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320" w:type="dxa"/>
            <w:shd w:val="clear" w:color="auto" w:fill="FFFF99"/>
            <w:vAlign w:val="bottom"/>
          </w:tcPr>
          <w:p w14:paraId="31EF8E8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740" w:type="dxa"/>
            <w:shd w:val="clear" w:color="auto" w:fill="FFFF99"/>
            <w:vAlign w:val="bottom"/>
          </w:tcPr>
          <w:p w14:paraId="4E3CAF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9306F7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230D99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BE9B6BD" w14:textId="77777777" w:rsidTr="00037A12">
        <w:trPr>
          <w:trHeight w:val="216"/>
        </w:trPr>
        <w:tc>
          <w:tcPr>
            <w:tcW w:w="5920" w:type="dxa"/>
            <w:shd w:val="clear" w:color="auto" w:fill="auto"/>
            <w:vAlign w:val="bottom"/>
          </w:tcPr>
          <w:p w14:paraId="25BD1A0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629D2875"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400" w:type="dxa"/>
            <w:shd w:val="clear" w:color="auto" w:fill="auto"/>
            <w:vAlign w:val="bottom"/>
          </w:tcPr>
          <w:p w14:paraId="4225F223"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320" w:type="dxa"/>
            <w:shd w:val="clear" w:color="auto" w:fill="auto"/>
            <w:vAlign w:val="bottom"/>
          </w:tcPr>
          <w:p w14:paraId="44C6F63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740" w:type="dxa"/>
            <w:shd w:val="clear" w:color="auto" w:fill="auto"/>
            <w:vAlign w:val="bottom"/>
          </w:tcPr>
          <w:p w14:paraId="1FDF889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D88246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AE986E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33DC641" w14:textId="77777777" w:rsidTr="00037A12">
        <w:trPr>
          <w:trHeight w:val="244"/>
        </w:trPr>
        <w:tc>
          <w:tcPr>
            <w:tcW w:w="5920" w:type="dxa"/>
            <w:shd w:val="clear" w:color="auto" w:fill="auto"/>
            <w:vAlign w:val="bottom"/>
          </w:tcPr>
          <w:p w14:paraId="50147AE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00" w:type="dxa"/>
            <w:shd w:val="clear" w:color="auto" w:fill="auto"/>
            <w:vAlign w:val="bottom"/>
          </w:tcPr>
          <w:p w14:paraId="3CBBCEB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400" w:type="dxa"/>
            <w:shd w:val="clear" w:color="auto" w:fill="auto"/>
            <w:vAlign w:val="bottom"/>
          </w:tcPr>
          <w:p w14:paraId="0BF5A09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1320" w:type="dxa"/>
            <w:shd w:val="clear" w:color="auto" w:fill="auto"/>
            <w:vAlign w:val="bottom"/>
          </w:tcPr>
          <w:p w14:paraId="691F7C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31.000,00</w:t>
            </w:r>
          </w:p>
        </w:tc>
        <w:tc>
          <w:tcPr>
            <w:tcW w:w="740" w:type="dxa"/>
            <w:shd w:val="clear" w:color="auto" w:fill="auto"/>
            <w:vAlign w:val="bottom"/>
          </w:tcPr>
          <w:p w14:paraId="780A69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2889A6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D99758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3255AAE" w14:textId="77777777" w:rsidTr="00037A12">
        <w:trPr>
          <w:trHeight w:val="217"/>
        </w:trPr>
        <w:tc>
          <w:tcPr>
            <w:tcW w:w="5920" w:type="dxa"/>
            <w:shd w:val="clear" w:color="auto" w:fill="CCCCFF"/>
            <w:vAlign w:val="bottom"/>
          </w:tcPr>
          <w:p w14:paraId="03EB9724"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Aktivnost A700302 Redovna djelatnost Dobrovoljnog</w:t>
            </w:r>
          </w:p>
        </w:tc>
        <w:tc>
          <w:tcPr>
            <w:tcW w:w="2000" w:type="dxa"/>
            <w:shd w:val="clear" w:color="auto" w:fill="CCCCFF"/>
            <w:vAlign w:val="bottom"/>
          </w:tcPr>
          <w:p w14:paraId="0011E64C"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CCCCFF"/>
            <w:vAlign w:val="bottom"/>
          </w:tcPr>
          <w:p w14:paraId="49BC972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320" w:type="dxa"/>
            <w:shd w:val="clear" w:color="auto" w:fill="CCCCFF"/>
            <w:vAlign w:val="bottom"/>
          </w:tcPr>
          <w:p w14:paraId="62FF66B8"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7B14871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5D9087C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0CB5BD2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463AD663" w14:textId="77777777" w:rsidTr="00037A12">
        <w:trPr>
          <w:trHeight w:val="248"/>
        </w:trPr>
        <w:tc>
          <w:tcPr>
            <w:tcW w:w="5920" w:type="dxa"/>
            <w:shd w:val="clear" w:color="auto" w:fill="CCCCFF"/>
            <w:vAlign w:val="bottom"/>
          </w:tcPr>
          <w:p w14:paraId="3B1487D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vatrogasnog društva Prvić Šepurine</w:t>
            </w:r>
          </w:p>
        </w:tc>
        <w:tc>
          <w:tcPr>
            <w:tcW w:w="2000" w:type="dxa"/>
            <w:shd w:val="clear" w:color="auto" w:fill="CCCCFF"/>
            <w:vAlign w:val="bottom"/>
          </w:tcPr>
          <w:p w14:paraId="1DAB6F7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400" w:type="dxa"/>
            <w:shd w:val="clear" w:color="auto" w:fill="CCCCFF"/>
            <w:vAlign w:val="bottom"/>
          </w:tcPr>
          <w:p w14:paraId="54E0CCF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320" w:type="dxa"/>
            <w:shd w:val="clear" w:color="auto" w:fill="CCCCFF"/>
            <w:vAlign w:val="bottom"/>
          </w:tcPr>
          <w:p w14:paraId="4F245F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740" w:type="dxa"/>
            <w:shd w:val="clear" w:color="auto" w:fill="CCCCFF"/>
            <w:vAlign w:val="bottom"/>
          </w:tcPr>
          <w:p w14:paraId="418396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041BB0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4B170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486E493" w14:textId="77777777" w:rsidTr="00037A12">
        <w:trPr>
          <w:trHeight w:val="238"/>
        </w:trPr>
        <w:tc>
          <w:tcPr>
            <w:tcW w:w="5920" w:type="dxa"/>
            <w:shd w:val="clear" w:color="auto" w:fill="FFFF99"/>
            <w:vAlign w:val="bottom"/>
          </w:tcPr>
          <w:p w14:paraId="5A3F5E2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4C0B848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400" w:type="dxa"/>
            <w:shd w:val="clear" w:color="auto" w:fill="FFFF99"/>
            <w:vAlign w:val="bottom"/>
          </w:tcPr>
          <w:p w14:paraId="70E8667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320" w:type="dxa"/>
            <w:shd w:val="clear" w:color="auto" w:fill="FFFF99"/>
            <w:vAlign w:val="bottom"/>
          </w:tcPr>
          <w:p w14:paraId="1EAFD63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740" w:type="dxa"/>
            <w:shd w:val="clear" w:color="auto" w:fill="FFFF99"/>
            <w:vAlign w:val="bottom"/>
          </w:tcPr>
          <w:p w14:paraId="5ABB01D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342252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B97AAF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ECC0E1B" w14:textId="77777777" w:rsidTr="00037A12">
        <w:trPr>
          <w:trHeight w:val="216"/>
        </w:trPr>
        <w:tc>
          <w:tcPr>
            <w:tcW w:w="5920" w:type="dxa"/>
            <w:shd w:val="clear" w:color="auto" w:fill="auto"/>
            <w:vAlign w:val="bottom"/>
          </w:tcPr>
          <w:p w14:paraId="75FBDE99"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A9795E2"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400" w:type="dxa"/>
            <w:shd w:val="clear" w:color="auto" w:fill="auto"/>
            <w:vAlign w:val="bottom"/>
          </w:tcPr>
          <w:p w14:paraId="045DD426"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320" w:type="dxa"/>
            <w:shd w:val="clear" w:color="auto" w:fill="auto"/>
            <w:vAlign w:val="bottom"/>
          </w:tcPr>
          <w:p w14:paraId="1EA06F8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740" w:type="dxa"/>
            <w:shd w:val="clear" w:color="auto" w:fill="auto"/>
            <w:vAlign w:val="bottom"/>
          </w:tcPr>
          <w:p w14:paraId="0BE2561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50DB35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9A58AD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2EC80EE" w14:textId="77777777" w:rsidTr="00037A12">
        <w:trPr>
          <w:trHeight w:val="244"/>
        </w:trPr>
        <w:tc>
          <w:tcPr>
            <w:tcW w:w="5920" w:type="dxa"/>
            <w:shd w:val="clear" w:color="auto" w:fill="auto"/>
            <w:vAlign w:val="bottom"/>
          </w:tcPr>
          <w:p w14:paraId="5545FE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00" w:type="dxa"/>
            <w:shd w:val="clear" w:color="auto" w:fill="auto"/>
            <w:vAlign w:val="bottom"/>
          </w:tcPr>
          <w:p w14:paraId="792FDCD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400" w:type="dxa"/>
            <w:shd w:val="clear" w:color="auto" w:fill="auto"/>
            <w:vAlign w:val="bottom"/>
          </w:tcPr>
          <w:p w14:paraId="3C37ECB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1320" w:type="dxa"/>
            <w:shd w:val="clear" w:color="auto" w:fill="auto"/>
            <w:vAlign w:val="bottom"/>
          </w:tcPr>
          <w:p w14:paraId="4880DC6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16.000,00</w:t>
            </w:r>
          </w:p>
        </w:tc>
        <w:tc>
          <w:tcPr>
            <w:tcW w:w="740" w:type="dxa"/>
            <w:shd w:val="clear" w:color="auto" w:fill="auto"/>
            <w:vAlign w:val="bottom"/>
          </w:tcPr>
          <w:p w14:paraId="129456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FD69C9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741D0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0062B58" w14:textId="77777777" w:rsidTr="00037A12">
        <w:trPr>
          <w:trHeight w:val="229"/>
        </w:trPr>
        <w:tc>
          <w:tcPr>
            <w:tcW w:w="5920" w:type="dxa"/>
            <w:shd w:val="clear" w:color="auto" w:fill="CCCCFF"/>
            <w:vAlign w:val="bottom"/>
          </w:tcPr>
          <w:p w14:paraId="061B144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A700303 Redovna djelatnost vatrogasne</w:t>
            </w:r>
          </w:p>
        </w:tc>
        <w:tc>
          <w:tcPr>
            <w:tcW w:w="2000" w:type="dxa"/>
            <w:shd w:val="clear" w:color="auto" w:fill="CCCCFF"/>
            <w:vAlign w:val="bottom"/>
          </w:tcPr>
          <w:p w14:paraId="57E5141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0A40E10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CCCCFF"/>
            <w:vAlign w:val="bottom"/>
          </w:tcPr>
          <w:p w14:paraId="7606344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6710FE2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11F3275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3839E4A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50AB8569" w14:textId="77777777" w:rsidTr="00037A12">
        <w:trPr>
          <w:trHeight w:val="262"/>
        </w:trPr>
        <w:tc>
          <w:tcPr>
            <w:tcW w:w="5920" w:type="dxa"/>
            <w:shd w:val="clear" w:color="auto" w:fill="CCCCFF"/>
            <w:vAlign w:val="bottom"/>
          </w:tcPr>
          <w:p w14:paraId="27B9A3C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zajednice grada Vodica</w:t>
            </w:r>
          </w:p>
        </w:tc>
        <w:tc>
          <w:tcPr>
            <w:tcW w:w="2000" w:type="dxa"/>
            <w:shd w:val="clear" w:color="auto" w:fill="CCCCFF"/>
            <w:vAlign w:val="bottom"/>
          </w:tcPr>
          <w:p w14:paraId="17CD478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CCCCFF"/>
            <w:vAlign w:val="bottom"/>
          </w:tcPr>
          <w:p w14:paraId="393E33B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320" w:type="dxa"/>
            <w:shd w:val="clear" w:color="auto" w:fill="CCCCFF"/>
            <w:vAlign w:val="bottom"/>
          </w:tcPr>
          <w:p w14:paraId="2253420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CCCCFF"/>
            <w:vAlign w:val="bottom"/>
          </w:tcPr>
          <w:p w14:paraId="6F1A0AF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523BDE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7396A3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1B74562" w14:textId="77777777" w:rsidTr="00037A12">
        <w:trPr>
          <w:trHeight w:val="238"/>
        </w:trPr>
        <w:tc>
          <w:tcPr>
            <w:tcW w:w="5920" w:type="dxa"/>
            <w:shd w:val="clear" w:color="auto" w:fill="FFFF99"/>
            <w:vAlign w:val="bottom"/>
          </w:tcPr>
          <w:p w14:paraId="5F29DC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63EB761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FFFF99"/>
            <w:vAlign w:val="bottom"/>
          </w:tcPr>
          <w:p w14:paraId="5B1E90B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320" w:type="dxa"/>
            <w:shd w:val="clear" w:color="auto" w:fill="FFFF99"/>
            <w:vAlign w:val="bottom"/>
          </w:tcPr>
          <w:p w14:paraId="3EA1E0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FFFF99"/>
            <w:vAlign w:val="bottom"/>
          </w:tcPr>
          <w:p w14:paraId="633E72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DBDB3F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1ADC04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54CF89" w14:textId="77777777" w:rsidTr="00037A12">
        <w:trPr>
          <w:trHeight w:val="216"/>
        </w:trPr>
        <w:tc>
          <w:tcPr>
            <w:tcW w:w="5920" w:type="dxa"/>
            <w:shd w:val="clear" w:color="auto" w:fill="auto"/>
            <w:vAlign w:val="bottom"/>
          </w:tcPr>
          <w:p w14:paraId="0EED7A4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47798A34"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auto"/>
            <w:vAlign w:val="bottom"/>
          </w:tcPr>
          <w:p w14:paraId="1CB7C981"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320" w:type="dxa"/>
            <w:shd w:val="clear" w:color="auto" w:fill="auto"/>
            <w:vAlign w:val="bottom"/>
          </w:tcPr>
          <w:p w14:paraId="51BA20D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auto"/>
            <w:vAlign w:val="bottom"/>
          </w:tcPr>
          <w:p w14:paraId="6C89F2A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32ECCC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571EB1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613DA84" w14:textId="77777777" w:rsidTr="00037A12">
        <w:trPr>
          <w:trHeight w:val="244"/>
        </w:trPr>
        <w:tc>
          <w:tcPr>
            <w:tcW w:w="5920" w:type="dxa"/>
            <w:shd w:val="clear" w:color="auto" w:fill="auto"/>
            <w:vAlign w:val="bottom"/>
          </w:tcPr>
          <w:p w14:paraId="46AAA71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00" w:type="dxa"/>
            <w:shd w:val="clear" w:color="auto" w:fill="auto"/>
            <w:vAlign w:val="bottom"/>
          </w:tcPr>
          <w:p w14:paraId="1BD9F68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auto"/>
            <w:vAlign w:val="bottom"/>
          </w:tcPr>
          <w:p w14:paraId="13D4521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320" w:type="dxa"/>
            <w:shd w:val="clear" w:color="auto" w:fill="auto"/>
            <w:vAlign w:val="bottom"/>
          </w:tcPr>
          <w:p w14:paraId="535E388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auto"/>
            <w:vAlign w:val="bottom"/>
          </w:tcPr>
          <w:p w14:paraId="60AAD2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45E560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218377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EF9E03D" w14:textId="77777777" w:rsidTr="00037A12">
        <w:trPr>
          <w:trHeight w:val="258"/>
        </w:trPr>
        <w:tc>
          <w:tcPr>
            <w:tcW w:w="5920" w:type="dxa"/>
            <w:shd w:val="clear" w:color="auto" w:fill="CCCCFF"/>
            <w:vAlign w:val="bottom"/>
          </w:tcPr>
          <w:p w14:paraId="72B2EC7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A700304 Redovna djelatnost Dobrovoljnog</w:t>
            </w:r>
          </w:p>
        </w:tc>
        <w:tc>
          <w:tcPr>
            <w:tcW w:w="2000" w:type="dxa"/>
            <w:shd w:val="clear" w:color="auto" w:fill="CCCCFF"/>
            <w:vAlign w:val="bottom"/>
          </w:tcPr>
          <w:p w14:paraId="5525B0F2"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00" w:type="dxa"/>
            <w:shd w:val="clear" w:color="auto" w:fill="CCCCFF"/>
            <w:vAlign w:val="bottom"/>
          </w:tcPr>
          <w:p w14:paraId="22022489"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320" w:type="dxa"/>
            <w:shd w:val="clear" w:color="auto" w:fill="CCCCFF"/>
            <w:vAlign w:val="bottom"/>
          </w:tcPr>
          <w:p w14:paraId="47404F78"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0935952D"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67A88602"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4729F070"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256AA218" w14:textId="77777777" w:rsidTr="00037A12">
        <w:trPr>
          <w:trHeight w:val="262"/>
        </w:trPr>
        <w:tc>
          <w:tcPr>
            <w:tcW w:w="5920" w:type="dxa"/>
            <w:shd w:val="clear" w:color="auto" w:fill="CCCCFF"/>
            <w:vAlign w:val="bottom"/>
          </w:tcPr>
          <w:p w14:paraId="431C5F0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vatrogasnog društva Čista Velika</w:t>
            </w:r>
          </w:p>
        </w:tc>
        <w:tc>
          <w:tcPr>
            <w:tcW w:w="2000" w:type="dxa"/>
            <w:shd w:val="clear" w:color="auto" w:fill="CCCCFF"/>
            <w:vAlign w:val="bottom"/>
          </w:tcPr>
          <w:p w14:paraId="327735D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CCCCFF"/>
            <w:vAlign w:val="bottom"/>
          </w:tcPr>
          <w:p w14:paraId="225A255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CCCCFF"/>
            <w:vAlign w:val="bottom"/>
          </w:tcPr>
          <w:p w14:paraId="775774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CCCCFF"/>
            <w:vAlign w:val="bottom"/>
          </w:tcPr>
          <w:p w14:paraId="711AD3D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D3EA3C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71D985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9A949D1" w14:textId="77777777" w:rsidTr="00037A12">
        <w:trPr>
          <w:trHeight w:val="218"/>
        </w:trPr>
        <w:tc>
          <w:tcPr>
            <w:tcW w:w="5920" w:type="dxa"/>
            <w:tcBorders>
              <w:bottom w:val="single" w:sz="8" w:space="0" w:color="FFFF99"/>
            </w:tcBorders>
            <w:shd w:val="clear" w:color="auto" w:fill="FFFF99"/>
            <w:vAlign w:val="bottom"/>
          </w:tcPr>
          <w:p w14:paraId="06D92DB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tcBorders>
              <w:bottom w:val="single" w:sz="8" w:space="0" w:color="FFFF99"/>
            </w:tcBorders>
            <w:shd w:val="clear" w:color="auto" w:fill="FFFF99"/>
            <w:vAlign w:val="bottom"/>
          </w:tcPr>
          <w:p w14:paraId="54BA90E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tcBorders>
              <w:bottom w:val="single" w:sz="8" w:space="0" w:color="FFFF99"/>
            </w:tcBorders>
            <w:shd w:val="clear" w:color="auto" w:fill="FFFF99"/>
            <w:vAlign w:val="bottom"/>
          </w:tcPr>
          <w:p w14:paraId="1455D13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tcBorders>
              <w:bottom w:val="single" w:sz="8" w:space="0" w:color="FFFF99"/>
            </w:tcBorders>
            <w:shd w:val="clear" w:color="auto" w:fill="FFFF99"/>
            <w:vAlign w:val="bottom"/>
          </w:tcPr>
          <w:p w14:paraId="3B475ED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tcBorders>
              <w:bottom w:val="single" w:sz="8" w:space="0" w:color="FFFF99"/>
            </w:tcBorders>
            <w:shd w:val="clear" w:color="auto" w:fill="FFFF99"/>
            <w:vAlign w:val="bottom"/>
          </w:tcPr>
          <w:p w14:paraId="3C0EBC6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tcBorders>
              <w:bottom w:val="single" w:sz="8" w:space="0" w:color="FFFF99"/>
            </w:tcBorders>
            <w:shd w:val="clear" w:color="auto" w:fill="FFFF99"/>
            <w:vAlign w:val="bottom"/>
          </w:tcPr>
          <w:p w14:paraId="1C5F2BF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tcBorders>
              <w:bottom w:val="single" w:sz="8" w:space="0" w:color="FFFF99"/>
            </w:tcBorders>
            <w:shd w:val="clear" w:color="auto" w:fill="FFFF99"/>
            <w:vAlign w:val="bottom"/>
          </w:tcPr>
          <w:p w14:paraId="0A2572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4A85843" w14:textId="77777777" w:rsidTr="00037A12">
        <w:trPr>
          <w:trHeight w:val="216"/>
        </w:trPr>
        <w:tc>
          <w:tcPr>
            <w:tcW w:w="5920" w:type="dxa"/>
            <w:shd w:val="clear" w:color="auto" w:fill="auto"/>
            <w:vAlign w:val="bottom"/>
          </w:tcPr>
          <w:p w14:paraId="4E81BDA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62558AA1"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auto"/>
            <w:vAlign w:val="bottom"/>
          </w:tcPr>
          <w:p w14:paraId="06B42FF6"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auto"/>
            <w:vAlign w:val="bottom"/>
          </w:tcPr>
          <w:p w14:paraId="49A0B24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auto"/>
            <w:vAlign w:val="bottom"/>
          </w:tcPr>
          <w:p w14:paraId="34E52E2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7297E5D"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DE1A5F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E552D8" w14:textId="77777777" w:rsidTr="00037A12">
        <w:trPr>
          <w:trHeight w:val="244"/>
        </w:trPr>
        <w:tc>
          <w:tcPr>
            <w:tcW w:w="5920" w:type="dxa"/>
            <w:shd w:val="clear" w:color="auto" w:fill="auto"/>
            <w:vAlign w:val="bottom"/>
          </w:tcPr>
          <w:p w14:paraId="494EB4E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00" w:type="dxa"/>
            <w:shd w:val="clear" w:color="auto" w:fill="auto"/>
            <w:vAlign w:val="bottom"/>
          </w:tcPr>
          <w:p w14:paraId="6B7F662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auto"/>
            <w:vAlign w:val="bottom"/>
          </w:tcPr>
          <w:p w14:paraId="117EA44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320" w:type="dxa"/>
            <w:shd w:val="clear" w:color="auto" w:fill="auto"/>
            <w:vAlign w:val="bottom"/>
          </w:tcPr>
          <w:p w14:paraId="42714E5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auto"/>
            <w:vAlign w:val="bottom"/>
          </w:tcPr>
          <w:p w14:paraId="0FD69CC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7490A8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824E8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8573E84" w14:textId="77777777" w:rsidTr="00037A12">
        <w:trPr>
          <w:trHeight w:val="244"/>
        </w:trPr>
        <w:tc>
          <w:tcPr>
            <w:tcW w:w="5920" w:type="dxa"/>
            <w:shd w:val="clear" w:color="auto" w:fill="0000FF"/>
            <w:vAlign w:val="bottom"/>
          </w:tcPr>
          <w:p w14:paraId="1AA7F233"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00102 DJEČJI VRTIĆI</w:t>
            </w:r>
          </w:p>
        </w:tc>
        <w:tc>
          <w:tcPr>
            <w:tcW w:w="2000" w:type="dxa"/>
            <w:shd w:val="clear" w:color="auto" w:fill="0000FF"/>
            <w:vAlign w:val="bottom"/>
          </w:tcPr>
          <w:p w14:paraId="38035E2D"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1.239.762,00</w:t>
            </w:r>
          </w:p>
        </w:tc>
        <w:tc>
          <w:tcPr>
            <w:tcW w:w="1400" w:type="dxa"/>
            <w:shd w:val="clear" w:color="auto" w:fill="0000FF"/>
            <w:vAlign w:val="bottom"/>
          </w:tcPr>
          <w:p w14:paraId="7440C168"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1.226.490,00</w:t>
            </w:r>
          </w:p>
        </w:tc>
        <w:tc>
          <w:tcPr>
            <w:tcW w:w="1320" w:type="dxa"/>
            <w:shd w:val="clear" w:color="auto" w:fill="0000FF"/>
            <w:vAlign w:val="bottom"/>
          </w:tcPr>
          <w:p w14:paraId="7348A38C"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1.226.490,00</w:t>
            </w:r>
          </w:p>
        </w:tc>
        <w:tc>
          <w:tcPr>
            <w:tcW w:w="740" w:type="dxa"/>
            <w:shd w:val="clear" w:color="auto" w:fill="0000FF"/>
            <w:vAlign w:val="bottom"/>
          </w:tcPr>
          <w:p w14:paraId="44B719E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98,93</w:t>
            </w:r>
          </w:p>
        </w:tc>
        <w:tc>
          <w:tcPr>
            <w:tcW w:w="740" w:type="dxa"/>
            <w:shd w:val="clear" w:color="auto" w:fill="0000FF"/>
            <w:vAlign w:val="bottom"/>
          </w:tcPr>
          <w:p w14:paraId="3F6ACB34"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0000FF"/>
            <w:vAlign w:val="bottom"/>
          </w:tcPr>
          <w:p w14:paraId="7F025A83"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98,93</w:t>
            </w:r>
          </w:p>
        </w:tc>
      </w:tr>
      <w:tr w:rsidR="00175898" w:rsidRPr="00175898" w14:paraId="663D7D6E" w14:textId="77777777" w:rsidTr="00037A12">
        <w:trPr>
          <w:trHeight w:val="235"/>
        </w:trPr>
        <w:tc>
          <w:tcPr>
            <w:tcW w:w="5920" w:type="dxa"/>
            <w:shd w:val="clear" w:color="auto" w:fill="3366FF"/>
            <w:vAlign w:val="bottom"/>
          </w:tcPr>
          <w:p w14:paraId="66060938"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33290 DJEČJI VRTIĆ TAMARIS VODICE</w:t>
            </w:r>
          </w:p>
        </w:tc>
        <w:tc>
          <w:tcPr>
            <w:tcW w:w="2000" w:type="dxa"/>
            <w:shd w:val="clear" w:color="auto" w:fill="3366FF"/>
            <w:vAlign w:val="bottom"/>
          </w:tcPr>
          <w:p w14:paraId="109C9D30"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1.239.762,00</w:t>
            </w:r>
          </w:p>
        </w:tc>
        <w:tc>
          <w:tcPr>
            <w:tcW w:w="1400" w:type="dxa"/>
            <w:shd w:val="clear" w:color="auto" w:fill="3366FF"/>
            <w:vAlign w:val="bottom"/>
          </w:tcPr>
          <w:p w14:paraId="6346E6DE"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1.226.490,00</w:t>
            </w:r>
          </w:p>
        </w:tc>
        <w:tc>
          <w:tcPr>
            <w:tcW w:w="1320" w:type="dxa"/>
            <w:shd w:val="clear" w:color="auto" w:fill="3366FF"/>
            <w:vAlign w:val="bottom"/>
          </w:tcPr>
          <w:p w14:paraId="3213C7D6"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1.226.490,00</w:t>
            </w:r>
          </w:p>
        </w:tc>
        <w:tc>
          <w:tcPr>
            <w:tcW w:w="740" w:type="dxa"/>
            <w:shd w:val="clear" w:color="auto" w:fill="3366FF"/>
            <w:vAlign w:val="bottom"/>
          </w:tcPr>
          <w:p w14:paraId="3BE639E1"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98,93</w:t>
            </w:r>
          </w:p>
        </w:tc>
        <w:tc>
          <w:tcPr>
            <w:tcW w:w="740" w:type="dxa"/>
            <w:shd w:val="clear" w:color="auto" w:fill="3366FF"/>
            <w:vAlign w:val="bottom"/>
          </w:tcPr>
          <w:p w14:paraId="0A473E1D"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3366FF"/>
            <w:vAlign w:val="bottom"/>
          </w:tcPr>
          <w:p w14:paraId="6A269C0D"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98,93</w:t>
            </w:r>
          </w:p>
        </w:tc>
      </w:tr>
      <w:tr w:rsidR="00175898" w:rsidRPr="00175898" w14:paraId="22136FD9" w14:textId="77777777" w:rsidTr="00037A12">
        <w:trPr>
          <w:trHeight w:val="235"/>
        </w:trPr>
        <w:tc>
          <w:tcPr>
            <w:tcW w:w="5920" w:type="dxa"/>
            <w:shd w:val="clear" w:color="auto" w:fill="9999FF"/>
            <w:vAlign w:val="bottom"/>
          </w:tcPr>
          <w:p w14:paraId="6001D59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2001 DJELATNOST DJEČJEG VRTIĆA TAMARIS</w:t>
            </w:r>
          </w:p>
        </w:tc>
        <w:tc>
          <w:tcPr>
            <w:tcW w:w="2000" w:type="dxa"/>
            <w:shd w:val="clear" w:color="auto" w:fill="9999FF"/>
            <w:vAlign w:val="bottom"/>
          </w:tcPr>
          <w:p w14:paraId="416B68D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1.239.762,00</w:t>
            </w:r>
          </w:p>
        </w:tc>
        <w:tc>
          <w:tcPr>
            <w:tcW w:w="1400" w:type="dxa"/>
            <w:shd w:val="clear" w:color="auto" w:fill="9999FF"/>
            <w:vAlign w:val="bottom"/>
          </w:tcPr>
          <w:p w14:paraId="50A1739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1.226.490,00</w:t>
            </w:r>
          </w:p>
        </w:tc>
        <w:tc>
          <w:tcPr>
            <w:tcW w:w="1320" w:type="dxa"/>
            <w:shd w:val="clear" w:color="auto" w:fill="9999FF"/>
            <w:vAlign w:val="bottom"/>
          </w:tcPr>
          <w:p w14:paraId="5CDC5B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1.226.490,00</w:t>
            </w:r>
          </w:p>
        </w:tc>
        <w:tc>
          <w:tcPr>
            <w:tcW w:w="740" w:type="dxa"/>
            <w:shd w:val="clear" w:color="auto" w:fill="9999FF"/>
            <w:vAlign w:val="bottom"/>
          </w:tcPr>
          <w:p w14:paraId="0CA54F3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98,93</w:t>
            </w:r>
          </w:p>
        </w:tc>
        <w:tc>
          <w:tcPr>
            <w:tcW w:w="740" w:type="dxa"/>
            <w:shd w:val="clear" w:color="auto" w:fill="9999FF"/>
            <w:vAlign w:val="bottom"/>
          </w:tcPr>
          <w:p w14:paraId="3CDD985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1C2A69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98,93</w:t>
            </w:r>
          </w:p>
        </w:tc>
      </w:tr>
      <w:tr w:rsidR="00175898" w:rsidRPr="00175898" w14:paraId="799680E3" w14:textId="77777777" w:rsidTr="00037A12">
        <w:trPr>
          <w:trHeight w:val="235"/>
        </w:trPr>
        <w:tc>
          <w:tcPr>
            <w:tcW w:w="5920" w:type="dxa"/>
            <w:shd w:val="clear" w:color="auto" w:fill="CCCCFF"/>
            <w:vAlign w:val="bottom"/>
          </w:tcPr>
          <w:p w14:paraId="5EB69DE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A200101 Odgojno i administrativno tehničko</w:t>
            </w:r>
          </w:p>
        </w:tc>
        <w:tc>
          <w:tcPr>
            <w:tcW w:w="2000" w:type="dxa"/>
            <w:shd w:val="clear" w:color="auto" w:fill="CCCCFF"/>
            <w:vAlign w:val="bottom"/>
          </w:tcPr>
          <w:p w14:paraId="1ED4074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00" w:type="dxa"/>
            <w:shd w:val="clear" w:color="auto" w:fill="CCCCFF"/>
            <w:vAlign w:val="bottom"/>
          </w:tcPr>
          <w:p w14:paraId="4728D5C9"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320" w:type="dxa"/>
            <w:shd w:val="clear" w:color="auto" w:fill="CCCCFF"/>
            <w:vAlign w:val="bottom"/>
          </w:tcPr>
          <w:p w14:paraId="049E5E6F"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4A9976B4"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7C6BC1EF"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CCCCFF"/>
            <w:vAlign w:val="bottom"/>
          </w:tcPr>
          <w:p w14:paraId="4CFBF944"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44296B35" w14:textId="77777777" w:rsidTr="00037A12">
        <w:trPr>
          <w:trHeight w:val="262"/>
        </w:trPr>
        <w:tc>
          <w:tcPr>
            <w:tcW w:w="5920" w:type="dxa"/>
            <w:shd w:val="clear" w:color="auto" w:fill="CCCCFF"/>
            <w:vAlign w:val="bottom"/>
          </w:tcPr>
          <w:p w14:paraId="1DDB86D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osoblje dječjeg vrtića</w:t>
            </w:r>
          </w:p>
        </w:tc>
        <w:tc>
          <w:tcPr>
            <w:tcW w:w="2000" w:type="dxa"/>
            <w:shd w:val="clear" w:color="auto" w:fill="CCCCFF"/>
            <w:vAlign w:val="bottom"/>
          </w:tcPr>
          <w:p w14:paraId="09D0C20C"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992.492,00</w:t>
            </w:r>
          </w:p>
        </w:tc>
        <w:tc>
          <w:tcPr>
            <w:tcW w:w="1400" w:type="dxa"/>
            <w:shd w:val="clear" w:color="auto" w:fill="CCCCFF"/>
            <w:vAlign w:val="bottom"/>
          </w:tcPr>
          <w:p w14:paraId="28B0F4F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992.492,00</w:t>
            </w:r>
          </w:p>
        </w:tc>
        <w:tc>
          <w:tcPr>
            <w:tcW w:w="1320" w:type="dxa"/>
            <w:shd w:val="clear" w:color="auto" w:fill="CCCCFF"/>
            <w:vAlign w:val="bottom"/>
          </w:tcPr>
          <w:p w14:paraId="27B280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992.492,00</w:t>
            </w:r>
          </w:p>
        </w:tc>
        <w:tc>
          <w:tcPr>
            <w:tcW w:w="740" w:type="dxa"/>
            <w:shd w:val="clear" w:color="auto" w:fill="CCCCFF"/>
            <w:vAlign w:val="bottom"/>
          </w:tcPr>
          <w:p w14:paraId="0604D1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1D2EF9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43EB1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707481F" w14:textId="77777777" w:rsidTr="00037A12">
        <w:trPr>
          <w:trHeight w:val="238"/>
        </w:trPr>
        <w:tc>
          <w:tcPr>
            <w:tcW w:w="5920" w:type="dxa"/>
            <w:shd w:val="clear" w:color="auto" w:fill="FFFF99"/>
            <w:vAlign w:val="bottom"/>
          </w:tcPr>
          <w:p w14:paraId="04029B1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7305464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1400" w:type="dxa"/>
            <w:shd w:val="clear" w:color="auto" w:fill="FFFF99"/>
            <w:vAlign w:val="bottom"/>
          </w:tcPr>
          <w:p w14:paraId="2C65179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1320" w:type="dxa"/>
            <w:shd w:val="clear" w:color="auto" w:fill="FFFF99"/>
            <w:vAlign w:val="bottom"/>
          </w:tcPr>
          <w:p w14:paraId="3D46A5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740" w:type="dxa"/>
            <w:shd w:val="clear" w:color="auto" w:fill="FFFF99"/>
            <w:vAlign w:val="bottom"/>
          </w:tcPr>
          <w:p w14:paraId="5A4B72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B6F31D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3D755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7D66B8DB"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020" w:left="1440" w:header="0" w:footer="0" w:gutter="0"/>
          <w:cols w:space="0" w:equalWidth="0">
            <w:col w:w="13954"/>
          </w:cols>
          <w:docGrid w:linePitch="360"/>
        </w:sectPr>
      </w:pPr>
    </w:p>
    <w:p w14:paraId="68CEA377"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6" w:name="page7"/>
      <w:bookmarkEnd w:id="6"/>
    </w:p>
    <w:tbl>
      <w:tblPr>
        <w:tblW w:w="0" w:type="auto"/>
        <w:tblInd w:w="460" w:type="dxa"/>
        <w:tblLayout w:type="fixed"/>
        <w:tblCellMar>
          <w:left w:w="0" w:type="dxa"/>
          <w:right w:w="0" w:type="dxa"/>
        </w:tblCellMar>
        <w:tblLook w:val="0000" w:firstRow="0" w:lastRow="0" w:firstColumn="0" w:lastColumn="0" w:noHBand="0" w:noVBand="0"/>
      </w:tblPr>
      <w:tblGrid>
        <w:gridCol w:w="280"/>
        <w:gridCol w:w="5740"/>
        <w:gridCol w:w="1980"/>
        <w:gridCol w:w="1400"/>
        <w:gridCol w:w="1240"/>
        <w:gridCol w:w="740"/>
        <w:gridCol w:w="740"/>
        <w:gridCol w:w="720"/>
      </w:tblGrid>
      <w:tr w:rsidR="00175898" w:rsidRPr="00175898" w14:paraId="2C402D56" w14:textId="77777777" w:rsidTr="00037A12">
        <w:trPr>
          <w:trHeight w:val="218"/>
        </w:trPr>
        <w:tc>
          <w:tcPr>
            <w:tcW w:w="6020" w:type="dxa"/>
            <w:gridSpan w:val="2"/>
            <w:shd w:val="clear" w:color="auto" w:fill="auto"/>
            <w:vAlign w:val="bottom"/>
          </w:tcPr>
          <w:p w14:paraId="5A61FA7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7BD1EF0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1400" w:type="dxa"/>
            <w:shd w:val="clear" w:color="auto" w:fill="auto"/>
            <w:vAlign w:val="bottom"/>
          </w:tcPr>
          <w:p w14:paraId="3FCBFD4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1240" w:type="dxa"/>
            <w:shd w:val="clear" w:color="auto" w:fill="auto"/>
            <w:vAlign w:val="bottom"/>
          </w:tcPr>
          <w:p w14:paraId="0FC001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740" w:type="dxa"/>
            <w:shd w:val="clear" w:color="auto" w:fill="auto"/>
            <w:vAlign w:val="bottom"/>
          </w:tcPr>
          <w:p w14:paraId="53FA15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C1CAC1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3039A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082EF5F" w14:textId="77777777" w:rsidTr="00037A12">
        <w:trPr>
          <w:trHeight w:val="244"/>
        </w:trPr>
        <w:tc>
          <w:tcPr>
            <w:tcW w:w="280" w:type="dxa"/>
            <w:shd w:val="clear" w:color="auto" w:fill="auto"/>
            <w:vAlign w:val="bottom"/>
          </w:tcPr>
          <w:p w14:paraId="351811A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40" w:type="dxa"/>
            <w:shd w:val="clear" w:color="auto" w:fill="auto"/>
            <w:vAlign w:val="bottom"/>
          </w:tcPr>
          <w:p w14:paraId="776A5CE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1980" w:type="dxa"/>
            <w:shd w:val="clear" w:color="auto" w:fill="auto"/>
            <w:vAlign w:val="bottom"/>
          </w:tcPr>
          <w:p w14:paraId="467BFCD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1400" w:type="dxa"/>
            <w:shd w:val="clear" w:color="auto" w:fill="auto"/>
            <w:vAlign w:val="bottom"/>
          </w:tcPr>
          <w:p w14:paraId="1D9E963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1240" w:type="dxa"/>
            <w:shd w:val="clear" w:color="auto" w:fill="auto"/>
            <w:vAlign w:val="bottom"/>
          </w:tcPr>
          <w:p w14:paraId="67F4E5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947.200,00</w:t>
            </w:r>
          </w:p>
        </w:tc>
        <w:tc>
          <w:tcPr>
            <w:tcW w:w="740" w:type="dxa"/>
            <w:shd w:val="clear" w:color="auto" w:fill="auto"/>
            <w:vAlign w:val="bottom"/>
          </w:tcPr>
          <w:p w14:paraId="39213AC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AD7979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BDF4C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19ADC17" w14:textId="77777777" w:rsidTr="00037A12">
        <w:trPr>
          <w:trHeight w:val="246"/>
        </w:trPr>
        <w:tc>
          <w:tcPr>
            <w:tcW w:w="6020" w:type="dxa"/>
            <w:gridSpan w:val="2"/>
            <w:shd w:val="clear" w:color="auto" w:fill="FFFF99"/>
            <w:vAlign w:val="bottom"/>
          </w:tcPr>
          <w:p w14:paraId="4A25F53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4.3. PRIHODI ZA POSEBNE NAMJENE - PK</w:t>
            </w:r>
          </w:p>
        </w:tc>
        <w:tc>
          <w:tcPr>
            <w:tcW w:w="1980" w:type="dxa"/>
            <w:shd w:val="clear" w:color="auto" w:fill="FFFF99"/>
            <w:vAlign w:val="bottom"/>
          </w:tcPr>
          <w:p w14:paraId="2D3C1EE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1400" w:type="dxa"/>
            <w:shd w:val="clear" w:color="auto" w:fill="FFFF99"/>
            <w:vAlign w:val="bottom"/>
          </w:tcPr>
          <w:p w14:paraId="767B914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1240" w:type="dxa"/>
            <w:shd w:val="clear" w:color="auto" w:fill="FFFF99"/>
            <w:vAlign w:val="bottom"/>
          </w:tcPr>
          <w:p w14:paraId="7D809A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740" w:type="dxa"/>
            <w:shd w:val="clear" w:color="auto" w:fill="FFFF99"/>
            <w:vAlign w:val="bottom"/>
          </w:tcPr>
          <w:p w14:paraId="49AFF3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E22205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E403E1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E8FA331" w14:textId="77777777" w:rsidTr="00037A12">
        <w:trPr>
          <w:trHeight w:val="216"/>
        </w:trPr>
        <w:tc>
          <w:tcPr>
            <w:tcW w:w="6020" w:type="dxa"/>
            <w:gridSpan w:val="2"/>
            <w:shd w:val="clear" w:color="auto" w:fill="auto"/>
            <w:vAlign w:val="bottom"/>
          </w:tcPr>
          <w:p w14:paraId="2CFA08D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0F31F993"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1400" w:type="dxa"/>
            <w:shd w:val="clear" w:color="auto" w:fill="auto"/>
            <w:vAlign w:val="bottom"/>
          </w:tcPr>
          <w:p w14:paraId="0B4036BD"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1240" w:type="dxa"/>
            <w:shd w:val="clear" w:color="auto" w:fill="auto"/>
            <w:vAlign w:val="bottom"/>
          </w:tcPr>
          <w:p w14:paraId="3980A09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740" w:type="dxa"/>
            <w:shd w:val="clear" w:color="auto" w:fill="auto"/>
            <w:vAlign w:val="bottom"/>
          </w:tcPr>
          <w:p w14:paraId="169D1A8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40F9D9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61D569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B0F726" w14:textId="77777777" w:rsidTr="00037A12">
        <w:trPr>
          <w:trHeight w:val="244"/>
        </w:trPr>
        <w:tc>
          <w:tcPr>
            <w:tcW w:w="280" w:type="dxa"/>
            <w:shd w:val="clear" w:color="auto" w:fill="auto"/>
            <w:vAlign w:val="bottom"/>
          </w:tcPr>
          <w:p w14:paraId="57745B7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40" w:type="dxa"/>
            <w:shd w:val="clear" w:color="auto" w:fill="auto"/>
            <w:vAlign w:val="bottom"/>
          </w:tcPr>
          <w:p w14:paraId="25E5440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1980" w:type="dxa"/>
            <w:shd w:val="clear" w:color="auto" w:fill="auto"/>
            <w:vAlign w:val="bottom"/>
          </w:tcPr>
          <w:p w14:paraId="676EFCE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1400" w:type="dxa"/>
            <w:shd w:val="clear" w:color="auto" w:fill="auto"/>
            <w:vAlign w:val="bottom"/>
          </w:tcPr>
          <w:p w14:paraId="27E8431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1240" w:type="dxa"/>
            <w:shd w:val="clear" w:color="auto" w:fill="auto"/>
            <w:vAlign w:val="bottom"/>
          </w:tcPr>
          <w:p w14:paraId="1463A7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45.292,00</w:t>
            </w:r>
          </w:p>
        </w:tc>
        <w:tc>
          <w:tcPr>
            <w:tcW w:w="740" w:type="dxa"/>
            <w:shd w:val="clear" w:color="auto" w:fill="auto"/>
            <w:vAlign w:val="bottom"/>
          </w:tcPr>
          <w:p w14:paraId="4E2345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A26651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007C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5BB4DC8" w14:textId="77777777" w:rsidTr="00037A12">
        <w:trPr>
          <w:trHeight w:val="244"/>
        </w:trPr>
        <w:tc>
          <w:tcPr>
            <w:tcW w:w="6020" w:type="dxa"/>
            <w:gridSpan w:val="2"/>
            <w:shd w:val="clear" w:color="auto" w:fill="CCCCFF"/>
            <w:vAlign w:val="bottom"/>
          </w:tcPr>
          <w:p w14:paraId="5706392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A200102 Materijalni i financijski rashodi u vrtiću</w:t>
            </w:r>
          </w:p>
        </w:tc>
        <w:tc>
          <w:tcPr>
            <w:tcW w:w="1980" w:type="dxa"/>
            <w:shd w:val="clear" w:color="auto" w:fill="CCCCFF"/>
            <w:vAlign w:val="bottom"/>
          </w:tcPr>
          <w:p w14:paraId="24CB90E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233.368,00</w:t>
            </w:r>
          </w:p>
        </w:tc>
        <w:tc>
          <w:tcPr>
            <w:tcW w:w="1400" w:type="dxa"/>
            <w:shd w:val="clear" w:color="auto" w:fill="CCCCFF"/>
            <w:vAlign w:val="bottom"/>
          </w:tcPr>
          <w:p w14:paraId="3082611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220.096,00</w:t>
            </w:r>
          </w:p>
        </w:tc>
        <w:tc>
          <w:tcPr>
            <w:tcW w:w="1240" w:type="dxa"/>
            <w:shd w:val="clear" w:color="auto" w:fill="CCCCFF"/>
            <w:vAlign w:val="bottom"/>
          </w:tcPr>
          <w:p w14:paraId="14D4205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220.096,00</w:t>
            </w:r>
          </w:p>
        </w:tc>
        <w:tc>
          <w:tcPr>
            <w:tcW w:w="740" w:type="dxa"/>
            <w:shd w:val="clear" w:color="auto" w:fill="CCCCFF"/>
            <w:vAlign w:val="bottom"/>
          </w:tcPr>
          <w:p w14:paraId="28E8EF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94,31</w:t>
            </w:r>
          </w:p>
        </w:tc>
        <w:tc>
          <w:tcPr>
            <w:tcW w:w="740" w:type="dxa"/>
            <w:shd w:val="clear" w:color="auto" w:fill="CCCCFF"/>
            <w:vAlign w:val="bottom"/>
          </w:tcPr>
          <w:p w14:paraId="0B4B7C9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9F7E28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94,31</w:t>
            </w:r>
          </w:p>
        </w:tc>
      </w:tr>
      <w:tr w:rsidR="00175898" w:rsidRPr="00175898" w14:paraId="165CDFD1" w14:textId="77777777" w:rsidTr="00037A12">
        <w:trPr>
          <w:trHeight w:val="238"/>
        </w:trPr>
        <w:tc>
          <w:tcPr>
            <w:tcW w:w="6020" w:type="dxa"/>
            <w:gridSpan w:val="2"/>
            <w:shd w:val="clear" w:color="auto" w:fill="FFFF99"/>
            <w:vAlign w:val="bottom"/>
          </w:tcPr>
          <w:p w14:paraId="5DA3D69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80" w:type="dxa"/>
            <w:shd w:val="clear" w:color="auto" w:fill="FFFF99"/>
            <w:vAlign w:val="bottom"/>
          </w:tcPr>
          <w:p w14:paraId="716C05A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1400" w:type="dxa"/>
            <w:shd w:val="clear" w:color="auto" w:fill="FFFF99"/>
            <w:vAlign w:val="bottom"/>
          </w:tcPr>
          <w:p w14:paraId="58224E6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1240" w:type="dxa"/>
            <w:shd w:val="clear" w:color="auto" w:fill="FFFF99"/>
            <w:vAlign w:val="bottom"/>
          </w:tcPr>
          <w:p w14:paraId="3726CB2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740" w:type="dxa"/>
            <w:shd w:val="clear" w:color="auto" w:fill="FFFF99"/>
            <w:vAlign w:val="bottom"/>
          </w:tcPr>
          <w:p w14:paraId="664CECD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027B5A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E6F7EB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7D5B41" w14:textId="77777777" w:rsidTr="00037A12">
        <w:trPr>
          <w:trHeight w:val="216"/>
        </w:trPr>
        <w:tc>
          <w:tcPr>
            <w:tcW w:w="6020" w:type="dxa"/>
            <w:gridSpan w:val="2"/>
            <w:shd w:val="clear" w:color="auto" w:fill="auto"/>
            <w:vAlign w:val="bottom"/>
          </w:tcPr>
          <w:p w14:paraId="0403045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02CAF014"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1400" w:type="dxa"/>
            <w:shd w:val="clear" w:color="auto" w:fill="auto"/>
            <w:vAlign w:val="bottom"/>
          </w:tcPr>
          <w:p w14:paraId="3E68DAA6"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1240" w:type="dxa"/>
            <w:shd w:val="clear" w:color="auto" w:fill="auto"/>
            <w:vAlign w:val="bottom"/>
          </w:tcPr>
          <w:p w14:paraId="5798F2A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740" w:type="dxa"/>
            <w:shd w:val="clear" w:color="auto" w:fill="auto"/>
            <w:vAlign w:val="bottom"/>
          </w:tcPr>
          <w:p w14:paraId="21A244D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938BBB5"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085FE6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0FBE5C9" w14:textId="77777777" w:rsidTr="00037A12">
        <w:trPr>
          <w:trHeight w:val="244"/>
        </w:trPr>
        <w:tc>
          <w:tcPr>
            <w:tcW w:w="280" w:type="dxa"/>
            <w:shd w:val="clear" w:color="auto" w:fill="auto"/>
            <w:vAlign w:val="bottom"/>
          </w:tcPr>
          <w:p w14:paraId="3722C26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40" w:type="dxa"/>
            <w:shd w:val="clear" w:color="auto" w:fill="auto"/>
            <w:vAlign w:val="bottom"/>
          </w:tcPr>
          <w:p w14:paraId="4B88B19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80" w:type="dxa"/>
            <w:shd w:val="clear" w:color="auto" w:fill="auto"/>
            <w:vAlign w:val="bottom"/>
          </w:tcPr>
          <w:p w14:paraId="56112B2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1400" w:type="dxa"/>
            <w:shd w:val="clear" w:color="auto" w:fill="auto"/>
            <w:vAlign w:val="bottom"/>
          </w:tcPr>
          <w:p w14:paraId="6BB1F77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1240" w:type="dxa"/>
            <w:shd w:val="clear" w:color="auto" w:fill="auto"/>
            <w:vAlign w:val="bottom"/>
          </w:tcPr>
          <w:p w14:paraId="2570AC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23.000,00</w:t>
            </w:r>
          </w:p>
        </w:tc>
        <w:tc>
          <w:tcPr>
            <w:tcW w:w="740" w:type="dxa"/>
            <w:shd w:val="clear" w:color="auto" w:fill="auto"/>
            <w:vAlign w:val="bottom"/>
          </w:tcPr>
          <w:p w14:paraId="6E84BA7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4F3832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CFC95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3D03D5E" w14:textId="77777777" w:rsidTr="00037A12">
        <w:trPr>
          <w:trHeight w:val="246"/>
        </w:trPr>
        <w:tc>
          <w:tcPr>
            <w:tcW w:w="6020" w:type="dxa"/>
            <w:gridSpan w:val="2"/>
            <w:shd w:val="clear" w:color="auto" w:fill="FFFF99"/>
            <w:vAlign w:val="bottom"/>
          </w:tcPr>
          <w:p w14:paraId="1AAB1C4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3.1. VLASTITI PRIHODI - PK</w:t>
            </w:r>
          </w:p>
        </w:tc>
        <w:tc>
          <w:tcPr>
            <w:tcW w:w="1980" w:type="dxa"/>
            <w:shd w:val="clear" w:color="auto" w:fill="FFFF99"/>
            <w:vAlign w:val="bottom"/>
          </w:tcPr>
          <w:p w14:paraId="3169660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400" w:type="dxa"/>
            <w:shd w:val="clear" w:color="auto" w:fill="FFFF99"/>
            <w:vAlign w:val="bottom"/>
          </w:tcPr>
          <w:p w14:paraId="337AF86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240" w:type="dxa"/>
            <w:shd w:val="clear" w:color="auto" w:fill="FFFF99"/>
            <w:vAlign w:val="bottom"/>
          </w:tcPr>
          <w:p w14:paraId="0F98383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740" w:type="dxa"/>
            <w:shd w:val="clear" w:color="auto" w:fill="FFFF99"/>
            <w:vAlign w:val="bottom"/>
          </w:tcPr>
          <w:p w14:paraId="5DB0B98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FC9F79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22D02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ADADE3F" w14:textId="77777777" w:rsidTr="00037A12">
        <w:trPr>
          <w:trHeight w:val="216"/>
        </w:trPr>
        <w:tc>
          <w:tcPr>
            <w:tcW w:w="6020" w:type="dxa"/>
            <w:gridSpan w:val="2"/>
            <w:shd w:val="clear" w:color="auto" w:fill="auto"/>
            <w:vAlign w:val="bottom"/>
          </w:tcPr>
          <w:p w14:paraId="16CF3E61"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2798D333"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400" w:type="dxa"/>
            <w:shd w:val="clear" w:color="auto" w:fill="auto"/>
            <w:vAlign w:val="bottom"/>
          </w:tcPr>
          <w:p w14:paraId="2CEB1BB4" w14:textId="77777777" w:rsidR="00175898" w:rsidRPr="00175898" w:rsidRDefault="00175898" w:rsidP="00175898">
            <w:pPr>
              <w:spacing w:after="0" w:line="216"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240" w:type="dxa"/>
            <w:shd w:val="clear" w:color="auto" w:fill="auto"/>
            <w:vAlign w:val="bottom"/>
          </w:tcPr>
          <w:p w14:paraId="52928981"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740" w:type="dxa"/>
            <w:shd w:val="clear" w:color="auto" w:fill="auto"/>
            <w:vAlign w:val="bottom"/>
          </w:tcPr>
          <w:p w14:paraId="5AB1EDC8"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6FBFC47"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C0A1BD7"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DAA7393" w14:textId="77777777" w:rsidTr="00037A12">
        <w:trPr>
          <w:trHeight w:val="244"/>
        </w:trPr>
        <w:tc>
          <w:tcPr>
            <w:tcW w:w="280" w:type="dxa"/>
            <w:shd w:val="clear" w:color="auto" w:fill="auto"/>
            <w:vAlign w:val="bottom"/>
          </w:tcPr>
          <w:p w14:paraId="698CFA3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40" w:type="dxa"/>
            <w:shd w:val="clear" w:color="auto" w:fill="auto"/>
            <w:vAlign w:val="bottom"/>
          </w:tcPr>
          <w:p w14:paraId="6068F0F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1980" w:type="dxa"/>
            <w:shd w:val="clear" w:color="auto" w:fill="auto"/>
            <w:vAlign w:val="bottom"/>
          </w:tcPr>
          <w:p w14:paraId="34F128C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400" w:type="dxa"/>
            <w:shd w:val="clear" w:color="auto" w:fill="auto"/>
            <w:vAlign w:val="bottom"/>
          </w:tcPr>
          <w:p w14:paraId="22B5DCC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240" w:type="dxa"/>
            <w:shd w:val="clear" w:color="auto" w:fill="auto"/>
            <w:vAlign w:val="bottom"/>
          </w:tcPr>
          <w:p w14:paraId="35E324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740" w:type="dxa"/>
            <w:shd w:val="clear" w:color="auto" w:fill="auto"/>
            <w:vAlign w:val="bottom"/>
          </w:tcPr>
          <w:p w14:paraId="660849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6E783D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AB99C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105BA18" w14:textId="77777777" w:rsidTr="00037A12">
        <w:trPr>
          <w:trHeight w:val="246"/>
        </w:trPr>
        <w:tc>
          <w:tcPr>
            <w:tcW w:w="6020" w:type="dxa"/>
            <w:gridSpan w:val="2"/>
            <w:shd w:val="clear" w:color="auto" w:fill="FFFF99"/>
            <w:vAlign w:val="bottom"/>
          </w:tcPr>
          <w:p w14:paraId="2F208B7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4.3. PRIHODI ZA POSEBNE NAMJENE - PK</w:t>
            </w:r>
          </w:p>
        </w:tc>
        <w:tc>
          <w:tcPr>
            <w:tcW w:w="1980" w:type="dxa"/>
            <w:shd w:val="clear" w:color="auto" w:fill="FFFF99"/>
            <w:vAlign w:val="bottom"/>
          </w:tcPr>
          <w:p w14:paraId="0E9355D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189.663,00</w:t>
            </w:r>
          </w:p>
        </w:tc>
        <w:tc>
          <w:tcPr>
            <w:tcW w:w="1400" w:type="dxa"/>
            <w:shd w:val="clear" w:color="auto" w:fill="FFFF99"/>
            <w:vAlign w:val="bottom"/>
          </w:tcPr>
          <w:p w14:paraId="4551958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189.663,00</w:t>
            </w:r>
          </w:p>
        </w:tc>
        <w:tc>
          <w:tcPr>
            <w:tcW w:w="1240" w:type="dxa"/>
            <w:shd w:val="clear" w:color="auto" w:fill="FFFF99"/>
            <w:vAlign w:val="bottom"/>
          </w:tcPr>
          <w:p w14:paraId="65E2A6F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189.663,00</w:t>
            </w:r>
          </w:p>
        </w:tc>
        <w:tc>
          <w:tcPr>
            <w:tcW w:w="740" w:type="dxa"/>
            <w:shd w:val="clear" w:color="auto" w:fill="FFFF99"/>
            <w:vAlign w:val="bottom"/>
          </w:tcPr>
          <w:p w14:paraId="432B8D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8E4E25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FCB9AF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A7B869C" w14:textId="77777777" w:rsidTr="00037A12">
        <w:trPr>
          <w:trHeight w:val="216"/>
        </w:trPr>
        <w:tc>
          <w:tcPr>
            <w:tcW w:w="6020" w:type="dxa"/>
            <w:gridSpan w:val="2"/>
            <w:shd w:val="clear" w:color="auto" w:fill="auto"/>
            <w:vAlign w:val="bottom"/>
          </w:tcPr>
          <w:p w14:paraId="13C1110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70B5DE2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189.663,00</w:t>
            </w:r>
          </w:p>
        </w:tc>
        <w:tc>
          <w:tcPr>
            <w:tcW w:w="1400" w:type="dxa"/>
            <w:shd w:val="clear" w:color="auto" w:fill="auto"/>
            <w:vAlign w:val="bottom"/>
          </w:tcPr>
          <w:p w14:paraId="0C185E01"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189.663,00</w:t>
            </w:r>
          </w:p>
        </w:tc>
        <w:tc>
          <w:tcPr>
            <w:tcW w:w="1240" w:type="dxa"/>
            <w:shd w:val="clear" w:color="auto" w:fill="auto"/>
            <w:vAlign w:val="bottom"/>
          </w:tcPr>
          <w:p w14:paraId="1DDB0C2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189.663,00</w:t>
            </w:r>
          </w:p>
        </w:tc>
        <w:tc>
          <w:tcPr>
            <w:tcW w:w="740" w:type="dxa"/>
            <w:shd w:val="clear" w:color="auto" w:fill="auto"/>
            <w:vAlign w:val="bottom"/>
          </w:tcPr>
          <w:p w14:paraId="776D179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F2DFDC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26C942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CE9E45E" w14:textId="77777777" w:rsidTr="00037A12">
        <w:trPr>
          <w:trHeight w:val="235"/>
        </w:trPr>
        <w:tc>
          <w:tcPr>
            <w:tcW w:w="280" w:type="dxa"/>
            <w:shd w:val="clear" w:color="auto" w:fill="auto"/>
            <w:vAlign w:val="bottom"/>
          </w:tcPr>
          <w:p w14:paraId="1FE7F99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40" w:type="dxa"/>
            <w:shd w:val="clear" w:color="auto" w:fill="auto"/>
            <w:vAlign w:val="bottom"/>
          </w:tcPr>
          <w:p w14:paraId="215F1DC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80" w:type="dxa"/>
            <w:shd w:val="clear" w:color="auto" w:fill="auto"/>
            <w:vAlign w:val="bottom"/>
          </w:tcPr>
          <w:p w14:paraId="590621C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187.539,00</w:t>
            </w:r>
          </w:p>
        </w:tc>
        <w:tc>
          <w:tcPr>
            <w:tcW w:w="1400" w:type="dxa"/>
            <w:shd w:val="clear" w:color="auto" w:fill="auto"/>
            <w:vAlign w:val="bottom"/>
          </w:tcPr>
          <w:p w14:paraId="5B4B8C6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187.539,00</w:t>
            </w:r>
          </w:p>
        </w:tc>
        <w:tc>
          <w:tcPr>
            <w:tcW w:w="1240" w:type="dxa"/>
            <w:shd w:val="clear" w:color="auto" w:fill="auto"/>
            <w:vAlign w:val="bottom"/>
          </w:tcPr>
          <w:p w14:paraId="7C55A6C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187.539,00</w:t>
            </w:r>
          </w:p>
        </w:tc>
        <w:tc>
          <w:tcPr>
            <w:tcW w:w="740" w:type="dxa"/>
            <w:shd w:val="clear" w:color="auto" w:fill="auto"/>
            <w:vAlign w:val="bottom"/>
          </w:tcPr>
          <w:p w14:paraId="7CEC00F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4ED506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326F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1D2AEBF" w14:textId="77777777" w:rsidTr="00037A12">
        <w:trPr>
          <w:trHeight w:val="244"/>
        </w:trPr>
        <w:tc>
          <w:tcPr>
            <w:tcW w:w="280" w:type="dxa"/>
            <w:shd w:val="clear" w:color="auto" w:fill="auto"/>
            <w:vAlign w:val="bottom"/>
          </w:tcPr>
          <w:p w14:paraId="63EACB5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40" w:type="dxa"/>
            <w:shd w:val="clear" w:color="auto" w:fill="auto"/>
            <w:vAlign w:val="bottom"/>
          </w:tcPr>
          <w:p w14:paraId="418745F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1980" w:type="dxa"/>
            <w:shd w:val="clear" w:color="auto" w:fill="auto"/>
            <w:vAlign w:val="bottom"/>
          </w:tcPr>
          <w:p w14:paraId="7D94A0A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2.124,00</w:t>
            </w:r>
          </w:p>
        </w:tc>
        <w:tc>
          <w:tcPr>
            <w:tcW w:w="1400" w:type="dxa"/>
            <w:shd w:val="clear" w:color="auto" w:fill="auto"/>
            <w:vAlign w:val="bottom"/>
          </w:tcPr>
          <w:p w14:paraId="49E4D54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2.124,00</w:t>
            </w:r>
          </w:p>
        </w:tc>
        <w:tc>
          <w:tcPr>
            <w:tcW w:w="1240" w:type="dxa"/>
            <w:shd w:val="clear" w:color="auto" w:fill="auto"/>
            <w:vAlign w:val="bottom"/>
          </w:tcPr>
          <w:p w14:paraId="6AD7DD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2.124,00</w:t>
            </w:r>
          </w:p>
        </w:tc>
        <w:tc>
          <w:tcPr>
            <w:tcW w:w="740" w:type="dxa"/>
            <w:shd w:val="clear" w:color="auto" w:fill="auto"/>
            <w:vAlign w:val="bottom"/>
          </w:tcPr>
          <w:p w14:paraId="766086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00CF80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C9456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A12150" w14:textId="77777777" w:rsidTr="00037A12">
        <w:trPr>
          <w:trHeight w:val="246"/>
        </w:trPr>
        <w:tc>
          <w:tcPr>
            <w:tcW w:w="6020" w:type="dxa"/>
            <w:gridSpan w:val="2"/>
            <w:shd w:val="clear" w:color="auto" w:fill="FFFF99"/>
            <w:vAlign w:val="bottom"/>
          </w:tcPr>
          <w:p w14:paraId="2A8698A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5.3. POMOĆI - PK</w:t>
            </w:r>
          </w:p>
        </w:tc>
        <w:tc>
          <w:tcPr>
            <w:tcW w:w="1980" w:type="dxa"/>
            <w:shd w:val="clear" w:color="auto" w:fill="FFFF99"/>
            <w:vAlign w:val="bottom"/>
          </w:tcPr>
          <w:p w14:paraId="089BDCA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FFFF99"/>
            <w:vAlign w:val="bottom"/>
          </w:tcPr>
          <w:p w14:paraId="5E6D725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FFFF99"/>
            <w:vAlign w:val="bottom"/>
          </w:tcPr>
          <w:p w14:paraId="27C7AAB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FFFF99"/>
            <w:vAlign w:val="bottom"/>
          </w:tcPr>
          <w:p w14:paraId="31EC78F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7EA1AD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B15566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B3E90C" w14:textId="77777777" w:rsidTr="00037A12">
        <w:trPr>
          <w:trHeight w:val="216"/>
        </w:trPr>
        <w:tc>
          <w:tcPr>
            <w:tcW w:w="6020" w:type="dxa"/>
            <w:gridSpan w:val="2"/>
            <w:shd w:val="clear" w:color="auto" w:fill="auto"/>
            <w:vAlign w:val="bottom"/>
          </w:tcPr>
          <w:p w14:paraId="1C87B6C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1D7AE8E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auto"/>
            <w:vAlign w:val="bottom"/>
          </w:tcPr>
          <w:p w14:paraId="0F4590C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auto"/>
            <w:vAlign w:val="bottom"/>
          </w:tcPr>
          <w:p w14:paraId="7ACFF83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auto"/>
            <w:vAlign w:val="bottom"/>
          </w:tcPr>
          <w:p w14:paraId="1772FCC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1571B6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5C32D7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E91E889" w14:textId="77777777" w:rsidTr="00037A12">
        <w:trPr>
          <w:trHeight w:val="244"/>
        </w:trPr>
        <w:tc>
          <w:tcPr>
            <w:tcW w:w="280" w:type="dxa"/>
            <w:shd w:val="clear" w:color="auto" w:fill="auto"/>
            <w:vAlign w:val="bottom"/>
          </w:tcPr>
          <w:p w14:paraId="200061D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40" w:type="dxa"/>
            <w:shd w:val="clear" w:color="auto" w:fill="auto"/>
            <w:vAlign w:val="bottom"/>
          </w:tcPr>
          <w:p w14:paraId="49B5CE2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80" w:type="dxa"/>
            <w:shd w:val="clear" w:color="auto" w:fill="auto"/>
            <w:vAlign w:val="bottom"/>
          </w:tcPr>
          <w:p w14:paraId="5EB229E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auto"/>
            <w:vAlign w:val="bottom"/>
          </w:tcPr>
          <w:p w14:paraId="73FE28D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auto"/>
            <w:vAlign w:val="bottom"/>
          </w:tcPr>
          <w:p w14:paraId="787149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auto"/>
            <w:vAlign w:val="bottom"/>
          </w:tcPr>
          <w:p w14:paraId="2D27F5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0F05ED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0725E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D936BD2" w14:textId="77777777" w:rsidTr="00037A12">
        <w:trPr>
          <w:trHeight w:val="246"/>
        </w:trPr>
        <w:tc>
          <w:tcPr>
            <w:tcW w:w="6020" w:type="dxa"/>
            <w:gridSpan w:val="2"/>
            <w:shd w:val="clear" w:color="auto" w:fill="FFFF99"/>
            <w:vAlign w:val="bottom"/>
          </w:tcPr>
          <w:p w14:paraId="4E92B3B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6.1. DONACIJE - PK</w:t>
            </w:r>
          </w:p>
        </w:tc>
        <w:tc>
          <w:tcPr>
            <w:tcW w:w="1980" w:type="dxa"/>
            <w:shd w:val="clear" w:color="auto" w:fill="FFFF99"/>
            <w:vAlign w:val="bottom"/>
          </w:tcPr>
          <w:p w14:paraId="6D05A5E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400" w:type="dxa"/>
            <w:shd w:val="clear" w:color="auto" w:fill="FFFF99"/>
            <w:vAlign w:val="bottom"/>
          </w:tcPr>
          <w:p w14:paraId="0CB9BB9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240" w:type="dxa"/>
            <w:shd w:val="clear" w:color="auto" w:fill="FFFF99"/>
            <w:vAlign w:val="bottom"/>
          </w:tcPr>
          <w:p w14:paraId="4C5EB7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740" w:type="dxa"/>
            <w:shd w:val="clear" w:color="auto" w:fill="FFFF99"/>
            <w:vAlign w:val="bottom"/>
          </w:tcPr>
          <w:p w14:paraId="68A01D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1A6D2C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7F1AD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4A19F7" w14:textId="77777777" w:rsidTr="00037A12">
        <w:trPr>
          <w:trHeight w:val="216"/>
        </w:trPr>
        <w:tc>
          <w:tcPr>
            <w:tcW w:w="6020" w:type="dxa"/>
            <w:gridSpan w:val="2"/>
            <w:shd w:val="clear" w:color="auto" w:fill="auto"/>
            <w:vAlign w:val="bottom"/>
          </w:tcPr>
          <w:p w14:paraId="4B9C3E3D"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440C9A2E"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400" w:type="dxa"/>
            <w:shd w:val="clear" w:color="auto" w:fill="auto"/>
            <w:vAlign w:val="bottom"/>
          </w:tcPr>
          <w:p w14:paraId="32839F64" w14:textId="77777777" w:rsidR="00175898" w:rsidRPr="00175898" w:rsidRDefault="00175898" w:rsidP="00175898">
            <w:pPr>
              <w:spacing w:after="0" w:line="216"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240" w:type="dxa"/>
            <w:shd w:val="clear" w:color="auto" w:fill="auto"/>
            <w:vAlign w:val="bottom"/>
          </w:tcPr>
          <w:p w14:paraId="7E86A082"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740" w:type="dxa"/>
            <w:shd w:val="clear" w:color="auto" w:fill="auto"/>
            <w:vAlign w:val="bottom"/>
          </w:tcPr>
          <w:p w14:paraId="0DC88B9F"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1A117EB"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C1F854F"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7DF2DB6" w14:textId="77777777" w:rsidTr="00037A12">
        <w:trPr>
          <w:trHeight w:val="244"/>
        </w:trPr>
        <w:tc>
          <w:tcPr>
            <w:tcW w:w="280" w:type="dxa"/>
            <w:shd w:val="clear" w:color="auto" w:fill="auto"/>
            <w:vAlign w:val="bottom"/>
          </w:tcPr>
          <w:p w14:paraId="15D2F2B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40" w:type="dxa"/>
            <w:shd w:val="clear" w:color="auto" w:fill="auto"/>
            <w:vAlign w:val="bottom"/>
          </w:tcPr>
          <w:p w14:paraId="58B65C7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80" w:type="dxa"/>
            <w:shd w:val="clear" w:color="auto" w:fill="auto"/>
            <w:vAlign w:val="bottom"/>
          </w:tcPr>
          <w:p w14:paraId="67059F4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400" w:type="dxa"/>
            <w:shd w:val="clear" w:color="auto" w:fill="auto"/>
            <w:vAlign w:val="bottom"/>
          </w:tcPr>
          <w:p w14:paraId="5DBCA8D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240" w:type="dxa"/>
            <w:shd w:val="clear" w:color="auto" w:fill="auto"/>
            <w:vAlign w:val="bottom"/>
          </w:tcPr>
          <w:p w14:paraId="29A6C4A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740" w:type="dxa"/>
            <w:shd w:val="clear" w:color="auto" w:fill="auto"/>
            <w:vAlign w:val="bottom"/>
          </w:tcPr>
          <w:p w14:paraId="7DD243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686D8D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E387B4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EAB480" w14:textId="77777777" w:rsidTr="00037A12">
        <w:trPr>
          <w:trHeight w:val="246"/>
        </w:trPr>
        <w:tc>
          <w:tcPr>
            <w:tcW w:w="6020" w:type="dxa"/>
            <w:gridSpan w:val="2"/>
            <w:shd w:val="clear" w:color="auto" w:fill="FFFF99"/>
            <w:vAlign w:val="bottom"/>
          </w:tcPr>
          <w:p w14:paraId="27E978F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9.1. VIŠAK PRIHODA IZ PRETHODNIH GODINA - PK</w:t>
            </w:r>
          </w:p>
        </w:tc>
        <w:tc>
          <w:tcPr>
            <w:tcW w:w="1980" w:type="dxa"/>
            <w:shd w:val="clear" w:color="auto" w:fill="FFFF99"/>
            <w:vAlign w:val="bottom"/>
          </w:tcPr>
          <w:p w14:paraId="42D220A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13.272,00</w:t>
            </w:r>
          </w:p>
        </w:tc>
        <w:tc>
          <w:tcPr>
            <w:tcW w:w="1400" w:type="dxa"/>
            <w:shd w:val="clear" w:color="auto" w:fill="FFFF99"/>
            <w:vAlign w:val="bottom"/>
          </w:tcPr>
          <w:p w14:paraId="123C663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FFFF99"/>
            <w:vAlign w:val="bottom"/>
          </w:tcPr>
          <w:p w14:paraId="322B006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36BAA1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30DADBD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572FE8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70AEE7B" w14:textId="77777777" w:rsidTr="00037A12">
        <w:trPr>
          <w:trHeight w:val="216"/>
        </w:trPr>
        <w:tc>
          <w:tcPr>
            <w:tcW w:w="6020" w:type="dxa"/>
            <w:gridSpan w:val="2"/>
            <w:shd w:val="clear" w:color="auto" w:fill="auto"/>
            <w:vAlign w:val="bottom"/>
          </w:tcPr>
          <w:p w14:paraId="3E1B8E8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980" w:type="dxa"/>
            <w:shd w:val="clear" w:color="auto" w:fill="auto"/>
            <w:vAlign w:val="bottom"/>
          </w:tcPr>
          <w:p w14:paraId="4236DC4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13.272,00</w:t>
            </w:r>
          </w:p>
        </w:tc>
        <w:tc>
          <w:tcPr>
            <w:tcW w:w="1400" w:type="dxa"/>
            <w:shd w:val="clear" w:color="auto" w:fill="auto"/>
            <w:vAlign w:val="bottom"/>
          </w:tcPr>
          <w:p w14:paraId="4DAE765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38FE2DC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A2E62F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09852E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EB0932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1B46FDE5" w14:textId="77777777" w:rsidTr="00037A12">
        <w:trPr>
          <w:trHeight w:val="244"/>
        </w:trPr>
        <w:tc>
          <w:tcPr>
            <w:tcW w:w="280" w:type="dxa"/>
            <w:shd w:val="clear" w:color="auto" w:fill="auto"/>
            <w:vAlign w:val="bottom"/>
          </w:tcPr>
          <w:p w14:paraId="396BA2F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40" w:type="dxa"/>
            <w:shd w:val="clear" w:color="auto" w:fill="auto"/>
            <w:vAlign w:val="bottom"/>
          </w:tcPr>
          <w:p w14:paraId="71571BF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980" w:type="dxa"/>
            <w:shd w:val="clear" w:color="auto" w:fill="auto"/>
            <w:vAlign w:val="bottom"/>
          </w:tcPr>
          <w:p w14:paraId="35D7DA5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13.272,00</w:t>
            </w:r>
          </w:p>
        </w:tc>
        <w:tc>
          <w:tcPr>
            <w:tcW w:w="1400" w:type="dxa"/>
            <w:shd w:val="clear" w:color="auto" w:fill="auto"/>
            <w:vAlign w:val="bottom"/>
          </w:tcPr>
          <w:p w14:paraId="34DF59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77800C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65FFB6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B3B9AC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28AD4B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EDF85C0" w14:textId="77777777" w:rsidTr="00037A12">
        <w:trPr>
          <w:trHeight w:val="244"/>
        </w:trPr>
        <w:tc>
          <w:tcPr>
            <w:tcW w:w="6020" w:type="dxa"/>
            <w:gridSpan w:val="2"/>
            <w:shd w:val="clear" w:color="auto" w:fill="CCCCFF"/>
            <w:vAlign w:val="bottom"/>
          </w:tcPr>
          <w:p w14:paraId="0D870D8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K200101 Opremanje i ulaganje u vrtić</w:t>
            </w:r>
          </w:p>
        </w:tc>
        <w:tc>
          <w:tcPr>
            <w:tcW w:w="1980" w:type="dxa"/>
            <w:shd w:val="clear" w:color="auto" w:fill="CCCCFF"/>
            <w:vAlign w:val="bottom"/>
          </w:tcPr>
          <w:p w14:paraId="111E33D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1400" w:type="dxa"/>
            <w:shd w:val="clear" w:color="auto" w:fill="CCCCFF"/>
            <w:vAlign w:val="bottom"/>
          </w:tcPr>
          <w:p w14:paraId="4EB732A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1240" w:type="dxa"/>
            <w:shd w:val="clear" w:color="auto" w:fill="CCCCFF"/>
            <w:vAlign w:val="bottom"/>
          </w:tcPr>
          <w:p w14:paraId="651F9E1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740" w:type="dxa"/>
            <w:shd w:val="clear" w:color="auto" w:fill="CCCCFF"/>
            <w:vAlign w:val="bottom"/>
          </w:tcPr>
          <w:p w14:paraId="0901B0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0CEA38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2652F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329E9D2" w14:textId="77777777" w:rsidTr="00037A12">
        <w:trPr>
          <w:trHeight w:val="238"/>
        </w:trPr>
        <w:tc>
          <w:tcPr>
            <w:tcW w:w="6020" w:type="dxa"/>
            <w:gridSpan w:val="2"/>
            <w:shd w:val="clear" w:color="auto" w:fill="FFFF99"/>
            <w:vAlign w:val="bottom"/>
          </w:tcPr>
          <w:p w14:paraId="101B050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4.3. PRIHODI ZA POSEBNE NAMJENE - PK</w:t>
            </w:r>
          </w:p>
        </w:tc>
        <w:tc>
          <w:tcPr>
            <w:tcW w:w="1980" w:type="dxa"/>
            <w:shd w:val="clear" w:color="auto" w:fill="FFFF99"/>
            <w:vAlign w:val="bottom"/>
          </w:tcPr>
          <w:p w14:paraId="779D5F3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1400" w:type="dxa"/>
            <w:shd w:val="clear" w:color="auto" w:fill="FFFF99"/>
            <w:vAlign w:val="bottom"/>
          </w:tcPr>
          <w:p w14:paraId="6B5ADA9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1240" w:type="dxa"/>
            <w:shd w:val="clear" w:color="auto" w:fill="FFFF99"/>
            <w:vAlign w:val="bottom"/>
          </w:tcPr>
          <w:p w14:paraId="17806E0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740" w:type="dxa"/>
            <w:shd w:val="clear" w:color="auto" w:fill="FFFF99"/>
            <w:vAlign w:val="bottom"/>
          </w:tcPr>
          <w:p w14:paraId="350AE68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E3AA1E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A622B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3E0040" w14:textId="77777777" w:rsidTr="00037A12">
        <w:trPr>
          <w:trHeight w:val="216"/>
        </w:trPr>
        <w:tc>
          <w:tcPr>
            <w:tcW w:w="6020" w:type="dxa"/>
            <w:gridSpan w:val="2"/>
            <w:shd w:val="clear" w:color="auto" w:fill="auto"/>
            <w:vAlign w:val="bottom"/>
          </w:tcPr>
          <w:p w14:paraId="49FBC74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980" w:type="dxa"/>
            <w:shd w:val="clear" w:color="auto" w:fill="auto"/>
            <w:vAlign w:val="bottom"/>
          </w:tcPr>
          <w:p w14:paraId="5B17B14C"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1400" w:type="dxa"/>
            <w:shd w:val="clear" w:color="auto" w:fill="auto"/>
            <w:vAlign w:val="bottom"/>
          </w:tcPr>
          <w:p w14:paraId="36F9A2A7"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1240" w:type="dxa"/>
            <w:shd w:val="clear" w:color="auto" w:fill="auto"/>
            <w:vAlign w:val="bottom"/>
          </w:tcPr>
          <w:p w14:paraId="21E1A5A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13.902,00</w:t>
            </w:r>
          </w:p>
        </w:tc>
        <w:tc>
          <w:tcPr>
            <w:tcW w:w="740" w:type="dxa"/>
            <w:shd w:val="clear" w:color="auto" w:fill="auto"/>
            <w:vAlign w:val="bottom"/>
          </w:tcPr>
          <w:p w14:paraId="689DC2D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748F95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59257C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07FA68A" w14:textId="77777777" w:rsidTr="00037A12">
        <w:trPr>
          <w:trHeight w:val="235"/>
        </w:trPr>
        <w:tc>
          <w:tcPr>
            <w:tcW w:w="280" w:type="dxa"/>
            <w:shd w:val="clear" w:color="auto" w:fill="auto"/>
            <w:vAlign w:val="bottom"/>
          </w:tcPr>
          <w:p w14:paraId="279C6F5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40" w:type="dxa"/>
            <w:shd w:val="clear" w:color="auto" w:fill="auto"/>
            <w:vAlign w:val="bottom"/>
          </w:tcPr>
          <w:p w14:paraId="3769340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1980" w:type="dxa"/>
            <w:shd w:val="clear" w:color="auto" w:fill="auto"/>
            <w:vAlign w:val="bottom"/>
          </w:tcPr>
          <w:p w14:paraId="59FCCF7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400" w:type="dxa"/>
            <w:shd w:val="clear" w:color="auto" w:fill="auto"/>
            <w:vAlign w:val="bottom"/>
          </w:tcPr>
          <w:p w14:paraId="52AF346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240" w:type="dxa"/>
            <w:shd w:val="clear" w:color="auto" w:fill="auto"/>
            <w:vAlign w:val="bottom"/>
          </w:tcPr>
          <w:p w14:paraId="267989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740" w:type="dxa"/>
            <w:shd w:val="clear" w:color="auto" w:fill="auto"/>
            <w:vAlign w:val="bottom"/>
          </w:tcPr>
          <w:p w14:paraId="1FAF887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C127FF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CC3040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FE1C95" w14:textId="77777777" w:rsidTr="00037A12">
        <w:trPr>
          <w:trHeight w:val="244"/>
        </w:trPr>
        <w:tc>
          <w:tcPr>
            <w:tcW w:w="280" w:type="dxa"/>
            <w:shd w:val="clear" w:color="auto" w:fill="auto"/>
            <w:vAlign w:val="bottom"/>
          </w:tcPr>
          <w:p w14:paraId="7C24D5F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w:t>
            </w:r>
          </w:p>
        </w:tc>
        <w:tc>
          <w:tcPr>
            <w:tcW w:w="5740" w:type="dxa"/>
            <w:shd w:val="clear" w:color="auto" w:fill="auto"/>
            <w:vAlign w:val="bottom"/>
          </w:tcPr>
          <w:p w14:paraId="2C31832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dodatna ulaganja na nefinancijskoj imovini</w:t>
            </w:r>
          </w:p>
        </w:tc>
        <w:tc>
          <w:tcPr>
            <w:tcW w:w="1980" w:type="dxa"/>
            <w:shd w:val="clear" w:color="auto" w:fill="auto"/>
            <w:vAlign w:val="bottom"/>
          </w:tcPr>
          <w:p w14:paraId="0280628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5.939,00</w:t>
            </w:r>
          </w:p>
        </w:tc>
        <w:tc>
          <w:tcPr>
            <w:tcW w:w="1400" w:type="dxa"/>
            <w:shd w:val="clear" w:color="auto" w:fill="auto"/>
            <w:vAlign w:val="bottom"/>
          </w:tcPr>
          <w:p w14:paraId="1250B13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5.939,00</w:t>
            </w:r>
          </w:p>
        </w:tc>
        <w:tc>
          <w:tcPr>
            <w:tcW w:w="1240" w:type="dxa"/>
            <w:shd w:val="clear" w:color="auto" w:fill="auto"/>
            <w:vAlign w:val="bottom"/>
          </w:tcPr>
          <w:p w14:paraId="3CAB01C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5.939,00</w:t>
            </w:r>
          </w:p>
        </w:tc>
        <w:tc>
          <w:tcPr>
            <w:tcW w:w="740" w:type="dxa"/>
            <w:shd w:val="clear" w:color="auto" w:fill="auto"/>
            <w:vAlign w:val="bottom"/>
          </w:tcPr>
          <w:p w14:paraId="076F9F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057649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3BB14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94291E4" w14:textId="77777777" w:rsidTr="00037A12">
        <w:trPr>
          <w:trHeight w:val="244"/>
        </w:trPr>
        <w:tc>
          <w:tcPr>
            <w:tcW w:w="6020" w:type="dxa"/>
            <w:gridSpan w:val="2"/>
            <w:shd w:val="clear" w:color="auto" w:fill="0000FF"/>
            <w:vAlign w:val="bottom"/>
          </w:tcPr>
          <w:p w14:paraId="519B4763"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00103 USTANOVE U KULTURI</w:t>
            </w:r>
          </w:p>
        </w:tc>
        <w:tc>
          <w:tcPr>
            <w:tcW w:w="1980" w:type="dxa"/>
            <w:shd w:val="clear" w:color="auto" w:fill="0000FF"/>
            <w:vAlign w:val="bottom"/>
          </w:tcPr>
          <w:p w14:paraId="4D0E70D7" w14:textId="77777777" w:rsidR="00175898" w:rsidRPr="00175898" w:rsidRDefault="00175898" w:rsidP="00175898">
            <w:pPr>
              <w:spacing w:after="0" w:line="0" w:lineRule="atLeast"/>
              <w:ind w:right="16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490.181,00</w:t>
            </w:r>
          </w:p>
        </w:tc>
        <w:tc>
          <w:tcPr>
            <w:tcW w:w="1400" w:type="dxa"/>
            <w:shd w:val="clear" w:color="auto" w:fill="0000FF"/>
            <w:vAlign w:val="bottom"/>
          </w:tcPr>
          <w:p w14:paraId="3E0BB3B5"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450.181,00</w:t>
            </w:r>
          </w:p>
        </w:tc>
        <w:tc>
          <w:tcPr>
            <w:tcW w:w="1240" w:type="dxa"/>
            <w:shd w:val="clear" w:color="auto" w:fill="0000FF"/>
            <w:vAlign w:val="bottom"/>
          </w:tcPr>
          <w:p w14:paraId="61FA0B28"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450.181,00</w:t>
            </w:r>
          </w:p>
        </w:tc>
        <w:tc>
          <w:tcPr>
            <w:tcW w:w="740" w:type="dxa"/>
            <w:shd w:val="clear" w:color="auto" w:fill="0000FF"/>
            <w:vAlign w:val="bottom"/>
          </w:tcPr>
          <w:p w14:paraId="508AE6A8"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91,84</w:t>
            </w:r>
          </w:p>
        </w:tc>
        <w:tc>
          <w:tcPr>
            <w:tcW w:w="740" w:type="dxa"/>
            <w:shd w:val="clear" w:color="auto" w:fill="0000FF"/>
            <w:vAlign w:val="bottom"/>
          </w:tcPr>
          <w:p w14:paraId="7BBF8ECC"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0000FF"/>
            <w:vAlign w:val="bottom"/>
          </w:tcPr>
          <w:p w14:paraId="7ED62B28"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91,84</w:t>
            </w:r>
          </w:p>
        </w:tc>
      </w:tr>
      <w:tr w:rsidR="00175898" w:rsidRPr="00175898" w14:paraId="2EC3EAC6" w14:textId="77777777" w:rsidTr="00037A12">
        <w:trPr>
          <w:trHeight w:val="235"/>
        </w:trPr>
        <w:tc>
          <w:tcPr>
            <w:tcW w:w="6020" w:type="dxa"/>
            <w:gridSpan w:val="2"/>
            <w:shd w:val="clear" w:color="auto" w:fill="3366FF"/>
            <w:vAlign w:val="bottom"/>
          </w:tcPr>
          <w:p w14:paraId="09E3DB7B"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37523 GRADSKA KNJIŽNICA</w:t>
            </w:r>
          </w:p>
        </w:tc>
        <w:tc>
          <w:tcPr>
            <w:tcW w:w="1980" w:type="dxa"/>
            <w:shd w:val="clear" w:color="auto" w:fill="3366FF"/>
            <w:vAlign w:val="bottom"/>
          </w:tcPr>
          <w:p w14:paraId="0567B6B5" w14:textId="77777777" w:rsidR="00175898" w:rsidRPr="00175898" w:rsidRDefault="00175898" w:rsidP="00175898">
            <w:pPr>
              <w:spacing w:after="0" w:line="0" w:lineRule="atLeast"/>
              <w:ind w:right="16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165.473,00</w:t>
            </w:r>
          </w:p>
        </w:tc>
        <w:tc>
          <w:tcPr>
            <w:tcW w:w="1400" w:type="dxa"/>
            <w:shd w:val="clear" w:color="auto" w:fill="3366FF"/>
            <w:vAlign w:val="bottom"/>
          </w:tcPr>
          <w:p w14:paraId="76D8F9FE"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165.473,00</w:t>
            </w:r>
          </w:p>
        </w:tc>
        <w:tc>
          <w:tcPr>
            <w:tcW w:w="1240" w:type="dxa"/>
            <w:shd w:val="clear" w:color="auto" w:fill="3366FF"/>
            <w:vAlign w:val="bottom"/>
          </w:tcPr>
          <w:p w14:paraId="7CFB86F9"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165.473,00</w:t>
            </w:r>
          </w:p>
        </w:tc>
        <w:tc>
          <w:tcPr>
            <w:tcW w:w="740" w:type="dxa"/>
            <w:shd w:val="clear" w:color="auto" w:fill="3366FF"/>
            <w:vAlign w:val="bottom"/>
          </w:tcPr>
          <w:p w14:paraId="5875E87B"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40" w:type="dxa"/>
            <w:shd w:val="clear" w:color="auto" w:fill="3366FF"/>
            <w:vAlign w:val="bottom"/>
          </w:tcPr>
          <w:p w14:paraId="3E64916C"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3366FF"/>
            <w:vAlign w:val="bottom"/>
          </w:tcPr>
          <w:p w14:paraId="332BB4CD"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r>
      <w:tr w:rsidR="00175898" w:rsidRPr="00175898" w14:paraId="5909EFDF" w14:textId="77777777" w:rsidTr="00037A12">
        <w:trPr>
          <w:trHeight w:val="235"/>
        </w:trPr>
        <w:tc>
          <w:tcPr>
            <w:tcW w:w="6020" w:type="dxa"/>
            <w:gridSpan w:val="2"/>
            <w:shd w:val="clear" w:color="auto" w:fill="9999FF"/>
            <w:vAlign w:val="bottom"/>
          </w:tcPr>
          <w:p w14:paraId="2D1280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3001 DJELATNOST GRADSKE KNJIŽNICE</w:t>
            </w:r>
          </w:p>
        </w:tc>
        <w:tc>
          <w:tcPr>
            <w:tcW w:w="1980" w:type="dxa"/>
            <w:shd w:val="clear" w:color="auto" w:fill="9999FF"/>
            <w:vAlign w:val="bottom"/>
          </w:tcPr>
          <w:p w14:paraId="39DE4E8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165.473,00</w:t>
            </w:r>
          </w:p>
        </w:tc>
        <w:tc>
          <w:tcPr>
            <w:tcW w:w="1400" w:type="dxa"/>
            <w:shd w:val="clear" w:color="auto" w:fill="9999FF"/>
            <w:vAlign w:val="bottom"/>
          </w:tcPr>
          <w:p w14:paraId="20774BF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165.473,00</w:t>
            </w:r>
          </w:p>
        </w:tc>
        <w:tc>
          <w:tcPr>
            <w:tcW w:w="1240" w:type="dxa"/>
            <w:shd w:val="clear" w:color="auto" w:fill="9999FF"/>
            <w:vAlign w:val="bottom"/>
          </w:tcPr>
          <w:p w14:paraId="1BA9073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165.473,00</w:t>
            </w:r>
          </w:p>
        </w:tc>
        <w:tc>
          <w:tcPr>
            <w:tcW w:w="740" w:type="dxa"/>
            <w:shd w:val="clear" w:color="auto" w:fill="9999FF"/>
            <w:vAlign w:val="bottom"/>
          </w:tcPr>
          <w:p w14:paraId="3E857D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222B7E4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79980B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97F2999" w14:textId="77777777" w:rsidTr="00037A12">
        <w:trPr>
          <w:trHeight w:val="220"/>
        </w:trPr>
        <w:tc>
          <w:tcPr>
            <w:tcW w:w="6020" w:type="dxa"/>
            <w:gridSpan w:val="2"/>
            <w:shd w:val="clear" w:color="auto" w:fill="CCCCFF"/>
            <w:vAlign w:val="bottom"/>
          </w:tcPr>
          <w:p w14:paraId="6D44189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A300101 Financiranje redovne</w:t>
            </w:r>
          </w:p>
        </w:tc>
        <w:tc>
          <w:tcPr>
            <w:tcW w:w="1980" w:type="dxa"/>
            <w:shd w:val="clear" w:color="auto" w:fill="CCCCFF"/>
            <w:vAlign w:val="bottom"/>
          </w:tcPr>
          <w:p w14:paraId="6870969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424D5BF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2CCD24E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550CE75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6B14BEE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15EBFE1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216CC81A" w14:textId="77777777" w:rsidTr="00037A12">
        <w:trPr>
          <w:trHeight w:val="262"/>
        </w:trPr>
        <w:tc>
          <w:tcPr>
            <w:tcW w:w="6020" w:type="dxa"/>
            <w:gridSpan w:val="2"/>
            <w:shd w:val="clear" w:color="auto" w:fill="CCCCFF"/>
            <w:vAlign w:val="bottom"/>
          </w:tcPr>
          <w:p w14:paraId="3E6B8E6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djelatnosti Gradske knjižnice</w:t>
            </w:r>
          </w:p>
        </w:tc>
        <w:tc>
          <w:tcPr>
            <w:tcW w:w="1980" w:type="dxa"/>
            <w:shd w:val="clear" w:color="auto" w:fill="CCCCFF"/>
            <w:vAlign w:val="bottom"/>
          </w:tcPr>
          <w:p w14:paraId="3F41D0C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165.473,00</w:t>
            </w:r>
          </w:p>
        </w:tc>
        <w:tc>
          <w:tcPr>
            <w:tcW w:w="1400" w:type="dxa"/>
            <w:shd w:val="clear" w:color="auto" w:fill="CCCCFF"/>
            <w:vAlign w:val="bottom"/>
          </w:tcPr>
          <w:p w14:paraId="5AF2CB8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165.473,00</w:t>
            </w:r>
          </w:p>
        </w:tc>
        <w:tc>
          <w:tcPr>
            <w:tcW w:w="1240" w:type="dxa"/>
            <w:shd w:val="clear" w:color="auto" w:fill="CCCCFF"/>
            <w:vAlign w:val="bottom"/>
          </w:tcPr>
          <w:p w14:paraId="2F7658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165.473,00</w:t>
            </w:r>
          </w:p>
        </w:tc>
        <w:tc>
          <w:tcPr>
            <w:tcW w:w="740" w:type="dxa"/>
            <w:shd w:val="clear" w:color="auto" w:fill="CCCCFF"/>
            <w:vAlign w:val="bottom"/>
          </w:tcPr>
          <w:p w14:paraId="6A2A2B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6EE3178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909A0D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F934078" w14:textId="77777777" w:rsidTr="00037A12">
        <w:trPr>
          <w:trHeight w:val="238"/>
        </w:trPr>
        <w:tc>
          <w:tcPr>
            <w:tcW w:w="6020" w:type="dxa"/>
            <w:gridSpan w:val="2"/>
            <w:shd w:val="clear" w:color="auto" w:fill="FFFF99"/>
            <w:vAlign w:val="bottom"/>
          </w:tcPr>
          <w:p w14:paraId="65455F6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980" w:type="dxa"/>
            <w:shd w:val="clear" w:color="auto" w:fill="FFFF99"/>
            <w:vAlign w:val="bottom"/>
          </w:tcPr>
          <w:p w14:paraId="316A5AC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144.092,00</w:t>
            </w:r>
          </w:p>
        </w:tc>
        <w:tc>
          <w:tcPr>
            <w:tcW w:w="1400" w:type="dxa"/>
            <w:shd w:val="clear" w:color="auto" w:fill="FFFF99"/>
            <w:vAlign w:val="bottom"/>
          </w:tcPr>
          <w:p w14:paraId="58291BA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144.092,00</w:t>
            </w:r>
          </w:p>
        </w:tc>
        <w:tc>
          <w:tcPr>
            <w:tcW w:w="1240" w:type="dxa"/>
            <w:shd w:val="clear" w:color="auto" w:fill="FFFF99"/>
            <w:vAlign w:val="bottom"/>
          </w:tcPr>
          <w:p w14:paraId="3C1762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144.092,00</w:t>
            </w:r>
          </w:p>
        </w:tc>
        <w:tc>
          <w:tcPr>
            <w:tcW w:w="740" w:type="dxa"/>
            <w:shd w:val="clear" w:color="auto" w:fill="FFFF99"/>
            <w:vAlign w:val="bottom"/>
          </w:tcPr>
          <w:p w14:paraId="6833AA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122BE6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CEF9E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6F1D108F"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440" w:left="1440" w:header="0" w:footer="0" w:gutter="0"/>
          <w:cols w:space="0" w:equalWidth="0">
            <w:col w:w="13954"/>
          </w:cols>
          <w:docGrid w:linePitch="360"/>
        </w:sectPr>
      </w:pPr>
    </w:p>
    <w:p w14:paraId="49113D67" w14:textId="535E8EFB" w:rsidR="00175898" w:rsidRPr="00175898" w:rsidRDefault="00175898" w:rsidP="00175898">
      <w:pPr>
        <w:tabs>
          <w:tab w:val="left" w:pos="7240"/>
          <w:tab w:val="left" w:pos="8680"/>
          <w:tab w:val="left" w:pos="10040"/>
          <w:tab w:val="left" w:pos="11160"/>
          <w:tab w:val="left" w:pos="11880"/>
          <w:tab w:val="left" w:pos="12640"/>
        </w:tabs>
        <w:spacing w:after="0" w:line="0" w:lineRule="atLeast"/>
        <w:rPr>
          <w:rFonts w:ascii="Arial" w:eastAsia="Arial" w:hAnsi="Arial" w:cs="Arial"/>
          <w:b/>
          <w:sz w:val="18"/>
          <w:szCs w:val="20"/>
          <w:lang w:eastAsia="hr-HR"/>
        </w:rPr>
      </w:pPr>
      <w:r>
        <w:rPr>
          <w:rFonts w:ascii="Arial" w:eastAsia="Arial" w:hAnsi="Arial" w:cs="Arial"/>
          <w:b/>
          <w:sz w:val="19"/>
          <w:szCs w:val="20"/>
          <w:lang w:eastAsia="hr-HR"/>
        </w:rPr>
        <w:t xml:space="preserve">         </w:t>
      </w:r>
      <w:r w:rsidRPr="00175898">
        <w:rPr>
          <w:rFonts w:ascii="Arial" w:eastAsia="Arial" w:hAnsi="Arial" w:cs="Arial"/>
          <w:b/>
          <w:sz w:val="19"/>
          <w:szCs w:val="20"/>
          <w:lang w:eastAsia="hr-HR"/>
        </w:rPr>
        <w:t>3 Rashodi poslovanja</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137.456,00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137.456,00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137.456,00</w:t>
      </w:r>
      <w:r w:rsidRPr="00175898">
        <w:rPr>
          <w:rFonts w:ascii="Arial" w:eastAsia="Arial" w:hAnsi="Arial" w:cs="Arial"/>
          <w:b/>
          <w:sz w:val="19"/>
          <w:szCs w:val="20"/>
          <w:lang w:eastAsia="hr-HR"/>
        </w:rPr>
        <w:tab/>
        <w:t>100,00</w:t>
      </w:r>
      <w:r w:rsidRPr="00175898">
        <w:rPr>
          <w:rFonts w:ascii="Arial" w:eastAsia="Arial" w:hAnsi="Arial" w:cs="Arial"/>
          <w:b/>
          <w:sz w:val="19"/>
          <w:szCs w:val="20"/>
          <w:lang w:eastAsia="hr-HR"/>
        </w:rPr>
        <w:tab/>
        <w:t>100,00</w:t>
      </w:r>
      <w:r w:rsidRPr="00175898">
        <w:rPr>
          <w:rFonts w:ascii="Times New Roman" w:eastAsia="Times New Roman" w:hAnsi="Times New Roman" w:cs="Arial"/>
          <w:sz w:val="20"/>
          <w:szCs w:val="20"/>
          <w:lang w:eastAsia="hr-HR"/>
        </w:rPr>
        <w:tab/>
      </w:r>
      <w:r w:rsidRPr="00175898">
        <w:rPr>
          <w:rFonts w:ascii="Arial" w:eastAsia="Arial" w:hAnsi="Arial" w:cs="Arial"/>
          <w:b/>
          <w:sz w:val="18"/>
          <w:szCs w:val="20"/>
          <w:lang w:eastAsia="hr-HR"/>
        </w:rPr>
        <w:t>100,00</w:t>
      </w:r>
    </w:p>
    <w:p w14:paraId="356D7135" w14:textId="77777777" w:rsidR="00175898" w:rsidRPr="00175898" w:rsidRDefault="00175898" w:rsidP="00175898">
      <w:pPr>
        <w:tabs>
          <w:tab w:val="left" w:pos="7240"/>
          <w:tab w:val="left" w:pos="8680"/>
          <w:tab w:val="left" w:pos="10040"/>
          <w:tab w:val="left" w:pos="11160"/>
          <w:tab w:val="left" w:pos="11880"/>
          <w:tab w:val="left" w:pos="12640"/>
        </w:tabs>
        <w:spacing w:after="0" w:line="0" w:lineRule="atLeast"/>
        <w:rPr>
          <w:rFonts w:ascii="Arial" w:eastAsia="Arial" w:hAnsi="Arial" w:cs="Arial"/>
          <w:b/>
          <w:sz w:val="18"/>
          <w:szCs w:val="20"/>
          <w:lang w:eastAsia="hr-HR"/>
        </w:rPr>
        <w:sectPr w:rsidR="00175898" w:rsidRPr="00175898">
          <w:type w:val="continuous"/>
          <w:pgSz w:w="16840" w:h="11904" w:orient="landscape"/>
          <w:pgMar w:top="1440" w:right="1440" w:bottom="1440" w:left="1440" w:header="0" w:footer="0" w:gutter="0"/>
          <w:cols w:space="0" w:equalWidth="0">
            <w:col w:w="13954"/>
          </w:cols>
          <w:docGrid w:linePitch="360"/>
        </w:sectPr>
      </w:pPr>
    </w:p>
    <w:p w14:paraId="429CE176"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7" w:name="page8"/>
      <w:bookmarkEnd w:id="7"/>
    </w:p>
    <w:tbl>
      <w:tblPr>
        <w:tblW w:w="0" w:type="auto"/>
        <w:tblInd w:w="460" w:type="dxa"/>
        <w:tblLayout w:type="fixed"/>
        <w:tblCellMar>
          <w:left w:w="0" w:type="dxa"/>
          <w:right w:w="0" w:type="dxa"/>
        </w:tblCellMar>
        <w:tblLook w:val="0000" w:firstRow="0" w:lastRow="0" w:firstColumn="0" w:lastColumn="0" w:noHBand="0" w:noVBand="0"/>
      </w:tblPr>
      <w:tblGrid>
        <w:gridCol w:w="280"/>
        <w:gridCol w:w="5700"/>
        <w:gridCol w:w="2020"/>
        <w:gridCol w:w="1400"/>
        <w:gridCol w:w="1240"/>
        <w:gridCol w:w="740"/>
        <w:gridCol w:w="740"/>
        <w:gridCol w:w="720"/>
      </w:tblGrid>
      <w:tr w:rsidR="00175898" w:rsidRPr="00175898" w14:paraId="52C332BA" w14:textId="77777777" w:rsidTr="00037A12">
        <w:trPr>
          <w:trHeight w:val="218"/>
        </w:trPr>
        <w:tc>
          <w:tcPr>
            <w:tcW w:w="280" w:type="dxa"/>
            <w:shd w:val="clear" w:color="auto" w:fill="auto"/>
            <w:vAlign w:val="bottom"/>
          </w:tcPr>
          <w:p w14:paraId="1782323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78CDA40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041B5D6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116.682,00</w:t>
            </w:r>
          </w:p>
        </w:tc>
        <w:tc>
          <w:tcPr>
            <w:tcW w:w="1400" w:type="dxa"/>
            <w:shd w:val="clear" w:color="auto" w:fill="auto"/>
            <w:vAlign w:val="bottom"/>
          </w:tcPr>
          <w:p w14:paraId="28DB8B7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116.682,00</w:t>
            </w:r>
          </w:p>
        </w:tc>
        <w:tc>
          <w:tcPr>
            <w:tcW w:w="1240" w:type="dxa"/>
            <w:shd w:val="clear" w:color="auto" w:fill="auto"/>
            <w:vAlign w:val="bottom"/>
          </w:tcPr>
          <w:p w14:paraId="09832E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116.682,00</w:t>
            </w:r>
          </w:p>
        </w:tc>
        <w:tc>
          <w:tcPr>
            <w:tcW w:w="740" w:type="dxa"/>
            <w:shd w:val="clear" w:color="auto" w:fill="auto"/>
            <w:vAlign w:val="bottom"/>
          </w:tcPr>
          <w:p w14:paraId="0897DF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5710EF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D57F79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6E8E0E" w14:textId="77777777" w:rsidTr="00037A12">
        <w:trPr>
          <w:trHeight w:val="236"/>
        </w:trPr>
        <w:tc>
          <w:tcPr>
            <w:tcW w:w="280" w:type="dxa"/>
            <w:shd w:val="clear" w:color="auto" w:fill="auto"/>
            <w:vAlign w:val="bottom"/>
          </w:tcPr>
          <w:p w14:paraId="257DEA9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6A9DF86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494F54D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20.376,00</w:t>
            </w:r>
          </w:p>
        </w:tc>
        <w:tc>
          <w:tcPr>
            <w:tcW w:w="1400" w:type="dxa"/>
            <w:shd w:val="clear" w:color="auto" w:fill="auto"/>
            <w:vAlign w:val="bottom"/>
          </w:tcPr>
          <w:p w14:paraId="0375C81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20.376,00</w:t>
            </w:r>
          </w:p>
        </w:tc>
        <w:tc>
          <w:tcPr>
            <w:tcW w:w="1240" w:type="dxa"/>
            <w:shd w:val="clear" w:color="auto" w:fill="auto"/>
            <w:vAlign w:val="bottom"/>
          </w:tcPr>
          <w:p w14:paraId="588AF9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20.376,00</w:t>
            </w:r>
          </w:p>
        </w:tc>
        <w:tc>
          <w:tcPr>
            <w:tcW w:w="740" w:type="dxa"/>
            <w:shd w:val="clear" w:color="auto" w:fill="auto"/>
            <w:vAlign w:val="bottom"/>
          </w:tcPr>
          <w:p w14:paraId="669FB0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7389C5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1D214A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2776354" w14:textId="77777777" w:rsidTr="00037A12">
        <w:trPr>
          <w:trHeight w:val="235"/>
        </w:trPr>
        <w:tc>
          <w:tcPr>
            <w:tcW w:w="280" w:type="dxa"/>
            <w:shd w:val="clear" w:color="auto" w:fill="auto"/>
            <w:vAlign w:val="bottom"/>
          </w:tcPr>
          <w:p w14:paraId="634C64A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04BE7C5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1AB5D4E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1400" w:type="dxa"/>
            <w:shd w:val="clear" w:color="auto" w:fill="auto"/>
            <w:vAlign w:val="bottom"/>
          </w:tcPr>
          <w:p w14:paraId="4CB46E1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1240" w:type="dxa"/>
            <w:shd w:val="clear" w:color="auto" w:fill="auto"/>
            <w:vAlign w:val="bottom"/>
          </w:tcPr>
          <w:p w14:paraId="40F044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740" w:type="dxa"/>
            <w:shd w:val="clear" w:color="auto" w:fill="auto"/>
            <w:vAlign w:val="bottom"/>
          </w:tcPr>
          <w:p w14:paraId="5C8445B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972ACA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559D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C9AED7B" w14:textId="77777777" w:rsidTr="00037A12">
        <w:trPr>
          <w:trHeight w:val="235"/>
        </w:trPr>
        <w:tc>
          <w:tcPr>
            <w:tcW w:w="5980" w:type="dxa"/>
            <w:gridSpan w:val="2"/>
            <w:shd w:val="clear" w:color="auto" w:fill="auto"/>
            <w:vAlign w:val="bottom"/>
          </w:tcPr>
          <w:p w14:paraId="292A524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57A4241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auto"/>
            <w:vAlign w:val="bottom"/>
          </w:tcPr>
          <w:p w14:paraId="4F08A70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auto"/>
            <w:vAlign w:val="bottom"/>
          </w:tcPr>
          <w:p w14:paraId="19FD4F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auto"/>
            <w:vAlign w:val="bottom"/>
          </w:tcPr>
          <w:p w14:paraId="25DBE64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01F078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17124B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C142D9A" w14:textId="77777777" w:rsidTr="00037A12">
        <w:trPr>
          <w:trHeight w:val="244"/>
        </w:trPr>
        <w:tc>
          <w:tcPr>
            <w:tcW w:w="280" w:type="dxa"/>
            <w:shd w:val="clear" w:color="auto" w:fill="auto"/>
            <w:vAlign w:val="bottom"/>
          </w:tcPr>
          <w:p w14:paraId="4E955DD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533E49B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179DC87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auto"/>
            <w:vAlign w:val="bottom"/>
          </w:tcPr>
          <w:p w14:paraId="1B1F794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auto"/>
            <w:vAlign w:val="bottom"/>
          </w:tcPr>
          <w:p w14:paraId="217C9E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auto"/>
            <w:vAlign w:val="bottom"/>
          </w:tcPr>
          <w:p w14:paraId="44C6D7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B4BA6C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0496E2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1DF9F36" w14:textId="77777777" w:rsidTr="00037A12">
        <w:trPr>
          <w:trHeight w:val="246"/>
        </w:trPr>
        <w:tc>
          <w:tcPr>
            <w:tcW w:w="5980" w:type="dxa"/>
            <w:gridSpan w:val="2"/>
            <w:shd w:val="clear" w:color="auto" w:fill="FFFF99"/>
            <w:vAlign w:val="bottom"/>
          </w:tcPr>
          <w:p w14:paraId="0D265FD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3.1. VLASTITI PRIHODI - PK</w:t>
            </w:r>
          </w:p>
        </w:tc>
        <w:tc>
          <w:tcPr>
            <w:tcW w:w="2020" w:type="dxa"/>
            <w:shd w:val="clear" w:color="auto" w:fill="FFFF99"/>
            <w:vAlign w:val="bottom"/>
          </w:tcPr>
          <w:p w14:paraId="1436738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5.322,00</w:t>
            </w:r>
          </w:p>
        </w:tc>
        <w:tc>
          <w:tcPr>
            <w:tcW w:w="1400" w:type="dxa"/>
            <w:shd w:val="clear" w:color="auto" w:fill="FFFF99"/>
            <w:vAlign w:val="bottom"/>
          </w:tcPr>
          <w:p w14:paraId="07F9AD2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5.322,00</w:t>
            </w:r>
          </w:p>
        </w:tc>
        <w:tc>
          <w:tcPr>
            <w:tcW w:w="1240" w:type="dxa"/>
            <w:shd w:val="clear" w:color="auto" w:fill="FFFF99"/>
            <w:vAlign w:val="bottom"/>
          </w:tcPr>
          <w:p w14:paraId="107549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5.322,00</w:t>
            </w:r>
          </w:p>
        </w:tc>
        <w:tc>
          <w:tcPr>
            <w:tcW w:w="740" w:type="dxa"/>
            <w:shd w:val="clear" w:color="auto" w:fill="FFFF99"/>
            <w:vAlign w:val="bottom"/>
          </w:tcPr>
          <w:p w14:paraId="7E87F50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0D063D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592F5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CD0DEE2" w14:textId="77777777" w:rsidTr="00037A12">
        <w:trPr>
          <w:trHeight w:val="216"/>
        </w:trPr>
        <w:tc>
          <w:tcPr>
            <w:tcW w:w="5980" w:type="dxa"/>
            <w:gridSpan w:val="2"/>
            <w:shd w:val="clear" w:color="auto" w:fill="auto"/>
            <w:vAlign w:val="bottom"/>
          </w:tcPr>
          <w:p w14:paraId="3AEBB14F"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7EFE039B"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5.322,00</w:t>
            </w:r>
          </w:p>
        </w:tc>
        <w:tc>
          <w:tcPr>
            <w:tcW w:w="1400" w:type="dxa"/>
            <w:shd w:val="clear" w:color="auto" w:fill="auto"/>
            <w:vAlign w:val="bottom"/>
          </w:tcPr>
          <w:p w14:paraId="71DD3E54"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5.322,00</w:t>
            </w:r>
          </w:p>
        </w:tc>
        <w:tc>
          <w:tcPr>
            <w:tcW w:w="1240" w:type="dxa"/>
            <w:shd w:val="clear" w:color="auto" w:fill="auto"/>
            <w:vAlign w:val="bottom"/>
          </w:tcPr>
          <w:p w14:paraId="4FAD017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5.322,00</w:t>
            </w:r>
          </w:p>
        </w:tc>
        <w:tc>
          <w:tcPr>
            <w:tcW w:w="740" w:type="dxa"/>
            <w:shd w:val="clear" w:color="auto" w:fill="auto"/>
            <w:vAlign w:val="bottom"/>
          </w:tcPr>
          <w:p w14:paraId="3B1D3FA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C20410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C6AEB4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F0A0240" w14:textId="77777777" w:rsidTr="00037A12">
        <w:trPr>
          <w:trHeight w:val="235"/>
        </w:trPr>
        <w:tc>
          <w:tcPr>
            <w:tcW w:w="280" w:type="dxa"/>
            <w:shd w:val="clear" w:color="auto" w:fill="auto"/>
            <w:vAlign w:val="bottom"/>
          </w:tcPr>
          <w:p w14:paraId="140340A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5BD3CAC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671780D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400" w:type="dxa"/>
            <w:shd w:val="clear" w:color="auto" w:fill="auto"/>
            <w:vAlign w:val="bottom"/>
          </w:tcPr>
          <w:p w14:paraId="0BB6DA0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240" w:type="dxa"/>
            <w:shd w:val="clear" w:color="auto" w:fill="auto"/>
            <w:vAlign w:val="bottom"/>
          </w:tcPr>
          <w:p w14:paraId="00D7062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740" w:type="dxa"/>
            <w:shd w:val="clear" w:color="auto" w:fill="auto"/>
            <w:vAlign w:val="bottom"/>
          </w:tcPr>
          <w:p w14:paraId="5414B8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9FE886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4C32FB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0F91403" w14:textId="77777777" w:rsidTr="00037A12">
        <w:trPr>
          <w:trHeight w:val="235"/>
        </w:trPr>
        <w:tc>
          <w:tcPr>
            <w:tcW w:w="280" w:type="dxa"/>
            <w:shd w:val="clear" w:color="auto" w:fill="auto"/>
            <w:vAlign w:val="bottom"/>
          </w:tcPr>
          <w:p w14:paraId="3E0546D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6B7A734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53A4485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4.592,00</w:t>
            </w:r>
          </w:p>
        </w:tc>
        <w:tc>
          <w:tcPr>
            <w:tcW w:w="1400" w:type="dxa"/>
            <w:shd w:val="clear" w:color="auto" w:fill="auto"/>
            <w:vAlign w:val="bottom"/>
          </w:tcPr>
          <w:p w14:paraId="60785FF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4.592,00</w:t>
            </w:r>
          </w:p>
        </w:tc>
        <w:tc>
          <w:tcPr>
            <w:tcW w:w="1240" w:type="dxa"/>
            <w:shd w:val="clear" w:color="auto" w:fill="auto"/>
            <w:vAlign w:val="bottom"/>
          </w:tcPr>
          <w:p w14:paraId="050654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4.592,00</w:t>
            </w:r>
          </w:p>
        </w:tc>
        <w:tc>
          <w:tcPr>
            <w:tcW w:w="740" w:type="dxa"/>
            <w:shd w:val="clear" w:color="auto" w:fill="auto"/>
            <w:vAlign w:val="bottom"/>
          </w:tcPr>
          <w:p w14:paraId="5ED948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0ADE98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AE57C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B626A86" w14:textId="77777777" w:rsidTr="00037A12">
        <w:trPr>
          <w:trHeight w:val="244"/>
        </w:trPr>
        <w:tc>
          <w:tcPr>
            <w:tcW w:w="280" w:type="dxa"/>
            <w:shd w:val="clear" w:color="auto" w:fill="auto"/>
            <w:vAlign w:val="bottom"/>
          </w:tcPr>
          <w:p w14:paraId="3E81749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700" w:type="dxa"/>
            <w:shd w:val="clear" w:color="auto" w:fill="auto"/>
            <w:vAlign w:val="bottom"/>
          </w:tcPr>
          <w:p w14:paraId="07633D0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2020" w:type="dxa"/>
            <w:shd w:val="clear" w:color="auto" w:fill="auto"/>
            <w:vAlign w:val="bottom"/>
          </w:tcPr>
          <w:p w14:paraId="0528B31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66,00</w:t>
            </w:r>
          </w:p>
        </w:tc>
        <w:tc>
          <w:tcPr>
            <w:tcW w:w="1400" w:type="dxa"/>
            <w:shd w:val="clear" w:color="auto" w:fill="auto"/>
            <w:vAlign w:val="bottom"/>
          </w:tcPr>
          <w:p w14:paraId="056A939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66,00</w:t>
            </w:r>
          </w:p>
        </w:tc>
        <w:tc>
          <w:tcPr>
            <w:tcW w:w="1240" w:type="dxa"/>
            <w:shd w:val="clear" w:color="auto" w:fill="auto"/>
            <w:vAlign w:val="bottom"/>
          </w:tcPr>
          <w:p w14:paraId="64AD61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w:t>
            </w:r>
          </w:p>
        </w:tc>
        <w:tc>
          <w:tcPr>
            <w:tcW w:w="740" w:type="dxa"/>
            <w:shd w:val="clear" w:color="auto" w:fill="auto"/>
            <w:vAlign w:val="bottom"/>
          </w:tcPr>
          <w:p w14:paraId="6A831EB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33DD51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6252D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66C9B53" w14:textId="77777777" w:rsidTr="00037A12">
        <w:trPr>
          <w:trHeight w:val="247"/>
        </w:trPr>
        <w:tc>
          <w:tcPr>
            <w:tcW w:w="5980" w:type="dxa"/>
            <w:gridSpan w:val="2"/>
            <w:shd w:val="clear" w:color="auto" w:fill="FFFF99"/>
            <w:vAlign w:val="bottom"/>
          </w:tcPr>
          <w:p w14:paraId="199D7D2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5.3. POMOĆI - PK</w:t>
            </w:r>
          </w:p>
        </w:tc>
        <w:tc>
          <w:tcPr>
            <w:tcW w:w="2020" w:type="dxa"/>
            <w:shd w:val="clear" w:color="auto" w:fill="FFFF99"/>
            <w:vAlign w:val="bottom"/>
          </w:tcPr>
          <w:p w14:paraId="49D83A2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9.423,00</w:t>
            </w:r>
          </w:p>
        </w:tc>
        <w:tc>
          <w:tcPr>
            <w:tcW w:w="1400" w:type="dxa"/>
            <w:shd w:val="clear" w:color="auto" w:fill="FFFF99"/>
            <w:vAlign w:val="bottom"/>
          </w:tcPr>
          <w:p w14:paraId="073AFDD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9.423,00</w:t>
            </w:r>
          </w:p>
        </w:tc>
        <w:tc>
          <w:tcPr>
            <w:tcW w:w="1240" w:type="dxa"/>
            <w:shd w:val="clear" w:color="auto" w:fill="FFFF99"/>
            <w:vAlign w:val="bottom"/>
          </w:tcPr>
          <w:p w14:paraId="7D2848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9.423,00</w:t>
            </w:r>
          </w:p>
        </w:tc>
        <w:tc>
          <w:tcPr>
            <w:tcW w:w="740" w:type="dxa"/>
            <w:shd w:val="clear" w:color="auto" w:fill="FFFF99"/>
            <w:vAlign w:val="bottom"/>
          </w:tcPr>
          <w:p w14:paraId="0D70DB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DA6F75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96AEF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A9EBF4F" w14:textId="77777777" w:rsidTr="00037A12">
        <w:trPr>
          <w:trHeight w:val="216"/>
        </w:trPr>
        <w:tc>
          <w:tcPr>
            <w:tcW w:w="5980" w:type="dxa"/>
            <w:gridSpan w:val="2"/>
            <w:shd w:val="clear" w:color="auto" w:fill="auto"/>
            <w:vAlign w:val="bottom"/>
          </w:tcPr>
          <w:p w14:paraId="2F8F73E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2D5E39F7"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2.787,00</w:t>
            </w:r>
          </w:p>
        </w:tc>
        <w:tc>
          <w:tcPr>
            <w:tcW w:w="1400" w:type="dxa"/>
            <w:shd w:val="clear" w:color="auto" w:fill="auto"/>
            <w:vAlign w:val="bottom"/>
          </w:tcPr>
          <w:p w14:paraId="12E2726E"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2.787,00</w:t>
            </w:r>
          </w:p>
        </w:tc>
        <w:tc>
          <w:tcPr>
            <w:tcW w:w="1240" w:type="dxa"/>
            <w:shd w:val="clear" w:color="auto" w:fill="auto"/>
            <w:vAlign w:val="bottom"/>
          </w:tcPr>
          <w:p w14:paraId="144C943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2.787,00</w:t>
            </w:r>
          </w:p>
        </w:tc>
        <w:tc>
          <w:tcPr>
            <w:tcW w:w="740" w:type="dxa"/>
            <w:shd w:val="clear" w:color="auto" w:fill="auto"/>
            <w:vAlign w:val="bottom"/>
          </w:tcPr>
          <w:p w14:paraId="58DDF86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68FC17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3FDCC9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888343" w14:textId="77777777" w:rsidTr="00037A12">
        <w:trPr>
          <w:trHeight w:val="235"/>
        </w:trPr>
        <w:tc>
          <w:tcPr>
            <w:tcW w:w="280" w:type="dxa"/>
            <w:shd w:val="clear" w:color="auto" w:fill="auto"/>
            <w:vAlign w:val="bottom"/>
          </w:tcPr>
          <w:p w14:paraId="571DF63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337C79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49490AF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2.787,00</w:t>
            </w:r>
          </w:p>
        </w:tc>
        <w:tc>
          <w:tcPr>
            <w:tcW w:w="1400" w:type="dxa"/>
            <w:shd w:val="clear" w:color="auto" w:fill="auto"/>
            <w:vAlign w:val="bottom"/>
          </w:tcPr>
          <w:p w14:paraId="1236EE0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2.787,00</w:t>
            </w:r>
          </w:p>
        </w:tc>
        <w:tc>
          <w:tcPr>
            <w:tcW w:w="1240" w:type="dxa"/>
            <w:shd w:val="clear" w:color="auto" w:fill="auto"/>
            <w:vAlign w:val="bottom"/>
          </w:tcPr>
          <w:p w14:paraId="6055D7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2.787,00</w:t>
            </w:r>
          </w:p>
        </w:tc>
        <w:tc>
          <w:tcPr>
            <w:tcW w:w="740" w:type="dxa"/>
            <w:shd w:val="clear" w:color="auto" w:fill="auto"/>
            <w:vAlign w:val="bottom"/>
          </w:tcPr>
          <w:p w14:paraId="5829335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FA3945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17E40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EA5BA8" w14:textId="77777777" w:rsidTr="00037A12">
        <w:trPr>
          <w:trHeight w:val="235"/>
        </w:trPr>
        <w:tc>
          <w:tcPr>
            <w:tcW w:w="5980" w:type="dxa"/>
            <w:gridSpan w:val="2"/>
            <w:shd w:val="clear" w:color="auto" w:fill="auto"/>
            <w:vAlign w:val="bottom"/>
          </w:tcPr>
          <w:p w14:paraId="0720812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0508668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auto"/>
            <w:vAlign w:val="bottom"/>
          </w:tcPr>
          <w:p w14:paraId="2E511D7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auto"/>
            <w:vAlign w:val="bottom"/>
          </w:tcPr>
          <w:p w14:paraId="78E3EC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auto"/>
            <w:vAlign w:val="bottom"/>
          </w:tcPr>
          <w:p w14:paraId="5B079D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E3D669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49478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384968F" w14:textId="77777777" w:rsidTr="00037A12">
        <w:trPr>
          <w:trHeight w:val="244"/>
        </w:trPr>
        <w:tc>
          <w:tcPr>
            <w:tcW w:w="280" w:type="dxa"/>
            <w:shd w:val="clear" w:color="auto" w:fill="auto"/>
            <w:vAlign w:val="bottom"/>
          </w:tcPr>
          <w:p w14:paraId="2FCB356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21CD073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519B7FE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auto"/>
            <w:vAlign w:val="bottom"/>
          </w:tcPr>
          <w:p w14:paraId="5587C65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auto"/>
            <w:vAlign w:val="bottom"/>
          </w:tcPr>
          <w:p w14:paraId="54D011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auto"/>
            <w:vAlign w:val="bottom"/>
          </w:tcPr>
          <w:p w14:paraId="4D2D00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2685C0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8A02A5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3037067" w14:textId="77777777" w:rsidTr="00037A12">
        <w:trPr>
          <w:trHeight w:val="246"/>
        </w:trPr>
        <w:tc>
          <w:tcPr>
            <w:tcW w:w="5980" w:type="dxa"/>
            <w:gridSpan w:val="2"/>
            <w:shd w:val="clear" w:color="auto" w:fill="FFFF99"/>
            <w:vAlign w:val="bottom"/>
          </w:tcPr>
          <w:p w14:paraId="1090AEB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9.1. VIŠAK PRIHODA IZ PRETHODNIH GODINA - PK</w:t>
            </w:r>
          </w:p>
        </w:tc>
        <w:tc>
          <w:tcPr>
            <w:tcW w:w="2020" w:type="dxa"/>
            <w:shd w:val="clear" w:color="auto" w:fill="FFFF99"/>
            <w:vAlign w:val="bottom"/>
          </w:tcPr>
          <w:p w14:paraId="198B4FE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400" w:type="dxa"/>
            <w:shd w:val="clear" w:color="auto" w:fill="FFFF99"/>
            <w:vAlign w:val="bottom"/>
          </w:tcPr>
          <w:p w14:paraId="1084942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1240" w:type="dxa"/>
            <w:shd w:val="clear" w:color="auto" w:fill="FFFF99"/>
            <w:vAlign w:val="bottom"/>
          </w:tcPr>
          <w:p w14:paraId="49346A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6.636,00</w:t>
            </w:r>
          </w:p>
        </w:tc>
        <w:tc>
          <w:tcPr>
            <w:tcW w:w="740" w:type="dxa"/>
            <w:shd w:val="clear" w:color="auto" w:fill="FFFF99"/>
            <w:vAlign w:val="bottom"/>
          </w:tcPr>
          <w:p w14:paraId="7AD6F0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2E6E9D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FA5498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31DDE5" w14:textId="77777777" w:rsidTr="00037A12">
        <w:trPr>
          <w:trHeight w:val="216"/>
        </w:trPr>
        <w:tc>
          <w:tcPr>
            <w:tcW w:w="5980" w:type="dxa"/>
            <w:gridSpan w:val="2"/>
            <w:shd w:val="clear" w:color="auto" w:fill="auto"/>
            <w:vAlign w:val="bottom"/>
          </w:tcPr>
          <w:p w14:paraId="45FBF28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6D937649"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3.053,00</w:t>
            </w:r>
          </w:p>
        </w:tc>
        <w:tc>
          <w:tcPr>
            <w:tcW w:w="1400" w:type="dxa"/>
            <w:shd w:val="clear" w:color="auto" w:fill="auto"/>
            <w:vAlign w:val="bottom"/>
          </w:tcPr>
          <w:p w14:paraId="4D2DC189"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3.053,00</w:t>
            </w:r>
          </w:p>
        </w:tc>
        <w:tc>
          <w:tcPr>
            <w:tcW w:w="1240" w:type="dxa"/>
            <w:shd w:val="clear" w:color="auto" w:fill="auto"/>
            <w:vAlign w:val="bottom"/>
          </w:tcPr>
          <w:p w14:paraId="6F6677B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3.053,00</w:t>
            </w:r>
          </w:p>
        </w:tc>
        <w:tc>
          <w:tcPr>
            <w:tcW w:w="740" w:type="dxa"/>
            <w:shd w:val="clear" w:color="auto" w:fill="auto"/>
            <w:vAlign w:val="bottom"/>
          </w:tcPr>
          <w:p w14:paraId="490B843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9DD139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14481B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548A61" w14:textId="77777777" w:rsidTr="00037A12">
        <w:trPr>
          <w:trHeight w:val="235"/>
        </w:trPr>
        <w:tc>
          <w:tcPr>
            <w:tcW w:w="280" w:type="dxa"/>
            <w:shd w:val="clear" w:color="auto" w:fill="auto"/>
            <w:vAlign w:val="bottom"/>
          </w:tcPr>
          <w:p w14:paraId="701A507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3C8CC60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7F95152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663,00</w:t>
            </w:r>
          </w:p>
        </w:tc>
        <w:tc>
          <w:tcPr>
            <w:tcW w:w="1400" w:type="dxa"/>
            <w:shd w:val="clear" w:color="auto" w:fill="auto"/>
            <w:vAlign w:val="bottom"/>
          </w:tcPr>
          <w:p w14:paraId="1559CF5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663,00</w:t>
            </w:r>
          </w:p>
        </w:tc>
        <w:tc>
          <w:tcPr>
            <w:tcW w:w="1240" w:type="dxa"/>
            <w:shd w:val="clear" w:color="auto" w:fill="auto"/>
            <w:vAlign w:val="bottom"/>
          </w:tcPr>
          <w:p w14:paraId="31730E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663,00</w:t>
            </w:r>
          </w:p>
        </w:tc>
        <w:tc>
          <w:tcPr>
            <w:tcW w:w="740" w:type="dxa"/>
            <w:shd w:val="clear" w:color="auto" w:fill="auto"/>
            <w:vAlign w:val="bottom"/>
          </w:tcPr>
          <w:p w14:paraId="26132B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883FEC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AD332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650565F" w14:textId="77777777" w:rsidTr="00037A12">
        <w:trPr>
          <w:trHeight w:val="235"/>
        </w:trPr>
        <w:tc>
          <w:tcPr>
            <w:tcW w:w="280" w:type="dxa"/>
            <w:shd w:val="clear" w:color="auto" w:fill="auto"/>
            <w:vAlign w:val="bottom"/>
          </w:tcPr>
          <w:p w14:paraId="3D4D898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62A0BA4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4B18352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2.257,00</w:t>
            </w:r>
          </w:p>
        </w:tc>
        <w:tc>
          <w:tcPr>
            <w:tcW w:w="1400" w:type="dxa"/>
            <w:shd w:val="clear" w:color="auto" w:fill="auto"/>
            <w:vAlign w:val="bottom"/>
          </w:tcPr>
          <w:p w14:paraId="7ABAF0F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2.257,00</w:t>
            </w:r>
          </w:p>
        </w:tc>
        <w:tc>
          <w:tcPr>
            <w:tcW w:w="1240" w:type="dxa"/>
            <w:shd w:val="clear" w:color="auto" w:fill="auto"/>
            <w:vAlign w:val="bottom"/>
          </w:tcPr>
          <w:p w14:paraId="70BAA2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2.257,00</w:t>
            </w:r>
          </w:p>
        </w:tc>
        <w:tc>
          <w:tcPr>
            <w:tcW w:w="740" w:type="dxa"/>
            <w:shd w:val="clear" w:color="auto" w:fill="auto"/>
            <w:vAlign w:val="bottom"/>
          </w:tcPr>
          <w:p w14:paraId="4304442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5B7502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489D22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902E06C" w14:textId="77777777" w:rsidTr="00037A12">
        <w:trPr>
          <w:trHeight w:val="235"/>
        </w:trPr>
        <w:tc>
          <w:tcPr>
            <w:tcW w:w="280" w:type="dxa"/>
            <w:shd w:val="clear" w:color="auto" w:fill="auto"/>
            <w:vAlign w:val="bottom"/>
          </w:tcPr>
          <w:p w14:paraId="730E4E6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06E3BC9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69C68C4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400" w:type="dxa"/>
            <w:shd w:val="clear" w:color="auto" w:fill="auto"/>
            <w:vAlign w:val="bottom"/>
          </w:tcPr>
          <w:p w14:paraId="00FF513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240" w:type="dxa"/>
            <w:shd w:val="clear" w:color="auto" w:fill="auto"/>
            <w:vAlign w:val="bottom"/>
          </w:tcPr>
          <w:p w14:paraId="5DDB55E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740" w:type="dxa"/>
            <w:shd w:val="clear" w:color="auto" w:fill="auto"/>
            <w:vAlign w:val="bottom"/>
          </w:tcPr>
          <w:p w14:paraId="427BCE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2BDFBA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D6C90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0449F9" w14:textId="77777777" w:rsidTr="00037A12">
        <w:trPr>
          <w:trHeight w:val="236"/>
        </w:trPr>
        <w:tc>
          <w:tcPr>
            <w:tcW w:w="5980" w:type="dxa"/>
            <w:gridSpan w:val="2"/>
            <w:shd w:val="clear" w:color="auto" w:fill="auto"/>
            <w:vAlign w:val="bottom"/>
          </w:tcPr>
          <w:p w14:paraId="7E68772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08B0375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3.583,00</w:t>
            </w:r>
          </w:p>
        </w:tc>
        <w:tc>
          <w:tcPr>
            <w:tcW w:w="1400" w:type="dxa"/>
            <w:shd w:val="clear" w:color="auto" w:fill="auto"/>
            <w:vAlign w:val="bottom"/>
          </w:tcPr>
          <w:p w14:paraId="6B47B72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3.583,00</w:t>
            </w:r>
          </w:p>
        </w:tc>
        <w:tc>
          <w:tcPr>
            <w:tcW w:w="1240" w:type="dxa"/>
            <w:shd w:val="clear" w:color="auto" w:fill="auto"/>
            <w:vAlign w:val="bottom"/>
          </w:tcPr>
          <w:p w14:paraId="394B50D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3.583,00</w:t>
            </w:r>
          </w:p>
        </w:tc>
        <w:tc>
          <w:tcPr>
            <w:tcW w:w="740" w:type="dxa"/>
            <w:shd w:val="clear" w:color="auto" w:fill="auto"/>
            <w:vAlign w:val="bottom"/>
          </w:tcPr>
          <w:p w14:paraId="19699F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425395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314C63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211D48" w14:textId="77777777" w:rsidTr="00037A12">
        <w:trPr>
          <w:trHeight w:val="235"/>
        </w:trPr>
        <w:tc>
          <w:tcPr>
            <w:tcW w:w="280" w:type="dxa"/>
            <w:shd w:val="clear" w:color="auto" w:fill="auto"/>
            <w:vAlign w:val="bottom"/>
          </w:tcPr>
          <w:p w14:paraId="1296BF2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41</w:t>
            </w:r>
          </w:p>
        </w:tc>
        <w:tc>
          <w:tcPr>
            <w:tcW w:w="5700" w:type="dxa"/>
            <w:shd w:val="clear" w:color="auto" w:fill="auto"/>
            <w:vAlign w:val="bottom"/>
          </w:tcPr>
          <w:p w14:paraId="3C312CF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neproizvedene dugotrajne imovine</w:t>
            </w:r>
          </w:p>
        </w:tc>
        <w:tc>
          <w:tcPr>
            <w:tcW w:w="2020" w:type="dxa"/>
            <w:shd w:val="clear" w:color="auto" w:fill="auto"/>
            <w:vAlign w:val="bottom"/>
          </w:tcPr>
          <w:p w14:paraId="4595DC3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929,00</w:t>
            </w:r>
          </w:p>
        </w:tc>
        <w:tc>
          <w:tcPr>
            <w:tcW w:w="1400" w:type="dxa"/>
            <w:shd w:val="clear" w:color="auto" w:fill="auto"/>
            <w:vAlign w:val="bottom"/>
          </w:tcPr>
          <w:p w14:paraId="212EDCF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929,00</w:t>
            </w:r>
          </w:p>
        </w:tc>
        <w:tc>
          <w:tcPr>
            <w:tcW w:w="1240" w:type="dxa"/>
            <w:shd w:val="clear" w:color="auto" w:fill="auto"/>
            <w:vAlign w:val="bottom"/>
          </w:tcPr>
          <w:p w14:paraId="1DDFAA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929,00</w:t>
            </w:r>
          </w:p>
        </w:tc>
        <w:tc>
          <w:tcPr>
            <w:tcW w:w="740" w:type="dxa"/>
            <w:shd w:val="clear" w:color="auto" w:fill="auto"/>
            <w:vAlign w:val="bottom"/>
          </w:tcPr>
          <w:p w14:paraId="28904D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3094A5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674F67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840224" w14:textId="77777777" w:rsidTr="00037A12">
        <w:trPr>
          <w:trHeight w:val="244"/>
        </w:trPr>
        <w:tc>
          <w:tcPr>
            <w:tcW w:w="280" w:type="dxa"/>
            <w:shd w:val="clear" w:color="auto" w:fill="auto"/>
            <w:vAlign w:val="bottom"/>
          </w:tcPr>
          <w:p w14:paraId="716D475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0857D6C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2CD7BDC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2.654,00</w:t>
            </w:r>
          </w:p>
        </w:tc>
        <w:tc>
          <w:tcPr>
            <w:tcW w:w="1400" w:type="dxa"/>
            <w:shd w:val="clear" w:color="auto" w:fill="auto"/>
            <w:vAlign w:val="bottom"/>
          </w:tcPr>
          <w:p w14:paraId="6B975BB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2.654,00</w:t>
            </w:r>
          </w:p>
        </w:tc>
        <w:tc>
          <w:tcPr>
            <w:tcW w:w="1240" w:type="dxa"/>
            <w:shd w:val="clear" w:color="auto" w:fill="auto"/>
            <w:vAlign w:val="bottom"/>
          </w:tcPr>
          <w:p w14:paraId="28A5998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2.654,00</w:t>
            </w:r>
          </w:p>
        </w:tc>
        <w:tc>
          <w:tcPr>
            <w:tcW w:w="740" w:type="dxa"/>
            <w:shd w:val="clear" w:color="auto" w:fill="auto"/>
            <w:vAlign w:val="bottom"/>
          </w:tcPr>
          <w:p w14:paraId="740080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253622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3E843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85E2BD" w14:textId="77777777" w:rsidTr="00037A12">
        <w:trPr>
          <w:trHeight w:val="244"/>
        </w:trPr>
        <w:tc>
          <w:tcPr>
            <w:tcW w:w="5980" w:type="dxa"/>
            <w:gridSpan w:val="2"/>
            <w:shd w:val="clear" w:color="auto" w:fill="3366FF"/>
            <w:vAlign w:val="bottom"/>
          </w:tcPr>
          <w:p w14:paraId="43530DBF"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42580 PUČKO OTVORENO UČILIŠTE</w:t>
            </w:r>
          </w:p>
        </w:tc>
        <w:tc>
          <w:tcPr>
            <w:tcW w:w="2020" w:type="dxa"/>
            <w:shd w:val="clear" w:color="auto" w:fill="3366FF"/>
            <w:vAlign w:val="bottom"/>
          </w:tcPr>
          <w:p w14:paraId="64433D17" w14:textId="77777777" w:rsidR="00175898" w:rsidRPr="00175898" w:rsidRDefault="00175898" w:rsidP="00175898">
            <w:pPr>
              <w:spacing w:after="0" w:line="0" w:lineRule="atLeast"/>
              <w:ind w:right="16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221.722,00</w:t>
            </w:r>
          </w:p>
        </w:tc>
        <w:tc>
          <w:tcPr>
            <w:tcW w:w="1400" w:type="dxa"/>
            <w:shd w:val="clear" w:color="auto" w:fill="3366FF"/>
            <w:vAlign w:val="bottom"/>
          </w:tcPr>
          <w:p w14:paraId="028B79FE"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181.722,00</w:t>
            </w:r>
          </w:p>
        </w:tc>
        <w:tc>
          <w:tcPr>
            <w:tcW w:w="1240" w:type="dxa"/>
            <w:shd w:val="clear" w:color="auto" w:fill="3366FF"/>
            <w:vAlign w:val="bottom"/>
          </w:tcPr>
          <w:p w14:paraId="3BD3C88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181.722,00</w:t>
            </w:r>
          </w:p>
        </w:tc>
        <w:tc>
          <w:tcPr>
            <w:tcW w:w="740" w:type="dxa"/>
            <w:shd w:val="clear" w:color="auto" w:fill="3366FF"/>
            <w:vAlign w:val="bottom"/>
          </w:tcPr>
          <w:p w14:paraId="46C1F423"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81,96</w:t>
            </w:r>
          </w:p>
        </w:tc>
        <w:tc>
          <w:tcPr>
            <w:tcW w:w="740" w:type="dxa"/>
            <w:shd w:val="clear" w:color="auto" w:fill="3366FF"/>
            <w:vAlign w:val="bottom"/>
          </w:tcPr>
          <w:p w14:paraId="19BFB98F"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3366FF"/>
            <w:vAlign w:val="bottom"/>
          </w:tcPr>
          <w:p w14:paraId="6B3E6A6E"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81,96</w:t>
            </w:r>
          </w:p>
        </w:tc>
      </w:tr>
      <w:tr w:rsidR="00175898" w:rsidRPr="00175898" w14:paraId="0D9C2FC2" w14:textId="77777777" w:rsidTr="00037A12">
        <w:trPr>
          <w:trHeight w:val="220"/>
        </w:trPr>
        <w:tc>
          <w:tcPr>
            <w:tcW w:w="5980" w:type="dxa"/>
            <w:gridSpan w:val="2"/>
            <w:shd w:val="clear" w:color="auto" w:fill="9999FF"/>
            <w:vAlign w:val="bottom"/>
          </w:tcPr>
          <w:p w14:paraId="2F58525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3002 DJELATNOST PUČKOG</w:t>
            </w:r>
          </w:p>
        </w:tc>
        <w:tc>
          <w:tcPr>
            <w:tcW w:w="2020" w:type="dxa"/>
            <w:shd w:val="clear" w:color="auto" w:fill="9999FF"/>
            <w:vAlign w:val="bottom"/>
          </w:tcPr>
          <w:p w14:paraId="6A5B99B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9999FF"/>
            <w:vAlign w:val="bottom"/>
          </w:tcPr>
          <w:p w14:paraId="5725C21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9999FF"/>
            <w:vAlign w:val="bottom"/>
          </w:tcPr>
          <w:p w14:paraId="5E941C2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7308497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1FF884B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9999FF"/>
            <w:vAlign w:val="bottom"/>
          </w:tcPr>
          <w:p w14:paraId="1C08832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6855DCE3" w14:textId="77777777" w:rsidTr="00037A12">
        <w:trPr>
          <w:trHeight w:val="262"/>
        </w:trPr>
        <w:tc>
          <w:tcPr>
            <w:tcW w:w="5980" w:type="dxa"/>
            <w:gridSpan w:val="2"/>
            <w:shd w:val="clear" w:color="auto" w:fill="9999FF"/>
            <w:vAlign w:val="bottom"/>
          </w:tcPr>
          <w:p w14:paraId="3BE0EEF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OTVORENOG UČILIŠTA</w:t>
            </w:r>
          </w:p>
        </w:tc>
        <w:tc>
          <w:tcPr>
            <w:tcW w:w="2020" w:type="dxa"/>
            <w:shd w:val="clear" w:color="auto" w:fill="9999FF"/>
            <w:vAlign w:val="bottom"/>
          </w:tcPr>
          <w:p w14:paraId="3F3CF44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221.722,00</w:t>
            </w:r>
          </w:p>
        </w:tc>
        <w:tc>
          <w:tcPr>
            <w:tcW w:w="1400" w:type="dxa"/>
            <w:shd w:val="clear" w:color="auto" w:fill="9999FF"/>
            <w:vAlign w:val="bottom"/>
          </w:tcPr>
          <w:p w14:paraId="2074A44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181.722,00</w:t>
            </w:r>
          </w:p>
        </w:tc>
        <w:tc>
          <w:tcPr>
            <w:tcW w:w="1240" w:type="dxa"/>
            <w:shd w:val="clear" w:color="auto" w:fill="9999FF"/>
            <w:vAlign w:val="bottom"/>
          </w:tcPr>
          <w:p w14:paraId="35D033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181.722,00</w:t>
            </w:r>
          </w:p>
        </w:tc>
        <w:tc>
          <w:tcPr>
            <w:tcW w:w="740" w:type="dxa"/>
            <w:shd w:val="clear" w:color="auto" w:fill="9999FF"/>
            <w:vAlign w:val="bottom"/>
          </w:tcPr>
          <w:p w14:paraId="0F66F0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81,96</w:t>
            </w:r>
          </w:p>
        </w:tc>
        <w:tc>
          <w:tcPr>
            <w:tcW w:w="740" w:type="dxa"/>
            <w:shd w:val="clear" w:color="auto" w:fill="9999FF"/>
            <w:vAlign w:val="bottom"/>
          </w:tcPr>
          <w:p w14:paraId="7B20D56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35A7257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81,96</w:t>
            </w:r>
          </w:p>
        </w:tc>
      </w:tr>
      <w:tr w:rsidR="00175898" w:rsidRPr="00175898" w14:paraId="055B3247" w14:textId="77777777" w:rsidTr="00037A12">
        <w:trPr>
          <w:trHeight w:val="235"/>
        </w:trPr>
        <w:tc>
          <w:tcPr>
            <w:tcW w:w="5980" w:type="dxa"/>
            <w:gridSpan w:val="2"/>
            <w:shd w:val="clear" w:color="auto" w:fill="CCCCFF"/>
            <w:vAlign w:val="bottom"/>
          </w:tcPr>
          <w:p w14:paraId="4107DE4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A300201 Financiranje redovne djelatnosti</w:t>
            </w:r>
          </w:p>
        </w:tc>
        <w:tc>
          <w:tcPr>
            <w:tcW w:w="2020" w:type="dxa"/>
            <w:shd w:val="clear" w:color="auto" w:fill="CCCCFF"/>
            <w:vAlign w:val="bottom"/>
          </w:tcPr>
          <w:p w14:paraId="65E8617A"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00" w:type="dxa"/>
            <w:shd w:val="clear" w:color="auto" w:fill="CCCCFF"/>
            <w:vAlign w:val="bottom"/>
          </w:tcPr>
          <w:p w14:paraId="1EF06AE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240" w:type="dxa"/>
            <w:shd w:val="clear" w:color="auto" w:fill="CCCCFF"/>
            <w:vAlign w:val="bottom"/>
          </w:tcPr>
          <w:p w14:paraId="0842C544"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049679E7"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1BCF4F3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CCCCFF"/>
            <w:vAlign w:val="bottom"/>
          </w:tcPr>
          <w:p w14:paraId="7B1F9319"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602BBCE9" w14:textId="77777777" w:rsidTr="00037A12">
        <w:trPr>
          <w:trHeight w:val="262"/>
        </w:trPr>
        <w:tc>
          <w:tcPr>
            <w:tcW w:w="5980" w:type="dxa"/>
            <w:gridSpan w:val="2"/>
            <w:shd w:val="clear" w:color="auto" w:fill="CCCCFF"/>
            <w:vAlign w:val="bottom"/>
          </w:tcPr>
          <w:p w14:paraId="16A47B9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Pučkog otvorenog učilišta</w:t>
            </w:r>
          </w:p>
        </w:tc>
        <w:tc>
          <w:tcPr>
            <w:tcW w:w="2020" w:type="dxa"/>
            <w:shd w:val="clear" w:color="auto" w:fill="CCCCFF"/>
            <w:vAlign w:val="bottom"/>
          </w:tcPr>
          <w:p w14:paraId="3F258F9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221.722,00</w:t>
            </w:r>
          </w:p>
        </w:tc>
        <w:tc>
          <w:tcPr>
            <w:tcW w:w="1400" w:type="dxa"/>
            <w:shd w:val="clear" w:color="auto" w:fill="CCCCFF"/>
            <w:vAlign w:val="bottom"/>
          </w:tcPr>
          <w:p w14:paraId="1F018D5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181.722,00</w:t>
            </w:r>
          </w:p>
        </w:tc>
        <w:tc>
          <w:tcPr>
            <w:tcW w:w="1240" w:type="dxa"/>
            <w:shd w:val="clear" w:color="auto" w:fill="CCCCFF"/>
            <w:vAlign w:val="bottom"/>
          </w:tcPr>
          <w:p w14:paraId="1998DA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181.722,00</w:t>
            </w:r>
          </w:p>
        </w:tc>
        <w:tc>
          <w:tcPr>
            <w:tcW w:w="740" w:type="dxa"/>
            <w:shd w:val="clear" w:color="auto" w:fill="CCCCFF"/>
            <w:vAlign w:val="bottom"/>
          </w:tcPr>
          <w:p w14:paraId="1804AA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81,96</w:t>
            </w:r>
          </w:p>
        </w:tc>
        <w:tc>
          <w:tcPr>
            <w:tcW w:w="740" w:type="dxa"/>
            <w:shd w:val="clear" w:color="auto" w:fill="CCCCFF"/>
            <w:vAlign w:val="bottom"/>
          </w:tcPr>
          <w:p w14:paraId="062070F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59BAC3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81,96</w:t>
            </w:r>
          </w:p>
        </w:tc>
      </w:tr>
      <w:tr w:rsidR="00175898" w:rsidRPr="00175898" w14:paraId="0017E41A" w14:textId="77777777" w:rsidTr="00037A12">
        <w:trPr>
          <w:trHeight w:val="238"/>
        </w:trPr>
        <w:tc>
          <w:tcPr>
            <w:tcW w:w="5980" w:type="dxa"/>
            <w:gridSpan w:val="2"/>
            <w:shd w:val="clear" w:color="auto" w:fill="FFFF99"/>
            <w:vAlign w:val="bottom"/>
          </w:tcPr>
          <w:p w14:paraId="08FB103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20" w:type="dxa"/>
            <w:shd w:val="clear" w:color="auto" w:fill="FFFF99"/>
            <w:vAlign w:val="bottom"/>
          </w:tcPr>
          <w:p w14:paraId="22A8B73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145.742,00</w:t>
            </w:r>
          </w:p>
        </w:tc>
        <w:tc>
          <w:tcPr>
            <w:tcW w:w="1400" w:type="dxa"/>
            <w:shd w:val="clear" w:color="auto" w:fill="FFFF99"/>
            <w:vAlign w:val="bottom"/>
          </w:tcPr>
          <w:p w14:paraId="3D8A62A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145.742,00</w:t>
            </w:r>
          </w:p>
        </w:tc>
        <w:tc>
          <w:tcPr>
            <w:tcW w:w="1240" w:type="dxa"/>
            <w:shd w:val="clear" w:color="auto" w:fill="FFFF99"/>
            <w:vAlign w:val="bottom"/>
          </w:tcPr>
          <w:p w14:paraId="00F82D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145.742,00</w:t>
            </w:r>
          </w:p>
        </w:tc>
        <w:tc>
          <w:tcPr>
            <w:tcW w:w="740" w:type="dxa"/>
            <w:shd w:val="clear" w:color="auto" w:fill="FFFF99"/>
            <w:vAlign w:val="bottom"/>
          </w:tcPr>
          <w:p w14:paraId="4BEB4A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C943C2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DD56F3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1CD1C9" w14:textId="77777777" w:rsidTr="00037A12">
        <w:trPr>
          <w:trHeight w:val="216"/>
        </w:trPr>
        <w:tc>
          <w:tcPr>
            <w:tcW w:w="5980" w:type="dxa"/>
            <w:gridSpan w:val="2"/>
            <w:shd w:val="clear" w:color="auto" w:fill="auto"/>
            <w:vAlign w:val="bottom"/>
          </w:tcPr>
          <w:p w14:paraId="2F967491"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3A029E38"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105.922,00</w:t>
            </w:r>
          </w:p>
        </w:tc>
        <w:tc>
          <w:tcPr>
            <w:tcW w:w="1400" w:type="dxa"/>
            <w:shd w:val="clear" w:color="auto" w:fill="auto"/>
            <w:vAlign w:val="bottom"/>
          </w:tcPr>
          <w:p w14:paraId="117C8CA9" w14:textId="77777777" w:rsidR="00175898" w:rsidRPr="00175898" w:rsidRDefault="00175898" w:rsidP="00175898">
            <w:pPr>
              <w:spacing w:after="0" w:line="216"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105.922,00</w:t>
            </w:r>
          </w:p>
        </w:tc>
        <w:tc>
          <w:tcPr>
            <w:tcW w:w="1240" w:type="dxa"/>
            <w:shd w:val="clear" w:color="auto" w:fill="auto"/>
            <w:vAlign w:val="bottom"/>
          </w:tcPr>
          <w:p w14:paraId="722CD95A"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105.922,00</w:t>
            </w:r>
          </w:p>
        </w:tc>
        <w:tc>
          <w:tcPr>
            <w:tcW w:w="740" w:type="dxa"/>
            <w:shd w:val="clear" w:color="auto" w:fill="auto"/>
            <w:vAlign w:val="bottom"/>
          </w:tcPr>
          <w:p w14:paraId="3D9B471C"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903C8EE"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13FF813"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04A1DEF" w14:textId="77777777" w:rsidTr="00037A12">
        <w:trPr>
          <w:trHeight w:val="235"/>
        </w:trPr>
        <w:tc>
          <w:tcPr>
            <w:tcW w:w="280" w:type="dxa"/>
            <w:shd w:val="clear" w:color="auto" w:fill="auto"/>
            <w:vAlign w:val="bottom"/>
          </w:tcPr>
          <w:p w14:paraId="72A8E09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53BDC3A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32077E4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54.272,00</w:t>
            </w:r>
          </w:p>
        </w:tc>
        <w:tc>
          <w:tcPr>
            <w:tcW w:w="1400" w:type="dxa"/>
            <w:shd w:val="clear" w:color="auto" w:fill="auto"/>
            <w:vAlign w:val="bottom"/>
          </w:tcPr>
          <w:p w14:paraId="6483AAB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54.272,00</w:t>
            </w:r>
          </w:p>
        </w:tc>
        <w:tc>
          <w:tcPr>
            <w:tcW w:w="1240" w:type="dxa"/>
            <w:shd w:val="clear" w:color="auto" w:fill="auto"/>
            <w:vAlign w:val="bottom"/>
          </w:tcPr>
          <w:p w14:paraId="2A38977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54.272,00</w:t>
            </w:r>
          </w:p>
        </w:tc>
        <w:tc>
          <w:tcPr>
            <w:tcW w:w="740" w:type="dxa"/>
            <w:shd w:val="clear" w:color="auto" w:fill="auto"/>
            <w:vAlign w:val="bottom"/>
          </w:tcPr>
          <w:p w14:paraId="581806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CB3AFE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470A3D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0C529F4" w14:textId="77777777" w:rsidTr="00037A12">
        <w:trPr>
          <w:trHeight w:val="235"/>
        </w:trPr>
        <w:tc>
          <w:tcPr>
            <w:tcW w:w="280" w:type="dxa"/>
            <w:shd w:val="clear" w:color="auto" w:fill="auto"/>
            <w:vAlign w:val="bottom"/>
          </w:tcPr>
          <w:p w14:paraId="666B47D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3CAF0FA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22F7E3F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50.986,00</w:t>
            </w:r>
          </w:p>
        </w:tc>
        <w:tc>
          <w:tcPr>
            <w:tcW w:w="1400" w:type="dxa"/>
            <w:shd w:val="clear" w:color="auto" w:fill="auto"/>
            <w:vAlign w:val="bottom"/>
          </w:tcPr>
          <w:p w14:paraId="1AF0547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50.986,00</w:t>
            </w:r>
          </w:p>
        </w:tc>
        <w:tc>
          <w:tcPr>
            <w:tcW w:w="1240" w:type="dxa"/>
            <w:shd w:val="clear" w:color="auto" w:fill="auto"/>
            <w:vAlign w:val="bottom"/>
          </w:tcPr>
          <w:p w14:paraId="10E530C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50.986,00</w:t>
            </w:r>
          </w:p>
        </w:tc>
        <w:tc>
          <w:tcPr>
            <w:tcW w:w="740" w:type="dxa"/>
            <w:shd w:val="clear" w:color="auto" w:fill="auto"/>
            <w:vAlign w:val="bottom"/>
          </w:tcPr>
          <w:p w14:paraId="438BEF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A651D6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42594A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81B0FC9" w14:textId="77777777" w:rsidTr="00037A12">
        <w:trPr>
          <w:trHeight w:val="235"/>
        </w:trPr>
        <w:tc>
          <w:tcPr>
            <w:tcW w:w="280" w:type="dxa"/>
            <w:shd w:val="clear" w:color="auto" w:fill="auto"/>
            <w:vAlign w:val="bottom"/>
          </w:tcPr>
          <w:p w14:paraId="56E75A9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048A604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4B9CDB2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400" w:type="dxa"/>
            <w:shd w:val="clear" w:color="auto" w:fill="auto"/>
            <w:vAlign w:val="bottom"/>
          </w:tcPr>
          <w:p w14:paraId="5B8FA8E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1240" w:type="dxa"/>
            <w:shd w:val="clear" w:color="auto" w:fill="auto"/>
            <w:vAlign w:val="bottom"/>
          </w:tcPr>
          <w:p w14:paraId="314F81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664,00</w:t>
            </w:r>
          </w:p>
        </w:tc>
        <w:tc>
          <w:tcPr>
            <w:tcW w:w="740" w:type="dxa"/>
            <w:shd w:val="clear" w:color="auto" w:fill="auto"/>
            <w:vAlign w:val="bottom"/>
          </w:tcPr>
          <w:p w14:paraId="5238636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84A150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D15604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F2B86E3" w14:textId="77777777" w:rsidTr="00037A12">
        <w:trPr>
          <w:trHeight w:val="235"/>
        </w:trPr>
        <w:tc>
          <w:tcPr>
            <w:tcW w:w="5980" w:type="dxa"/>
            <w:gridSpan w:val="2"/>
            <w:shd w:val="clear" w:color="auto" w:fill="auto"/>
            <w:vAlign w:val="bottom"/>
          </w:tcPr>
          <w:p w14:paraId="313947E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7D87E6A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39.820,00</w:t>
            </w:r>
          </w:p>
        </w:tc>
        <w:tc>
          <w:tcPr>
            <w:tcW w:w="1400" w:type="dxa"/>
            <w:shd w:val="clear" w:color="auto" w:fill="auto"/>
            <w:vAlign w:val="bottom"/>
          </w:tcPr>
          <w:p w14:paraId="61A91D1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39.820,00</w:t>
            </w:r>
          </w:p>
        </w:tc>
        <w:tc>
          <w:tcPr>
            <w:tcW w:w="1240" w:type="dxa"/>
            <w:shd w:val="clear" w:color="auto" w:fill="auto"/>
            <w:vAlign w:val="bottom"/>
          </w:tcPr>
          <w:p w14:paraId="2FCDD5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39.820,00</w:t>
            </w:r>
          </w:p>
        </w:tc>
        <w:tc>
          <w:tcPr>
            <w:tcW w:w="740" w:type="dxa"/>
            <w:shd w:val="clear" w:color="auto" w:fill="auto"/>
            <w:vAlign w:val="bottom"/>
          </w:tcPr>
          <w:p w14:paraId="0689F0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4CB567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7C156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AD06A3E" w14:textId="77777777" w:rsidTr="00037A12">
        <w:trPr>
          <w:trHeight w:val="244"/>
        </w:trPr>
        <w:tc>
          <w:tcPr>
            <w:tcW w:w="280" w:type="dxa"/>
            <w:shd w:val="clear" w:color="auto" w:fill="auto"/>
            <w:vAlign w:val="bottom"/>
          </w:tcPr>
          <w:p w14:paraId="13E25D7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6E28CED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2E93C67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39.820,00</w:t>
            </w:r>
          </w:p>
        </w:tc>
        <w:tc>
          <w:tcPr>
            <w:tcW w:w="1400" w:type="dxa"/>
            <w:shd w:val="clear" w:color="auto" w:fill="auto"/>
            <w:vAlign w:val="bottom"/>
          </w:tcPr>
          <w:p w14:paraId="76311A6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39.820,00</w:t>
            </w:r>
          </w:p>
        </w:tc>
        <w:tc>
          <w:tcPr>
            <w:tcW w:w="1240" w:type="dxa"/>
            <w:shd w:val="clear" w:color="auto" w:fill="auto"/>
            <w:vAlign w:val="bottom"/>
          </w:tcPr>
          <w:p w14:paraId="54CE6E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39.820,00</w:t>
            </w:r>
          </w:p>
        </w:tc>
        <w:tc>
          <w:tcPr>
            <w:tcW w:w="740" w:type="dxa"/>
            <w:shd w:val="clear" w:color="auto" w:fill="auto"/>
            <w:vAlign w:val="bottom"/>
          </w:tcPr>
          <w:p w14:paraId="0E7BC8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DD4BB1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51968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DB7538E" w14:textId="77777777" w:rsidTr="00037A12">
        <w:trPr>
          <w:trHeight w:val="246"/>
        </w:trPr>
        <w:tc>
          <w:tcPr>
            <w:tcW w:w="5980" w:type="dxa"/>
            <w:gridSpan w:val="2"/>
            <w:shd w:val="clear" w:color="auto" w:fill="FFFF99"/>
            <w:vAlign w:val="bottom"/>
          </w:tcPr>
          <w:p w14:paraId="0888A0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3.1. VLASTITI PRIHODI - PK</w:t>
            </w:r>
          </w:p>
        </w:tc>
        <w:tc>
          <w:tcPr>
            <w:tcW w:w="2020" w:type="dxa"/>
            <w:shd w:val="clear" w:color="auto" w:fill="FFFF99"/>
            <w:vAlign w:val="bottom"/>
          </w:tcPr>
          <w:p w14:paraId="7C7D19C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26.557,00</w:t>
            </w:r>
          </w:p>
        </w:tc>
        <w:tc>
          <w:tcPr>
            <w:tcW w:w="1400" w:type="dxa"/>
            <w:shd w:val="clear" w:color="auto" w:fill="FFFF99"/>
            <w:vAlign w:val="bottom"/>
          </w:tcPr>
          <w:p w14:paraId="6653BDA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26.557,00</w:t>
            </w:r>
          </w:p>
        </w:tc>
        <w:tc>
          <w:tcPr>
            <w:tcW w:w="1240" w:type="dxa"/>
            <w:shd w:val="clear" w:color="auto" w:fill="FFFF99"/>
            <w:vAlign w:val="bottom"/>
          </w:tcPr>
          <w:p w14:paraId="359F134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26.557,00</w:t>
            </w:r>
          </w:p>
        </w:tc>
        <w:tc>
          <w:tcPr>
            <w:tcW w:w="740" w:type="dxa"/>
            <w:shd w:val="clear" w:color="auto" w:fill="FFFF99"/>
            <w:vAlign w:val="bottom"/>
          </w:tcPr>
          <w:p w14:paraId="32B31D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C91C67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F781B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E0FFA94" w14:textId="77777777" w:rsidTr="00037A12">
        <w:trPr>
          <w:trHeight w:val="216"/>
        </w:trPr>
        <w:tc>
          <w:tcPr>
            <w:tcW w:w="5980" w:type="dxa"/>
            <w:gridSpan w:val="2"/>
            <w:shd w:val="clear" w:color="auto" w:fill="auto"/>
            <w:vAlign w:val="bottom"/>
          </w:tcPr>
          <w:p w14:paraId="5D0D4FF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62C2A23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22.442,00</w:t>
            </w:r>
          </w:p>
        </w:tc>
        <w:tc>
          <w:tcPr>
            <w:tcW w:w="1400" w:type="dxa"/>
            <w:shd w:val="clear" w:color="auto" w:fill="auto"/>
            <w:vAlign w:val="bottom"/>
          </w:tcPr>
          <w:p w14:paraId="5FD5AA69"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22.442,00</w:t>
            </w:r>
          </w:p>
        </w:tc>
        <w:tc>
          <w:tcPr>
            <w:tcW w:w="1240" w:type="dxa"/>
            <w:shd w:val="clear" w:color="auto" w:fill="auto"/>
            <w:vAlign w:val="bottom"/>
          </w:tcPr>
          <w:p w14:paraId="22F7723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22.442,00</w:t>
            </w:r>
          </w:p>
        </w:tc>
        <w:tc>
          <w:tcPr>
            <w:tcW w:w="740" w:type="dxa"/>
            <w:shd w:val="clear" w:color="auto" w:fill="auto"/>
            <w:vAlign w:val="bottom"/>
          </w:tcPr>
          <w:p w14:paraId="09E542F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B46737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8C87A7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260CF28F"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60" w:left="1440" w:header="0" w:footer="0" w:gutter="0"/>
          <w:cols w:space="0" w:equalWidth="0">
            <w:col w:w="13954"/>
          </w:cols>
          <w:docGrid w:linePitch="360"/>
        </w:sectPr>
      </w:pPr>
    </w:p>
    <w:p w14:paraId="59C215EA"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8" w:name="page9"/>
      <w:bookmarkEnd w:id="8"/>
    </w:p>
    <w:tbl>
      <w:tblPr>
        <w:tblW w:w="0" w:type="auto"/>
        <w:tblInd w:w="460" w:type="dxa"/>
        <w:tblLayout w:type="fixed"/>
        <w:tblCellMar>
          <w:left w:w="0" w:type="dxa"/>
          <w:right w:w="0" w:type="dxa"/>
        </w:tblCellMar>
        <w:tblLook w:val="0000" w:firstRow="0" w:lastRow="0" w:firstColumn="0" w:lastColumn="0" w:noHBand="0" w:noVBand="0"/>
      </w:tblPr>
      <w:tblGrid>
        <w:gridCol w:w="280"/>
        <w:gridCol w:w="5700"/>
        <w:gridCol w:w="2020"/>
        <w:gridCol w:w="1400"/>
        <w:gridCol w:w="1240"/>
        <w:gridCol w:w="740"/>
        <w:gridCol w:w="740"/>
        <w:gridCol w:w="720"/>
      </w:tblGrid>
      <w:tr w:rsidR="00175898" w:rsidRPr="00175898" w14:paraId="1E287DC1" w14:textId="77777777" w:rsidTr="00037A12">
        <w:trPr>
          <w:trHeight w:val="218"/>
        </w:trPr>
        <w:tc>
          <w:tcPr>
            <w:tcW w:w="280" w:type="dxa"/>
            <w:shd w:val="clear" w:color="auto" w:fill="auto"/>
            <w:vAlign w:val="bottom"/>
          </w:tcPr>
          <w:p w14:paraId="05CF942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0773E72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0477791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1400" w:type="dxa"/>
            <w:shd w:val="clear" w:color="auto" w:fill="auto"/>
            <w:vAlign w:val="bottom"/>
          </w:tcPr>
          <w:p w14:paraId="766E455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1240" w:type="dxa"/>
            <w:shd w:val="clear" w:color="auto" w:fill="auto"/>
            <w:vAlign w:val="bottom"/>
          </w:tcPr>
          <w:p w14:paraId="7F672B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740" w:type="dxa"/>
            <w:shd w:val="clear" w:color="auto" w:fill="auto"/>
            <w:vAlign w:val="bottom"/>
          </w:tcPr>
          <w:p w14:paraId="3408CBA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07A116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5FA4B5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6A36219" w14:textId="77777777" w:rsidTr="00037A12">
        <w:trPr>
          <w:trHeight w:val="236"/>
        </w:trPr>
        <w:tc>
          <w:tcPr>
            <w:tcW w:w="280" w:type="dxa"/>
            <w:shd w:val="clear" w:color="auto" w:fill="auto"/>
            <w:vAlign w:val="bottom"/>
          </w:tcPr>
          <w:p w14:paraId="126D1D6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7F0E76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68E7C40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22.044,00</w:t>
            </w:r>
          </w:p>
        </w:tc>
        <w:tc>
          <w:tcPr>
            <w:tcW w:w="1400" w:type="dxa"/>
            <w:shd w:val="clear" w:color="auto" w:fill="auto"/>
            <w:vAlign w:val="bottom"/>
          </w:tcPr>
          <w:p w14:paraId="1E5876F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22.044,00</w:t>
            </w:r>
          </w:p>
        </w:tc>
        <w:tc>
          <w:tcPr>
            <w:tcW w:w="1240" w:type="dxa"/>
            <w:shd w:val="clear" w:color="auto" w:fill="auto"/>
            <w:vAlign w:val="bottom"/>
          </w:tcPr>
          <w:p w14:paraId="42D9D3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22.044,00</w:t>
            </w:r>
          </w:p>
        </w:tc>
        <w:tc>
          <w:tcPr>
            <w:tcW w:w="740" w:type="dxa"/>
            <w:shd w:val="clear" w:color="auto" w:fill="auto"/>
            <w:vAlign w:val="bottom"/>
          </w:tcPr>
          <w:p w14:paraId="3990DEA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5BB8A2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6AF1A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5019271" w14:textId="77777777" w:rsidTr="00037A12">
        <w:trPr>
          <w:trHeight w:val="235"/>
        </w:trPr>
        <w:tc>
          <w:tcPr>
            <w:tcW w:w="5980" w:type="dxa"/>
            <w:gridSpan w:val="2"/>
            <w:shd w:val="clear" w:color="auto" w:fill="auto"/>
            <w:vAlign w:val="bottom"/>
          </w:tcPr>
          <w:p w14:paraId="44F6FAB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51FD7A6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4.115,00</w:t>
            </w:r>
          </w:p>
        </w:tc>
        <w:tc>
          <w:tcPr>
            <w:tcW w:w="1400" w:type="dxa"/>
            <w:shd w:val="clear" w:color="auto" w:fill="auto"/>
            <w:vAlign w:val="bottom"/>
          </w:tcPr>
          <w:p w14:paraId="044D8A2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4.115,00</w:t>
            </w:r>
          </w:p>
        </w:tc>
        <w:tc>
          <w:tcPr>
            <w:tcW w:w="1240" w:type="dxa"/>
            <w:shd w:val="clear" w:color="auto" w:fill="auto"/>
            <w:vAlign w:val="bottom"/>
          </w:tcPr>
          <w:p w14:paraId="2DBAA22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4.115,00</w:t>
            </w:r>
          </w:p>
        </w:tc>
        <w:tc>
          <w:tcPr>
            <w:tcW w:w="740" w:type="dxa"/>
            <w:shd w:val="clear" w:color="auto" w:fill="auto"/>
            <w:vAlign w:val="bottom"/>
          </w:tcPr>
          <w:p w14:paraId="6BEADE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C6B65A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F27CD7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F440AEC" w14:textId="77777777" w:rsidTr="00037A12">
        <w:trPr>
          <w:trHeight w:val="244"/>
        </w:trPr>
        <w:tc>
          <w:tcPr>
            <w:tcW w:w="280" w:type="dxa"/>
            <w:shd w:val="clear" w:color="auto" w:fill="auto"/>
            <w:vAlign w:val="bottom"/>
          </w:tcPr>
          <w:p w14:paraId="485BAE7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0041455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630E6F0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4.115,00</w:t>
            </w:r>
          </w:p>
        </w:tc>
        <w:tc>
          <w:tcPr>
            <w:tcW w:w="1400" w:type="dxa"/>
            <w:shd w:val="clear" w:color="auto" w:fill="auto"/>
            <w:vAlign w:val="bottom"/>
          </w:tcPr>
          <w:p w14:paraId="3BC6378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4.115,00</w:t>
            </w:r>
          </w:p>
        </w:tc>
        <w:tc>
          <w:tcPr>
            <w:tcW w:w="1240" w:type="dxa"/>
            <w:shd w:val="clear" w:color="auto" w:fill="auto"/>
            <w:vAlign w:val="bottom"/>
          </w:tcPr>
          <w:p w14:paraId="3E4C67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4.115,00</w:t>
            </w:r>
          </w:p>
        </w:tc>
        <w:tc>
          <w:tcPr>
            <w:tcW w:w="740" w:type="dxa"/>
            <w:shd w:val="clear" w:color="auto" w:fill="auto"/>
            <w:vAlign w:val="bottom"/>
          </w:tcPr>
          <w:p w14:paraId="143A84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402807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F06B4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FC776A8" w14:textId="77777777" w:rsidTr="00037A12">
        <w:trPr>
          <w:trHeight w:val="246"/>
        </w:trPr>
        <w:tc>
          <w:tcPr>
            <w:tcW w:w="5980" w:type="dxa"/>
            <w:gridSpan w:val="2"/>
            <w:shd w:val="clear" w:color="auto" w:fill="FFFF99"/>
            <w:vAlign w:val="bottom"/>
          </w:tcPr>
          <w:p w14:paraId="4063ACF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5.3. POMOĆI - PK</w:t>
            </w:r>
          </w:p>
        </w:tc>
        <w:tc>
          <w:tcPr>
            <w:tcW w:w="2020" w:type="dxa"/>
            <w:shd w:val="clear" w:color="auto" w:fill="FFFF99"/>
            <w:vAlign w:val="bottom"/>
          </w:tcPr>
          <w:p w14:paraId="4AF05B0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1400" w:type="dxa"/>
            <w:shd w:val="clear" w:color="auto" w:fill="FFFF99"/>
            <w:vAlign w:val="bottom"/>
          </w:tcPr>
          <w:p w14:paraId="01E0CB5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1240" w:type="dxa"/>
            <w:shd w:val="clear" w:color="auto" w:fill="FFFF99"/>
            <w:vAlign w:val="bottom"/>
          </w:tcPr>
          <w:p w14:paraId="27E5EA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740" w:type="dxa"/>
            <w:shd w:val="clear" w:color="auto" w:fill="FFFF99"/>
            <w:vAlign w:val="bottom"/>
          </w:tcPr>
          <w:p w14:paraId="3A6E842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CD0EBC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5F193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B847E2F" w14:textId="77777777" w:rsidTr="00037A12">
        <w:trPr>
          <w:trHeight w:val="216"/>
        </w:trPr>
        <w:tc>
          <w:tcPr>
            <w:tcW w:w="5980" w:type="dxa"/>
            <w:gridSpan w:val="2"/>
            <w:shd w:val="clear" w:color="auto" w:fill="auto"/>
            <w:vAlign w:val="bottom"/>
          </w:tcPr>
          <w:p w14:paraId="721FB669"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45A5E0D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1400" w:type="dxa"/>
            <w:shd w:val="clear" w:color="auto" w:fill="auto"/>
            <w:vAlign w:val="bottom"/>
          </w:tcPr>
          <w:p w14:paraId="07B06EE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1240" w:type="dxa"/>
            <w:shd w:val="clear" w:color="auto" w:fill="auto"/>
            <w:vAlign w:val="bottom"/>
          </w:tcPr>
          <w:p w14:paraId="169B6DF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740" w:type="dxa"/>
            <w:shd w:val="clear" w:color="auto" w:fill="auto"/>
            <w:vAlign w:val="bottom"/>
          </w:tcPr>
          <w:p w14:paraId="63D71CC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E7731D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DC0E0F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1F6B09" w14:textId="77777777" w:rsidTr="00037A12">
        <w:trPr>
          <w:trHeight w:val="244"/>
        </w:trPr>
        <w:tc>
          <w:tcPr>
            <w:tcW w:w="280" w:type="dxa"/>
            <w:shd w:val="clear" w:color="auto" w:fill="auto"/>
            <w:vAlign w:val="bottom"/>
          </w:tcPr>
          <w:p w14:paraId="24E9D25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3936A0B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7FC0F2F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1400" w:type="dxa"/>
            <w:shd w:val="clear" w:color="auto" w:fill="auto"/>
            <w:vAlign w:val="bottom"/>
          </w:tcPr>
          <w:p w14:paraId="283596B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1240" w:type="dxa"/>
            <w:shd w:val="clear" w:color="auto" w:fill="auto"/>
            <w:vAlign w:val="bottom"/>
          </w:tcPr>
          <w:p w14:paraId="2AE3D21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1.460,00</w:t>
            </w:r>
          </w:p>
        </w:tc>
        <w:tc>
          <w:tcPr>
            <w:tcW w:w="740" w:type="dxa"/>
            <w:shd w:val="clear" w:color="auto" w:fill="auto"/>
            <w:vAlign w:val="bottom"/>
          </w:tcPr>
          <w:p w14:paraId="010037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064572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46FC68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82CBA7" w14:textId="77777777" w:rsidTr="00037A12">
        <w:trPr>
          <w:trHeight w:val="246"/>
        </w:trPr>
        <w:tc>
          <w:tcPr>
            <w:tcW w:w="5980" w:type="dxa"/>
            <w:gridSpan w:val="2"/>
            <w:shd w:val="clear" w:color="auto" w:fill="FFFF99"/>
            <w:vAlign w:val="bottom"/>
          </w:tcPr>
          <w:p w14:paraId="235A2BB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20" w:type="dxa"/>
            <w:shd w:val="clear" w:color="auto" w:fill="FFFF99"/>
            <w:vAlign w:val="bottom"/>
          </w:tcPr>
          <w:p w14:paraId="554CA1B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FFFF99"/>
            <w:vAlign w:val="bottom"/>
          </w:tcPr>
          <w:p w14:paraId="77E3C75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FFFF99"/>
            <w:vAlign w:val="bottom"/>
          </w:tcPr>
          <w:p w14:paraId="786305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09D2640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6754623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2B49CE7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07F3A4C" w14:textId="77777777" w:rsidTr="00037A12">
        <w:trPr>
          <w:trHeight w:val="216"/>
        </w:trPr>
        <w:tc>
          <w:tcPr>
            <w:tcW w:w="5980" w:type="dxa"/>
            <w:gridSpan w:val="2"/>
            <w:shd w:val="clear" w:color="auto" w:fill="auto"/>
            <w:vAlign w:val="bottom"/>
          </w:tcPr>
          <w:p w14:paraId="39CB9B6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5314F703"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665503F5"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6685ADF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170908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665B88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4763F37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35A8C16" w14:textId="77777777" w:rsidTr="00037A12">
        <w:trPr>
          <w:trHeight w:val="244"/>
        </w:trPr>
        <w:tc>
          <w:tcPr>
            <w:tcW w:w="280" w:type="dxa"/>
            <w:shd w:val="clear" w:color="auto" w:fill="auto"/>
            <w:vAlign w:val="bottom"/>
          </w:tcPr>
          <w:p w14:paraId="0BEC664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071D790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10B7FDD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7D912EB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45B908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679AC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4EC299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304346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DFAD38B" w14:textId="77777777" w:rsidTr="00037A12">
        <w:trPr>
          <w:trHeight w:val="247"/>
        </w:trPr>
        <w:tc>
          <w:tcPr>
            <w:tcW w:w="5980" w:type="dxa"/>
            <w:gridSpan w:val="2"/>
            <w:shd w:val="clear" w:color="auto" w:fill="FFFF99"/>
            <w:vAlign w:val="bottom"/>
          </w:tcPr>
          <w:p w14:paraId="23BD04D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9.1. VIŠAK PRIHODA IZ PRETHODNIH GODINA - PK</w:t>
            </w:r>
          </w:p>
        </w:tc>
        <w:tc>
          <w:tcPr>
            <w:tcW w:w="2020" w:type="dxa"/>
            <w:shd w:val="clear" w:color="auto" w:fill="FFFF99"/>
            <w:vAlign w:val="bottom"/>
          </w:tcPr>
          <w:p w14:paraId="256F14E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400" w:type="dxa"/>
            <w:shd w:val="clear" w:color="auto" w:fill="FFFF99"/>
            <w:vAlign w:val="bottom"/>
          </w:tcPr>
          <w:p w14:paraId="3180C9B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240" w:type="dxa"/>
            <w:shd w:val="clear" w:color="auto" w:fill="FFFF99"/>
            <w:vAlign w:val="bottom"/>
          </w:tcPr>
          <w:p w14:paraId="34C834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740" w:type="dxa"/>
            <w:shd w:val="clear" w:color="auto" w:fill="FFFF99"/>
            <w:vAlign w:val="bottom"/>
          </w:tcPr>
          <w:p w14:paraId="7FA1275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46F877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5AC4C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5D527DF" w14:textId="77777777" w:rsidTr="00037A12">
        <w:trPr>
          <w:trHeight w:val="216"/>
        </w:trPr>
        <w:tc>
          <w:tcPr>
            <w:tcW w:w="5980" w:type="dxa"/>
            <w:gridSpan w:val="2"/>
            <w:shd w:val="clear" w:color="auto" w:fill="auto"/>
            <w:vAlign w:val="bottom"/>
          </w:tcPr>
          <w:p w14:paraId="7A925F1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5C56451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400" w:type="dxa"/>
            <w:shd w:val="clear" w:color="auto" w:fill="auto"/>
            <w:vAlign w:val="bottom"/>
          </w:tcPr>
          <w:p w14:paraId="74A5D12E"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240" w:type="dxa"/>
            <w:shd w:val="clear" w:color="auto" w:fill="auto"/>
            <w:vAlign w:val="bottom"/>
          </w:tcPr>
          <w:p w14:paraId="1856D0A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740" w:type="dxa"/>
            <w:shd w:val="clear" w:color="auto" w:fill="auto"/>
            <w:vAlign w:val="bottom"/>
          </w:tcPr>
          <w:p w14:paraId="558EF20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7E7D73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437A58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4ECCFB" w14:textId="77777777" w:rsidTr="00037A12">
        <w:trPr>
          <w:trHeight w:val="244"/>
        </w:trPr>
        <w:tc>
          <w:tcPr>
            <w:tcW w:w="280" w:type="dxa"/>
            <w:shd w:val="clear" w:color="auto" w:fill="auto"/>
            <w:vAlign w:val="bottom"/>
          </w:tcPr>
          <w:p w14:paraId="7D675FF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01D96B4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0CF5A05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400" w:type="dxa"/>
            <w:shd w:val="clear" w:color="auto" w:fill="auto"/>
            <w:vAlign w:val="bottom"/>
          </w:tcPr>
          <w:p w14:paraId="46160F9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1240" w:type="dxa"/>
            <w:shd w:val="clear" w:color="auto" w:fill="auto"/>
            <w:vAlign w:val="bottom"/>
          </w:tcPr>
          <w:p w14:paraId="5761E6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7.963,00</w:t>
            </w:r>
          </w:p>
        </w:tc>
        <w:tc>
          <w:tcPr>
            <w:tcW w:w="740" w:type="dxa"/>
            <w:shd w:val="clear" w:color="auto" w:fill="auto"/>
            <w:vAlign w:val="bottom"/>
          </w:tcPr>
          <w:p w14:paraId="61C9EE5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AC9BDC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8822E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20E4BEE" w14:textId="77777777" w:rsidTr="00037A12">
        <w:trPr>
          <w:trHeight w:val="244"/>
        </w:trPr>
        <w:tc>
          <w:tcPr>
            <w:tcW w:w="5980" w:type="dxa"/>
            <w:gridSpan w:val="2"/>
            <w:shd w:val="clear" w:color="auto" w:fill="3366FF"/>
            <w:vAlign w:val="bottom"/>
          </w:tcPr>
          <w:p w14:paraId="7B1A8A54"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47981 MEMORIJALNI CENTAR FAUST VRANČIĆ</w:t>
            </w:r>
          </w:p>
        </w:tc>
        <w:tc>
          <w:tcPr>
            <w:tcW w:w="2020" w:type="dxa"/>
            <w:shd w:val="clear" w:color="auto" w:fill="3366FF"/>
            <w:vAlign w:val="bottom"/>
          </w:tcPr>
          <w:p w14:paraId="4439ADDA" w14:textId="77777777" w:rsidR="00175898" w:rsidRPr="00175898" w:rsidRDefault="00175898" w:rsidP="00175898">
            <w:pPr>
              <w:spacing w:after="0" w:line="0" w:lineRule="atLeast"/>
              <w:ind w:right="16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102.986,00</w:t>
            </w:r>
          </w:p>
        </w:tc>
        <w:tc>
          <w:tcPr>
            <w:tcW w:w="1400" w:type="dxa"/>
            <w:shd w:val="clear" w:color="auto" w:fill="3366FF"/>
            <w:vAlign w:val="bottom"/>
          </w:tcPr>
          <w:p w14:paraId="73CF6F6A"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102.986,00</w:t>
            </w:r>
          </w:p>
        </w:tc>
        <w:tc>
          <w:tcPr>
            <w:tcW w:w="1240" w:type="dxa"/>
            <w:shd w:val="clear" w:color="auto" w:fill="3366FF"/>
            <w:vAlign w:val="bottom"/>
          </w:tcPr>
          <w:p w14:paraId="77F232E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102.986,00</w:t>
            </w:r>
          </w:p>
        </w:tc>
        <w:tc>
          <w:tcPr>
            <w:tcW w:w="740" w:type="dxa"/>
            <w:shd w:val="clear" w:color="auto" w:fill="3366FF"/>
            <w:vAlign w:val="bottom"/>
          </w:tcPr>
          <w:p w14:paraId="2198FDBA"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40" w:type="dxa"/>
            <w:shd w:val="clear" w:color="auto" w:fill="3366FF"/>
            <w:vAlign w:val="bottom"/>
          </w:tcPr>
          <w:p w14:paraId="054A88A3"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3366FF"/>
            <w:vAlign w:val="bottom"/>
          </w:tcPr>
          <w:p w14:paraId="1768944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r>
      <w:tr w:rsidR="00175898" w:rsidRPr="00175898" w14:paraId="1A935B2F" w14:textId="77777777" w:rsidTr="00037A12">
        <w:trPr>
          <w:trHeight w:val="209"/>
        </w:trPr>
        <w:tc>
          <w:tcPr>
            <w:tcW w:w="5980" w:type="dxa"/>
            <w:gridSpan w:val="2"/>
            <w:shd w:val="clear" w:color="auto" w:fill="9999FF"/>
            <w:vAlign w:val="bottom"/>
          </w:tcPr>
          <w:p w14:paraId="1983A9E7" w14:textId="77777777" w:rsidR="00175898" w:rsidRPr="00175898" w:rsidRDefault="00175898" w:rsidP="00175898">
            <w:pPr>
              <w:spacing w:after="0" w:line="209" w:lineRule="exact"/>
              <w:rPr>
                <w:rFonts w:ascii="Arial" w:eastAsia="Arial" w:hAnsi="Arial" w:cs="Arial"/>
                <w:b/>
                <w:sz w:val="19"/>
                <w:szCs w:val="20"/>
                <w:lang w:eastAsia="hr-HR"/>
              </w:rPr>
            </w:pPr>
            <w:r w:rsidRPr="00175898">
              <w:rPr>
                <w:rFonts w:ascii="Arial" w:eastAsia="Arial" w:hAnsi="Arial" w:cs="Arial"/>
                <w:b/>
                <w:sz w:val="19"/>
                <w:szCs w:val="20"/>
                <w:lang w:eastAsia="hr-HR"/>
              </w:rPr>
              <w:t>Program 3003 DJELATNOST MEMORIJALNOG</w:t>
            </w:r>
          </w:p>
        </w:tc>
        <w:tc>
          <w:tcPr>
            <w:tcW w:w="2020" w:type="dxa"/>
            <w:shd w:val="clear" w:color="auto" w:fill="9999FF"/>
            <w:vAlign w:val="bottom"/>
          </w:tcPr>
          <w:p w14:paraId="6B19BE7C"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9999FF"/>
            <w:vAlign w:val="bottom"/>
          </w:tcPr>
          <w:p w14:paraId="55AD846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9999FF"/>
            <w:vAlign w:val="bottom"/>
          </w:tcPr>
          <w:p w14:paraId="7CBCFF83"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79A3493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083C89F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9999FF"/>
            <w:vAlign w:val="bottom"/>
          </w:tcPr>
          <w:p w14:paraId="158496A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14FBF945" w14:textId="77777777" w:rsidTr="00037A12">
        <w:trPr>
          <w:trHeight w:val="261"/>
        </w:trPr>
        <w:tc>
          <w:tcPr>
            <w:tcW w:w="5980" w:type="dxa"/>
            <w:gridSpan w:val="2"/>
            <w:shd w:val="clear" w:color="auto" w:fill="9999FF"/>
            <w:vAlign w:val="bottom"/>
          </w:tcPr>
          <w:p w14:paraId="221DD27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CENTRA FAUST VRANČIĆ</w:t>
            </w:r>
          </w:p>
        </w:tc>
        <w:tc>
          <w:tcPr>
            <w:tcW w:w="2020" w:type="dxa"/>
            <w:shd w:val="clear" w:color="auto" w:fill="9999FF"/>
            <w:vAlign w:val="bottom"/>
          </w:tcPr>
          <w:p w14:paraId="6D21235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102.986,00</w:t>
            </w:r>
          </w:p>
        </w:tc>
        <w:tc>
          <w:tcPr>
            <w:tcW w:w="1400" w:type="dxa"/>
            <w:shd w:val="clear" w:color="auto" w:fill="9999FF"/>
            <w:vAlign w:val="bottom"/>
          </w:tcPr>
          <w:p w14:paraId="2B56565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102.986,00</w:t>
            </w:r>
          </w:p>
        </w:tc>
        <w:tc>
          <w:tcPr>
            <w:tcW w:w="1240" w:type="dxa"/>
            <w:shd w:val="clear" w:color="auto" w:fill="9999FF"/>
            <w:vAlign w:val="bottom"/>
          </w:tcPr>
          <w:p w14:paraId="2A3C14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102.986,00</w:t>
            </w:r>
          </w:p>
        </w:tc>
        <w:tc>
          <w:tcPr>
            <w:tcW w:w="740" w:type="dxa"/>
            <w:shd w:val="clear" w:color="auto" w:fill="9999FF"/>
            <w:vAlign w:val="bottom"/>
          </w:tcPr>
          <w:p w14:paraId="5DF7400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7160764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1CA585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582AF94" w14:textId="77777777" w:rsidTr="00037A12">
        <w:trPr>
          <w:trHeight w:val="220"/>
        </w:trPr>
        <w:tc>
          <w:tcPr>
            <w:tcW w:w="5980" w:type="dxa"/>
            <w:gridSpan w:val="2"/>
            <w:shd w:val="clear" w:color="auto" w:fill="CCCCFF"/>
            <w:vAlign w:val="bottom"/>
          </w:tcPr>
          <w:p w14:paraId="219683A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A300301 Financiranje redovne djelatnosti</w:t>
            </w:r>
          </w:p>
        </w:tc>
        <w:tc>
          <w:tcPr>
            <w:tcW w:w="2020" w:type="dxa"/>
            <w:shd w:val="clear" w:color="auto" w:fill="CCCCFF"/>
            <w:vAlign w:val="bottom"/>
          </w:tcPr>
          <w:p w14:paraId="2645E20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61FE0FF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6AB88C7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44F1A17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4CC7C8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33D2B55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272927B2" w14:textId="77777777" w:rsidTr="00037A12">
        <w:trPr>
          <w:trHeight w:val="262"/>
        </w:trPr>
        <w:tc>
          <w:tcPr>
            <w:tcW w:w="5980" w:type="dxa"/>
            <w:gridSpan w:val="2"/>
            <w:shd w:val="clear" w:color="auto" w:fill="CCCCFF"/>
            <w:vAlign w:val="bottom"/>
          </w:tcPr>
          <w:p w14:paraId="7196A1B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Memorijalnog centra Faust Vrančić</w:t>
            </w:r>
          </w:p>
        </w:tc>
        <w:tc>
          <w:tcPr>
            <w:tcW w:w="2020" w:type="dxa"/>
            <w:shd w:val="clear" w:color="auto" w:fill="CCCCFF"/>
            <w:vAlign w:val="bottom"/>
          </w:tcPr>
          <w:p w14:paraId="3AC711B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102.986,00</w:t>
            </w:r>
          </w:p>
        </w:tc>
        <w:tc>
          <w:tcPr>
            <w:tcW w:w="1400" w:type="dxa"/>
            <w:shd w:val="clear" w:color="auto" w:fill="CCCCFF"/>
            <w:vAlign w:val="bottom"/>
          </w:tcPr>
          <w:p w14:paraId="01FEAB4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102.986,00</w:t>
            </w:r>
          </w:p>
        </w:tc>
        <w:tc>
          <w:tcPr>
            <w:tcW w:w="1240" w:type="dxa"/>
            <w:shd w:val="clear" w:color="auto" w:fill="CCCCFF"/>
            <w:vAlign w:val="bottom"/>
          </w:tcPr>
          <w:p w14:paraId="21FCFB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102.986,00</w:t>
            </w:r>
          </w:p>
        </w:tc>
        <w:tc>
          <w:tcPr>
            <w:tcW w:w="740" w:type="dxa"/>
            <w:shd w:val="clear" w:color="auto" w:fill="CCCCFF"/>
            <w:vAlign w:val="bottom"/>
          </w:tcPr>
          <w:p w14:paraId="01533A3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0EC25D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E73AFB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C2C74D5" w14:textId="77777777" w:rsidTr="00037A12">
        <w:trPr>
          <w:trHeight w:val="238"/>
        </w:trPr>
        <w:tc>
          <w:tcPr>
            <w:tcW w:w="5980" w:type="dxa"/>
            <w:gridSpan w:val="2"/>
            <w:shd w:val="clear" w:color="auto" w:fill="FFFF99"/>
            <w:vAlign w:val="bottom"/>
          </w:tcPr>
          <w:p w14:paraId="70E4A92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20" w:type="dxa"/>
            <w:shd w:val="clear" w:color="auto" w:fill="FFFF99"/>
            <w:vAlign w:val="bottom"/>
          </w:tcPr>
          <w:p w14:paraId="0F3B61E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78.420,00</w:t>
            </w:r>
          </w:p>
        </w:tc>
        <w:tc>
          <w:tcPr>
            <w:tcW w:w="1400" w:type="dxa"/>
            <w:shd w:val="clear" w:color="auto" w:fill="FFFF99"/>
            <w:vAlign w:val="bottom"/>
          </w:tcPr>
          <w:p w14:paraId="74273E5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78.420,00</w:t>
            </w:r>
          </w:p>
        </w:tc>
        <w:tc>
          <w:tcPr>
            <w:tcW w:w="1240" w:type="dxa"/>
            <w:shd w:val="clear" w:color="auto" w:fill="FFFF99"/>
            <w:vAlign w:val="bottom"/>
          </w:tcPr>
          <w:p w14:paraId="2090947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78.420,00</w:t>
            </w:r>
          </w:p>
        </w:tc>
        <w:tc>
          <w:tcPr>
            <w:tcW w:w="740" w:type="dxa"/>
            <w:shd w:val="clear" w:color="auto" w:fill="FFFF99"/>
            <w:vAlign w:val="bottom"/>
          </w:tcPr>
          <w:p w14:paraId="659D28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91812C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B9487D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E05D937" w14:textId="77777777" w:rsidTr="00037A12">
        <w:trPr>
          <w:trHeight w:val="216"/>
        </w:trPr>
        <w:tc>
          <w:tcPr>
            <w:tcW w:w="5980" w:type="dxa"/>
            <w:gridSpan w:val="2"/>
            <w:shd w:val="clear" w:color="auto" w:fill="auto"/>
            <w:vAlign w:val="bottom"/>
          </w:tcPr>
          <w:p w14:paraId="308B09E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610722A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78.420,00</w:t>
            </w:r>
          </w:p>
        </w:tc>
        <w:tc>
          <w:tcPr>
            <w:tcW w:w="1400" w:type="dxa"/>
            <w:shd w:val="clear" w:color="auto" w:fill="auto"/>
            <w:vAlign w:val="bottom"/>
          </w:tcPr>
          <w:p w14:paraId="69C85A2B"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78.420,00</w:t>
            </w:r>
          </w:p>
        </w:tc>
        <w:tc>
          <w:tcPr>
            <w:tcW w:w="1240" w:type="dxa"/>
            <w:shd w:val="clear" w:color="auto" w:fill="auto"/>
            <w:vAlign w:val="bottom"/>
          </w:tcPr>
          <w:p w14:paraId="4638221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78.420,00</w:t>
            </w:r>
          </w:p>
        </w:tc>
        <w:tc>
          <w:tcPr>
            <w:tcW w:w="740" w:type="dxa"/>
            <w:shd w:val="clear" w:color="auto" w:fill="auto"/>
            <w:vAlign w:val="bottom"/>
          </w:tcPr>
          <w:p w14:paraId="72810A4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B74F10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050923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D8D1236" w14:textId="77777777" w:rsidTr="00037A12">
        <w:trPr>
          <w:trHeight w:val="236"/>
        </w:trPr>
        <w:tc>
          <w:tcPr>
            <w:tcW w:w="280" w:type="dxa"/>
            <w:shd w:val="clear" w:color="auto" w:fill="auto"/>
            <w:vAlign w:val="bottom"/>
          </w:tcPr>
          <w:p w14:paraId="616AE44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5CC454B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72F2603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47.098,00</w:t>
            </w:r>
          </w:p>
        </w:tc>
        <w:tc>
          <w:tcPr>
            <w:tcW w:w="1400" w:type="dxa"/>
            <w:shd w:val="clear" w:color="auto" w:fill="auto"/>
            <w:vAlign w:val="bottom"/>
          </w:tcPr>
          <w:p w14:paraId="5762349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47.098,00</w:t>
            </w:r>
          </w:p>
        </w:tc>
        <w:tc>
          <w:tcPr>
            <w:tcW w:w="1240" w:type="dxa"/>
            <w:shd w:val="clear" w:color="auto" w:fill="auto"/>
            <w:vAlign w:val="bottom"/>
          </w:tcPr>
          <w:p w14:paraId="6D883C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47.098,00</w:t>
            </w:r>
          </w:p>
        </w:tc>
        <w:tc>
          <w:tcPr>
            <w:tcW w:w="740" w:type="dxa"/>
            <w:shd w:val="clear" w:color="auto" w:fill="auto"/>
            <w:vAlign w:val="bottom"/>
          </w:tcPr>
          <w:p w14:paraId="1E7B5F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E180B1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B6DC78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5A25194" w14:textId="77777777" w:rsidTr="00037A12">
        <w:trPr>
          <w:trHeight w:val="235"/>
        </w:trPr>
        <w:tc>
          <w:tcPr>
            <w:tcW w:w="280" w:type="dxa"/>
            <w:shd w:val="clear" w:color="auto" w:fill="auto"/>
            <w:vAlign w:val="bottom"/>
          </w:tcPr>
          <w:p w14:paraId="68007F0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761702F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6BD9B77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30.924,00</w:t>
            </w:r>
          </w:p>
        </w:tc>
        <w:tc>
          <w:tcPr>
            <w:tcW w:w="1400" w:type="dxa"/>
            <w:shd w:val="clear" w:color="auto" w:fill="auto"/>
            <w:vAlign w:val="bottom"/>
          </w:tcPr>
          <w:p w14:paraId="1A6116B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30.924,00</w:t>
            </w:r>
          </w:p>
        </w:tc>
        <w:tc>
          <w:tcPr>
            <w:tcW w:w="1240" w:type="dxa"/>
            <w:shd w:val="clear" w:color="auto" w:fill="auto"/>
            <w:vAlign w:val="bottom"/>
          </w:tcPr>
          <w:p w14:paraId="19B06D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30.924,00</w:t>
            </w:r>
          </w:p>
        </w:tc>
        <w:tc>
          <w:tcPr>
            <w:tcW w:w="740" w:type="dxa"/>
            <w:shd w:val="clear" w:color="auto" w:fill="auto"/>
            <w:vAlign w:val="bottom"/>
          </w:tcPr>
          <w:p w14:paraId="207401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D6DE82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C70FCE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0EF7E0" w14:textId="77777777" w:rsidTr="00037A12">
        <w:trPr>
          <w:trHeight w:val="244"/>
        </w:trPr>
        <w:tc>
          <w:tcPr>
            <w:tcW w:w="280" w:type="dxa"/>
            <w:shd w:val="clear" w:color="auto" w:fill="auto"/>
            <w:vAlign w:val="bottom"/>
          </w:tcPr>
          <w:p w14:paraId="2F206EB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0A431A3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4B50DC3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1400" w:type="dxa"/>
            <w:shd w:val="clear" w:color="auto" w:fill="auto"/>
            <w:vAlign w:val="bottom"/>
          </w:tcPr>
          <w:p w14:paraId="781CDA9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1240" w:type="dxa"/>
            <w:shd w:val="clear" w:color="auto" w:fill="auto"/>
            <w:vAlign w:val="bottom"/>
          </w:tcPr>
          <w:p w14:paraId="05FB68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398,00</w:t>
            </w:r>
          </w:p>
        </w:tc>
        <w:tc>
          <w:tcPr>
            <w:tcW w:w="740" w:type="dxa"/>
            <w:shd w:val="clear" w:color="auto" w:fill="auto"/>
            <w:vAlign w:val="bottom"/>
          </w:tcPr>
          <w:p w14:paraId="18D516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1DC0F2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23F36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2109B85" w14:textId="77777777" w:rsidTr="00037A12">
        <w:trPr>
          <w:trHeight w:val="246"/>
        </w:trPr>
        <w:tc>
          <w:tcPr>
            <w:tcW w:w="5980" w:type="dxa"/>
            <w:gridSpan w:val="2"/>
            <w:shd w:val="clear" w:color="auto" w:fill="FFFF99"/>
            <w:vAlign w:val="bottom"/>
          </w:tcPr>
          <w:p w14:paraId="5F4832C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3.1. VLASTITI PRIHODI - PK</w:t>
            </w:r>
          </w:p>
        </w:tc>
        <w:tc>
          <w:tcPr>
            <w:tcW w:w="2020" w:type="dxa"/>
            <w:shd w:val="clear" w:color="auto" w:fill="FFFF99"/>
            <w:vAlign w:val="bottom"/>
          </w:tcPr>
          <w:p w14:paraId="6FD1C7E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23.239,00</w:t>
            </w:r>
          </w:p>
        </w:tc>
        <w:tc>
          <w:tcPr>
            <w:tcW w:w="1400" w:type="dxa"/>
            <w:shd w:val="clear" w:color="auto" w:fill="FFFF99"/>
            <w:vAlign w:val="bottom"/>
          </w:tcPr>
          <w:p w14:paraId="5DEFA6B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23.239,00</w:t>
            </w:r>
          </w:p>
        </w:tc>
        <w:tc>
          <w:tcPr>
            <w:tcW w:w="1240" w:type="dxa"/>
            <w:shd w:val="clear" w:color="auto" w:fill="FFFF99"/>
            <w:vAlign w:val="bottom"/>
          </w:tcPr>
          <w:p w14:paraId="4DDA94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23.239,00</w:t>
            </w:r>
          </w:p>
        </w:tc>
        <w:tc>
          <w:tcPr>
            <w:tcW w:w="740" w:type="dxa"/>
            <w:shd w:val="clear" w:color="auto" w:fill="FFFF99"/>
            <w:vAlign w:val="bottom"/>
          </w:tcPr>
          <w:p w14:paraId="558BD8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0FC0C1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068DD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0AD7316" w14:textId="77777777" w:rsidTr="00037A12">
        <w:trPr>
          <w:trHeight w:val="216"/>
        </w:trPr>
        <w:tc>
          <w:tcPr>
            <w:tcW w:w="5980" w:type="dxa"/>
            <w:gridSpan w:val="2"/>
            <w:shd w:val="clear" w:color="auto" w:fill="auto"/>
            <w:vAlign w:val="bottom"/>
          </w:tcPr>
          <w:p w14:paraId="722B05B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7786695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21.912,00</w:t>
            </w:r>
          </w:p>
        </w:tc>
        <w:tc>
          <w:tcPr>
            <w:tcW w:w="1400" w:type="dxa"/>
            <w:shd w:val="clear" w:color="auto" w:fill="auto"/>
            <w:vAlign w:val="bottom"/>
          </w:tcPr>
          <w:p w14:paraId="7A83E2D4"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21.912,00</w:t>
            </w:r>
          </w:p>
        </w:tc>
        <w:tc>
          <w:tcPr>
            <w:tcW w:w="1240" w:type="dxa"/>
            <w:shd w:val="clear" w:color="auto" w:fill="auto"/>
            <w:vAlign w:val="bottom"/>
          </w:tcPr>
          <w:p w14:paraId="30A1D01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21.912,00</w:t>
            </w:r>
          </w:p>
        </w:tc>
        <w:tc>
          <w:tcPr>
            <w:tcW w:w="740" w:type="dxa"/>
            <w:shd w:val="clear" w:color="auto" w:fill="auto"/>
            <w:vAlign w:val="bottom"/>
          </w:tcPr>
          <w:p w14:paraId="4AB8933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5F479CD"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EF178A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96BE1F8" w14:textId="77777777" w:rsidTr="00037A12">
        <w:trPr>
          <w:trHeight w:val="235"/>
        </w:trPr>
        <w:tc>
          <w:tcPr>
            <w:tcW w:w="280" w:type="dxa"/>
            <w:shd w:val="clear" w:color="auto" w:fill="auto"/>
            <w:vAlign w:val="bottom"/>
          </w:tcPr>
          <w:p w14:paraId="1924C81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331DF86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1FD01E3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8.893,00</w:t>
            </w:r>
          </w:p>
        </w:tc>
        <w:tc>
          <w:tcPr>
            <w:tcW w:w="1400" w:type="dxa"/>
            <w:shd w:val="clear" w:color="auto" w:fill="auto"/>
            <w:vAlign w:val="bottom"/>
          </w:tcPr>
          <w:p w14:paraId="0E22FC8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8.893,00</w:t>
            </w:r>
          </w:p>
        </w:tc>
        <w:tc>
          <w:tcPr>
            <w:tcW w:w="1240" w:type="dxa"/>
            <w:shd w:val="clear" w:color="auto" w:fill="auto"/>
            <w:vAlign w:val="bottom"/>
          </w:tcPr>
          <w:p w14:paraId="6F3F9F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8.893,00</w:t>
            </w:r>
          </w:p>
        </w:tc>
        <w:tc>
          <w:tcPr>
            <w:tcW w:w="740" w:type="dxa"/>
            <w:shd w:val="clear" w:color="auto" w:fill="auto"/>
            <w:vAlign w:val="bottom"/>
          </w:tcPr>
          <w:p w14:paraId="76C3A92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3D908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3DEE7B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2BBE90" w14:textId="77777777" w:rsidTr="00037A12">
        <w:trPr>
          <w:trHeight w:val="235"/>
        </w:trPr>
        <w:tc>
          <w:tcPr>
            <w:tcW w:w="280" w:type="dxa"/>
            <w:shd w:val="clear" w:color="auto" w:fill="auto"/>
            <w:vAlign w:val="bottom"/>
          </w:tcPr>
          <w:p w14:paraId="6AC8D16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3516C60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45B87B9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12.886,00</w:t>
            </w:r>
          </w:p>
        </w:tc>
        <w:tc>
          <w:tcPr>
            <w:tcW w:w="1400" w:type="dxa"/>
            <w:shd w:val="clear" w:color="auto" w:fill="auto"/>
            <w:vAlign w:val="bottom"/>
          </w:tcPr>
          <w:p w14:paraId="516B649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12.886,00</w:t>
            </w:r>
          </w:p>
        </w:tc>
        <w:tc>
          <w:tcPr>
            <w:tcW w:w="1240" w:type="dxa"/>
            <w:shd w:val="clear" w:color="auto" w:fill="auto"/>
            <w:vAlign w:val="bottom"/>
          </w:tcPr>
          <w:p w14:paraId="1FFFE3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12.886,00</w:t>
            </w:r>
          </w:p>
        </w:tc>
        <w:tc>
          <w:tcPr>
            <w:tcW w:w="740" w:type="dxa"/>
            <w:shd w:val="clear" w:color="auto" w:fill="auto"/>
            <w:vAlign w:val="bottom"/>
          </w:tcPr>
          <w:p w14:paraId="36D236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971E04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0B6E2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401DA84" w14:textId="77777777" w:rsidTr="00037A12">
        <w:trPr>
          <w:trHeight w:val="235"/>
        </w:trPr>
        <w:tc>
          <w:tcPr>
            <w:tcW w:w="280" w:type="dxa"/>
            <w:shd w:val="clear" w:color="auto" w:fill="auto"/>
            <w:vAlign w:val="bottom"/>
          </w:tcPr>
          <w:p w14:paraId="203A83D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7FDF92C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3F0FFDA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400" w:type="dxa"/>
            <w:shd w:val="clear" w:color="auto" w:fill="auto"/>
            <w:vAlign w:val="bottom"/>
          </w:tcPr>
          <w:p w14:paraId="638272E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1240" w:type="dxa"/>
            <w:shd w:val="clear" w:color="auto" w:fill="auto"/>
            <w:vAlign w:val="bottom"/>
          </w:tcPr>
          <w:p w14:paraId="1E7E67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133,00</w:t>
            </w:r>
          </w:p>
        </w:tc>
        <w:tc>
          <w:tcPr>
            <w:tcW w:w="740" w:type="dxa"/>
            <w:shd w:val="clear" w:color="auto" w:fill="auto"/>
            <w:vAlign w:val="bottom"/>
          </w:tcPr>
          <w:p w14:paraId="725194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EB490B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02199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BD7DAB6" w14:textId="77777777" w:rsidTr="00037A12">
        <w:trPr>
          <w:trHeight w:val="235"/>
        </w:trPr>
        <w:tc>
          <w:tcPr>
            <w:tcW w:w="5980" w:type="dxa"/>
            <w:gridSpan w:val="2"/>
            <w:shd w:val="clear" w:color="auto" w:fill="auto"/>
            <w:vAlign w:val="bottom"/>
          </w:tcPr>
          <w:p w14:paraId="2628A36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20" w:type="dxa"/>
            <w:shd w:val="clear" w:color="auto" w:fill="auto"/>
            <w:vAlign w:val="bottom"/>
          </w:tcPr>
          <w:p w14:paraId="0010F7F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auto"/>
            <w:vAlign w:val="bottom"/>
          </w:tcPr>
          <w:p w14:paraId="260580E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auto"/>
            <w:vAlign w:val="bottom"/>
          </w:tcPr>
          <w:p w14:paraId="3C2E93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auto"/>
            <w:vAlign w:val="bottom"/>
          </w:tcPr>
          <w:p w14:paraId="61E079B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BA96ED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E0E0B6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4FB77E4" w14:textId="77777777" w:rsidTr="00037A12">
        <w:trPr>
          <w:trHeight w:val="244"/>
        </w:trPr>
        <w:tc>
          <w:tcPr>
            <w:tcW w:w="280" w:type="dxa"/>
            <w:shd w:val="clear" w:color="auto" w:fill="auto"/>
            <w:vAlign w:val="bottom"/>
          </w:tcPr>
          <w:p w14:paraId="52EE5AB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1D1B468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3A6E2C7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auto"/>
            <w:vAlign w:val="bottom"/>
          </w:tcPr>
          <w:p w14:paraId="2FABE51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auto"/>
            <w:vAlign w:val="bottom"/>
          </w:tcPr>
          <w:p w14:paraId="708138E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auto"/>
            <w:vAlign w:val="bottom"/>
          </w:tcPr>
          <w:p w14:paraId="287054E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874EB5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87469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79E54AC" w14:textId="77777777" w:rsidTr="00037A12">
        <w:trPr>
          <w:trHeight w:val="246"/>
        </w:trPr>
        <w:tc>
          <w:tcPr>
            <w:tcW w:w="5980" w:type="dxa"/>
            <w:gridSpan w:val="2"/>
            <w:shd w:val="clear" w:color="auto" w:fill="FFFF99"/>
            <w:vAlign w:val="bottom"/>
          </w:tcPr>
          <w:p w14:paraId="1E3354E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9.1. VIŠAK PRIHODA IZ PRETHODNIH GODINA - PK</w:t>
            </w:r>
          </w:p>
        </w:tc>
        <w:tc>
          <w:tcPr>
            <w:tcW w:w="2020" w:type="dxa"/>
            <w:shd w:val="clear" w:color="auto" w:fill="FFFF99"/>
            <w:vAlign w:val="bottom"/>
          </w:tcPr>
          <w:p w14:paraId="324BD03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FFFF99"/>
            <w:vAlign w:val="bottom"/>
          </w:tcPr>
          <w:p w14:paraId="217ED83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FFFF99"/>
            <w:vAlign w:val="bottom"/>
          </w:tcPr>
          <w:p w14:paraId="1A38BB5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FFFF99"/>
            <w:vAlign w:val="bottom"/>
          </w:tcPr>
          <w:p w14:paraId="0D772B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FD570D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A569BA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F31D3D0" w14:textId="77777777" w:rsidTr="00037A12">
        <w:trPr>
          <w:trHeight w:val="216"/>
        </w:trPr>
        <w:tc>
          <w:tcPr>
            <w:tcW w:w="5980" w:type="dxa"/>
            <w:gridSpan w:val="2"/>
            <w:shd w:val="clear" w:color="auto" w:fill="auto"/>
            <w:vAlign w:val="bottom"/>
          </w:tcPr>
          <w:p w14:paraId="70231FC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20" w:type="dxa"/>
            <w:shd w:val="clear" w:color="auto" w:fill="auto"/>
            <w:vAlign w:val="bottom"/>
          </w:tcPr>
          <w:p w14:paraId="0E85FDB7"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auto"/>
            <w:vAlign w:val="bottom"/>
          </w:tcPr>
          <w:p w14:paraId="45631DC9"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auto"/>
            <w:vAlign w:val="bottom"/>
          </w:tcPr>
          <w:p w14:paraId="067A8CB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auto"/>
            <w:vAlign w:val="bottom"/>
          </w:tcPr>
          <w:p w14:paraId="267573D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2E9E8C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293124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311E5C" w14:textId="77777777" w:rsidTr="00037A12">
        <w:trPr>
          <w:trHeight w:val="244"/>
        </w:trPr>
        <w:tc>
          <w:tcPr>
            <w:tcW w:w="280" w:type="dxa"/>
            <w:shd w:val="clear" w:color="auto" w:fill="auto"/>
            <w:vAlign w:val="bottom"/>
          </w:tcPr>
          <w:p w14:paraId="7597BA1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58CBC56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1C61A6D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auto"/>
            <w:vAlign w:val="bottom"/>
          </w:tcPr>
          <w:p w14:paraId="6949469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auto"/>
            <w:vAlign w:val="bottom"/>
          </w:tcPr>
          <w:p w14:paraId="3B25DE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auto"/>
            <w:vAlign w:val="bottom"/>
          </w:tcPr>
          <w:p w14:paraId="36CA587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BAFC1F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0AFFA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105F5C" w14:textId="77777777" w:rsidTr="00037A12">
        <w:trPr>
          <w:trHeight w:val="244"/>
        </w:trPr>
        <w:tc>
          <w:tcPr>
            <w:tcW w:w="5980" w:type="dxa"/>
            <w:gridSpan w:val="2"/>
            <w:shd w:val="clear" w:color="auto" w:fill="0000FF"/>
            <w:vAlign w:val="bottom"/>
          </w:tcPr>
          <w:p w14:paraId="396682F8"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00104 VATROGASNE POSTROJBE</w:t>
            </w:r>
          </w:p>
        </w:tc>
        <w:tc>
          <w:tcPr>
            <w:tcW w:w="2020" w:type="dxa"/>
            <w:shd w:val="clear" w:color="auto" w:fill="0000FF"/>
            <w:vAlign w:val="bottom"/>
          </w:tcPr>
          <w:p w14:paraId="2CBB2BE0" w14:textId="77777777" w:rsidR="00175898" w:rsidRPr="00175898" w:rsidRDefault="00175898" w:rsidP="00175898">
            <w:pPr>
              <w:spacing w:after="0" w:line="0" w:lineRule="atLeast"/>
              <w:ind w:right="16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908.897,00</w:t>
            </w:r>
          </w:p>
        </w:tc>
        <w:tc>
          <w:tcPr>
            <w:tcW w:w="1400" w:type="dxa"/>
            <w:shd w:val="clear" w:color="auto" w:fill="0000FF"/>
            <w:vAlign w:val="bottom"/>
          </w:tcPr>
          <w:p w14:paraId="238F0AAA"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860.442,00</w:t>
            </w:r>
          </w:p>
        </w:tc>
        <w:tc>
          <w:tcPr>
            <w:tcW w:w="1240" w:type="dxa"/>
            <w:shd w:val="clear" w:color="auto" w:fill="0000FF"/>
            <w:vAlign w:val="bottom"/>
          </w:tcPr>
          <w:p w14:paraId="4198F0E0"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860.442,00</w:t>
            </w:r>
          </w:p>
        </w:tc>
        <w:tc>
          <w:tcPr>
            <w:tcW w:w="740" w:type="dxa"/>
            <w:shd w:val="clear" w:color="auto" w:fill="0000FF"/>
            <w:vAlign w:val="bottom"/>
          </w:tcPr>
          <w:p w14:paraId="235DA867"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94,67</w:t>
            </w:r>
          </w:p>
        </w:tc>
        <w:tc>
          <w:tcPr>
            <w:tcW w:w="740" w:type="dxa"/>
            <w:shd w:val="clear" w:color="auto" w:fill="0000FF"/>
            <w:vAlign w:val="bottom"/>
          </w:tcPr>
          <w:p w14:paraId="5B1247E4"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0000FF"/>
            <w:vAlign w:val="bottom"/>
          </w:tcPr>
          <w:p w14:paraId="675CD2D0"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94,67</w:t>
            </w:r>
          </w:p>
        </w:tc>
      </w:tr>
      <w:tr w:rsidR="00175898" w:rsidRPr="00175898" w14:paraId="5E7A8F4B" w14:textId="77777777" w:rsidTr="00037A12">
        <w:trPr>
          <w:trHeight w:val="235"/>
        </w:trPr>
        <w:tc>
          <w:tcPr>
            <w:tcW w:w="5980" w:type="dxa"/>
            <w:gridSpan w:val="2"/>
            <w:shd w:val="clear" w:color="auto" w:fill="3366FF"/>
            <w:vAlign w:val="bottom"/>
          </w:tcPr>
          <w:p w14:paraId="6227388B"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47498 JAVNA VATROGASNA POSTROJBA VODICE</w:t>
            </w:r>
          </w:p>
        </w:tc>
        <w:tc>
          <w:tcPr>
            <w:tcW w:w="2020" w:type="dxa"/>
            <w:shd w:val="clear" w:color="auto" w:fill="3366FF"/>
            <w:vAlign w:val="bottom"/>
          </w:tcPr>
          <w:p w14:paraId="15B10A89" w14:textId="77777777" w:rsidR="00175898" w:rsidRPr="00175898" w:rsidRDefault="00175898" w:rsidP="00175898">
            <w:pPr>
              <w:spacing w:after="0" w:line="0" w:lineRule="atLeast"/>
              <w:ind w:right="16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908.897,00</w:t>
            </w:r>
          </w:p>
        </w:tc>
        <w:tc>
          <w:tcPr>
            <w:tcW w:w="1400" w:type="dxa"/>
            <w:shd w:val="clear" w:color="auto" w:fill="3366FF"/>
            <w:vAlign w:val="bottom"/>
          </w:tcPr>
          <w:p w14:paraId="43EDDBAC"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860.442,00</w:t>
            </w:r>
          </w:p>
        </w:tc>
        <w:tc>
          <w:tcPr>
            <w:tcW w:w="1240" w:type="dxa"/>
            <w:shd w:val="clear" w:color="auto" w:fill="3366FF"/>
            <w:vAlign w:val="bottom"/>
          </w:tcPr>
          <w:p w14:paraId="17112E47"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860.442,00</w:t>
            </w:r>
          </w:p>
        </w:tc>
        <w:tc>
          <w:tcPr>
            <w:tcW w:w="740" w:type="dxa"/>
            <w:shd w:val="clear" w:color="auto" w:fill="3366FF"/>
            <w:vAlign w:val="bottom"/>
          </w:tcPr>
          <w:p w14:paraId="092916A3"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94,67</w:t>
            </w:r>
          </w:p>
        </w:tc>
        <w:tc>
          <w:tcPr>
            <w:tcW w:w="740" w:type="dxa"/>
            <w:shd w:val="clear" w:color="auto" w:fill="3366FF"/>
            <w:vAlign w:val="bottom"/>
          </w:tcPr>
          <w:p w14:paraId="08563194"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3366FF"/>
            <w:vAlign w:val="bottom"/>
          </w:tcPr>
          <w:p w14:paraId="6DB89D61"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94,67</w:t>
            </w:r>
          </w:p>
        </w:tc>
      </w:tr>
      <w:tr w:rsidR="00175898" w:rsidRPr="00175898" w14:paraId="28CB2EE8" w14:textId="77777777" w:rsidTr="00037A12">
        <w:trPr>
          <w:trHeight w:val="249"/>
        </w:trPr>
        <w:tc>
          <w:tcPr>
            <w:tcW w:w="5980" w:type="dxa"/>
            <w:gridSpan w:val="2"/>
            <w:shd w:val="clear" w:color="auto" w:fill="9999FF"/>
            <w:vAlign w:val="bottom"/>
          </w:tcPr>
          <w:p w14:paraId="1ED8103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7001 DJELATNOST JAVNE</w:t>
            </w:r>
          </w:p>
        </w:tc>
        <w:tc>
          <w:tcPr>
            <w:tcW w:w="2020" w:type="dxa"/>
            <w:shd w:val="clear" w:color="auto" w:fill="9999FF"/>
            <w:vAlign w:val="bottom"/>
          </w:tcPr>
          <w:p w14:paraId="61F3750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9999FF"/>
            <w:vAlign w:val="bottom"/>
          </w:tcPr>
          <w:p w14:paraId="53DEA12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9999FF"/>
            <w:vAlign w:val="bottom"/>
          </w:tcPr>
          <w:p w14:paraId="1EDA4EA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9999FF"/>
            <w:vAlign w:val="bottom"/>
          </w:tcPr>
          <w:p w14:paraId="380860E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9999FF"/>
            <w:vAlign w:val="bottom"/>
          </w:tcPr>
          <w:p w14:paraId="347AE1B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9999FF"/>
            <w:vAlign w:val="bottom"/>
          </w:tcPr>
          <w:p w14:paraId="6931710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903FC03" w14:textId="77777777" w:rsidTr="00037A12">
        <w:trPr>
          <w:trHeight w:val="264"/>
        </w:trPr>
        <w:tc>
          <w:tcPr>
            <w:tcW w:w="5980" w:type="dxa"/>
            <w:gridSpan w:val="2"/>
            <w:shd w:val="clear" w:color="auto" w:fill="9999FF"/>
            <w:vAlign w:val="bottom"/>
          </w:tcPr>
          <w:p w14:paraId="15D347A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VATROGASNE POSTROJBE</w:t>
            </w:r>
          </w:p>
        </w:tc>
        <w:tc>
          <w:tcPr>
            <w:tcW w:w="2020" w:type="dxa"/>
            <w:shd w:val="clear" w:color="auto" w:fill="9999FF"/>
            <w:vAlign w:val="bottom"/>
          </w:tcPr>
          <w:p w14:paraId="6571D06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908.897,00</w:t>
            </w:r>
          </w:p>
        </w:tc>
        <w:tc>
          <w:tcPr>
            <w:tcW w:w="1400" w:type="dxa"/>
            <w:shd w:val="clear" w:color="auto" w:fill="9999FF"/>
            <w:vAlign w:val="bottom"/>
          </w:tcPr>
          <w:p w14:paraId="5A54D25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860.442,00</w:t>
            </w:r>
          </w:p>
        </w:tc>
        <w:tc>
          <w:tcPr>
            <w:tcW w:w="1240" w:type="dxa"/>
            <w:shd w:val="clear" w:color="auto" w:fill="9999FF"/>
            <w:vAlign w:val="bottom"/>
          </w:tcPr>
          <w:p w14:paraId="0317168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860.442,00</w:t>
            </w:r>
          </w:p>
        </w:tc>
        <w:tc>
          <w:tcPr>
            <w:tcW w:w="740" w:type="dxa"/>
            <w:shd w:val="clear" w:color="auto" w:fill="9999FF"/>
            <w:vAlign w:val="bottom"/>
          </w:tcPr>
          <w:p w14:paraId="27C8CD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94,67</w:t>
            </w:r>
          </w:p>
        </w:tc>
        <w:tc>
          <w:tcPr>
            <w:tcW w:w="740" w:type="dxa"/>
            <w:shd w:val="clear" w:color="auto" w:fill="9999FF"/>
            <w:vAlign w:val="bottom"/>
          </w:tcPr>
          <w:p w14:paraId="5D8A373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1A75EC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94,67</w:t>
            </w:r>
          </w:p>
        </w:tc>
      </w:tr>
    </w:tbl>
    <w:p w14:paraId="68E7CDEA"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26" w:left="1440" w:header="0" w:footer="0" w:gutter="0"/>
          <w:cols w:space="0" w:equalWidth="0">
            <w:col w:w="13954"/>
          </w:cols>
          <w:docGrid w:linePitch="360"/>
        </w:sectPr>
      </w:pPr>
    </w:p>
    <w:p w14:paraId="1FD36725"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9" w:name="page10"/>
      <w:bookmarkEnd w:id="9"/>
    </w:p>
    <w:tbl>
      <w:tblPr>
        <w:tblW w:w="0" w:type="auto"/>
        <w:tblInd w:w="460" w:type="dxa"/>
        <w:tblLayout w:type="fixed"/>
        <w:tblCellMar>
          <w:left w:w="0" w:type="dxa"/>
          <w:right w:w="0" w:type="dxa"/>
        </w:tblCellMar>
        <w:tblLook w:val="0000" w:firstRow="0" w:lastRow="0" w:firstColumn="0" w:lastColumn="0" w:noHBand="0" w:noVBand="0"/>
      </w:tblPr>
      <w:tblGrid>
        <w:gridCol w:w="160"/>
        <w:gridCol w:w="120"/>
        <w:gridCol w:w="5700"/>
        <w:gridCol w:w="2020"/>
        <w:gridCol w:w="1400"/>
        <w:gridCol w:w="1240"/>
        <w:gridCol w:w="740"/>
        <w:gridCol w:w="740"/>
        <w:gridCol w:w="720"/>
      </w:tblGrid>
      <w:tr w:rsidR="00175898" w:rsidRPr="00175898" w14:paraId="7BA706F2" w14:textId="77777777" w:rsidTr="00037A12">
        <w:trPr>
          <w:trHeight w:val="240"/>
        </w:trPr>
        <w:tc>
          <w:tcPr>
            <w:tcW w:w="5980" w:type="dxa"/>
            <w:gridSpan w:val="3"/>
            <w:shd w:val="clear" w:color="auto" w:fill="CCCCFF"/>
            <w:vAlign w:val="bottom"/>
          </w:tcPr>
          <w:p w14:paraId="0C28C7D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A700101 Financiranje redovne djelatnosti</w:t>
            </w:r>
          </w:p>
        </w:tc>
        <w:tc>
          <w:tcPr>
            <w:tcW w:w="2020" w:type="dxa"/>
            <w:shd w:val="clear" w:color="auto" w:fill="CCCCFF"/>
            <w:vAlign w:val="bottom"/>
          </w:tcPr>
          <w:p w14:paraId="13865A72"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00" w:type="dxa"/>
            <w:shd w:val="clear" w:color="auto" w:fill="CCCCFF"/>
            <w:vAlign w:val="bottom"/>
          </w:tcPr>
          <w:p w14:paraId="24487FC3"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240" w:type="dxa"/>
            <w:shd w:val="clear" w:color="auto" w:fill="CCCCFF"/>
            <w:vAlign w:val="bottom"/>
          </w:tcPr>
          <w:p w14:paraId="0C5A2619"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797440C8"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7BE61F3B"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CCCCFF"/>
            <w:vAlign w:val="bottom"/>
          </w:tcPr>
          <w:p w14:paraId="46490DE6"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1D958B73" w14:textId="77777777" w:rsidTr="00037A12">
        <w:trPr>
          <w:trHeight w:val="262"/>
        </w:trPr>
        <w:tc>
          <w:tcPr>
            <w:tcW w:w="5980" w:type="dxa"/>
            <w:gridSpan w:val="3"/>
            <w:shd w:val="clear" w:color="auto" w:fill="CCCCFF"/>
            <w:vAlign w:val="bottom"/>
          </w:tcPr>
          <w:p w14:paraId="51C25C5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Javne vatrogasne postrojbe</w:t>
            </w:r>
          </w:p>
        </w:tc>
        <w:tc>
          <w:tcPr>
            <w:tcW w:w="2020" w:type="dxa"/>
            <w:shd w:val="clear" w:color="auto" w:fill="CCCCFF"/>
            <w:vAlign w:val="bottom"/>
          </w:tcPr>
          <w:p w14:paraId="285C403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908.897,00</w:t>
            </w:r>
          </w:p>
        </w:tc>
        <w:tc>
          <w:tcPr>
            <w:tcW w:w="1400" w:type="dxa"/>
            <w:shd w:val="clear" w:color="auto" w:fill="CCCCFF"/>
            <w:vAlign w:val="bottom"/>
          </w:tcPr>
          <w:p w14:paraId="7617EE3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860.442,00</w:t>
            </w:r>
          </w:p>
        </w:tc>
        <w:tc>
          <w:tcPr>
            <w:tcW w:w="1240" w:type="dxa"/>
            <w:shd w:val="clear" w:color="auto" w:fill="CCCCFF"/>
            <w:vAlign w:val="bottom"/>
          </w:tcPr>
          <w:p w14:paraId="0F1BBB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860.442,00</w:t>
            </w:r>
          </w:p>
        </w:tc>
        <w:tc>
          <w:tcPr>
            <w:tcW w:w="740" w:type="dxa"/>
            <w:shd w:val="clear" w:color="auto" w:fill="CCCCFF"/>
            <w:vAlign w:val="bottom"/>
          </w:tcPr>
          <w:p w14:paraId="35E8BAE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94,67</w:t>
            </w:r>
          </w:p>
        </w:tc>
        <w:tc>
          <w:tcPr>
            <w:tcW w:w="740" w:type="dxa"/>
            <w:shd w:val="clear" w:color="auto" w:fill="CCCCFF"/>
            <w:vAlign w:val="bottom"/>
          </w:tcPr>
          <w:p w14:paraId="3C5674E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BCE8A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94,67</w:t>
            </w:r>
          </w:p>
        </w:tc>
      </w:tr>
      <w:tr w:rsidR="00175898" w:rsidRPr="00175898" w14:paraId="703DA5B4" w14:textId="77777777" w:rsidTr="00037A12">
        <w:trPr>
          <w:trHeight w:val="238"/>
        </w:trPr>
        <w:tc>
          <w:tcPr>
            <w:tcW w:w="5980" w:type="dxa"/>
            <w:gridSpan w:val="3"/>
            <w:shd w:val="clear" w:color="auto" w:fill="FFFF99"/>
            <w:vAlign w:val="bottom"/>
          </w:tcPr>
          <w:p w14:paraId="0D13797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20" w:type="dxa"/>
            <w:shd w:val="clear" w:color="auto" w:fill="FFFF99"/>
            <w:vAlign w:val="bottom"/>
          </w:tcPr>
          <w:p w14:paraId="3F28B1E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185.135,00</w:t>
            </w:r>
          </w:p>
        </w:tc>
        <w:tc>
          <w:tcPr>
            <w:tcW w:w="1400" w:type="dxa"/>
            <w:shd w:val="clear" w:color="auto" w:fill="FFFF99"/>
            <w:vAlign w:val="bottom"/>
          </w:tcPr>
          <w:p w14:paraId="173D268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185.135,00</w:t>
            </w:r>
          </w:p>
        </w:tc>
        <w:tc>
          <w:tcPr>
            <w:tcW w:w="1240" w:type="dxa"/>
            <w:shd w:val="clear" w:color="auto" w:fill="FFFF99"/>
            <w:vAlign w:val="bottom"/>
          </w:tcPr>
          <w:p w14:paraId="1FFB294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185.135,00</w:t>
            </w:r>
          </w:p>
        </w:tc>
        <w:tc>
          <w:tcPr>
            <w:tcW w:w="740" w:type="dxa"/>
            <w:shd w:val="clear" w:color="auto" w:fill="FFFF99"/>
            <w:vAlign w:val="bottom"/>
          </w:tcPr>
          <w:p w14:paraId="016BAA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A69F72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E3B33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7BAF03" w14:textId="77777777" w:rsidTr="00037A12">
        <w:trPr>
          <w:trHeight w:val="216"/>
        </w:trPr>
        <w:tc>
          <w:tcPr>
            <w:tcW w:w="160" w:type="dxa"/>
            <w:shd w:val="clear" w:color="auto" w:fill="auto"/>
            <w:vAlign w:val="bottom"/>
          </w:tcPr>
          <w:p w14:paraId="080AD52B"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820" w:type="dxa"/>
            <w:gridSpan w:val="2"/>
            <w:shd w:val="clear" w:color="auto" w:fill="auto"/>
            <w:vAlign w:val="bottom"/>
          </w:tcPr>
          <w:p w14:paraId="22A07FF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20" w:type="dxa"/>
            <w:shd w:val="clear" w:color="auto" w:fill="auto"/>
            <w:vAlign w:val="bottom"/>
          </w:tcPr>
          <w:p w14:paraId="0259895D"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153.135,00</w:t>
            </w:r>
          </w:p>
        </w:tc>
        <w:tc>
          <w:tcPr>
            <w:tcW w:w="1400" w:type="dxa"/>
            <w:shd w:val="clear" w:color="auto" w:fill="auto"/>
            <w:vAlign w:val="bottom"/>
          </w:tcPr>
          <w:p w14:paraId="3FF7607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153.135,00</w:t>
            </w:r>
          </w:p>
        </w:tc>
        <w:tc>
          <w:tcPr>
            <w:tcW w:w="1240" w:type="dxa"/>
            <w:shd w:val="clear" w:color="auto" w:fill="auto"/>
            <w:vAlign w:val="bottom"/>
          </w:tcPr>
          <w:p w14:paraId="103CB17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153.135,00</w:t>
            </w:r>
          </w:p>
        </w:tc>
        <w:tc>
          <w:tcPr>
            <w:tcW w:w="740" w:type="dxa"/>
            <w:shd w:val="clear" w:color="auto" w:fill="auto"/>
            <w:vAlign w:val="bottom"/>
          </w:tcPr>
          <w:p w14:paraId="0370F2D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F21801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33CE07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817A9AA" w14:textId="77777777" w:rsidTr="00037A12">
        <w:trPr>
          <w:trHeight w:val="235"/>
        </w:trPr>
        <w:tc>
          <w:tcPr>
            <w:tcW w:w="280" w:type="dxa"/>
            <w:gridSpan w:val="2"/>
            <w:shd w:val="clear" w:color="auto" w:fill="auto"/>
            <w:vAlign w:val="bottom"/>
          </w:tcPr>
          <w:p w14:paraId="70F5DD0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232C642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790BF31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148.489,00</w:t>
            </w:r>
          </w:p>
        </w:tc>
        <w:tc>
          <w:tcPr>
            <w:tcW w:w="1400" w:type="dxa"/>
            <w:shd w:val="clear" w:color="auto" w:fill="auto"/>
            <w:vAlign w:val="bottom"/>
          </w:tcPr>
          <w:p w14:paraId="5A79333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148.489,00</w:t>
            </w:r>
          </w:p>
        </w:tc>
        <w:tc>
          <w:tcPr>
            <w:tcW w:w="1240" w:type="dxa"/>
            <w:shd w:val="clear" w:color="auto" w:fill="auto"/>
            <w:vAlign w:val="bottom"/>
          </w:tcPr>
          <w:p w14:paraId="76AE7C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148.489,00</w:t>
            </w:r>
          </w:p>
        </w:tc>
        <w:tc>
          <w:tcPr>
            <w:tcW w:w="740" w:type="dxa"/>
            <w:shd w:val="clear" w:color="auto" w:fill="auto"/>
            <w:vAlign w:val="bottom"/>
          </w:tcPr>
          <w:p w14:paraId="1EF0EA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B71ABC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2D748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1CDBE9" w14:textId="77777777" w:rsidTr="00037A12">
        <w:trPr>
          <w:trHeight w:val="235"/>
        </w:trPr>
        <w:tc>
          <w:tcPr>
            <w:tcW w:w="280" w:type="dxa"/>
            <w:gridSpan w:val="2"/>
            <w:shd w:val="clear" w:color="auto" w:fill="auto"/>
            <w:vAlign w:val="bottom"/>
          </w:tcPr>
          <w:p w14:paraId="4ED4A89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4F5372E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4F6CED6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400" w:type="dxa"/>
            <w:shd w:val="clear" w:color="auto" w:fill="auto"/>
            <w:vAlign w:val="bottom"/>
          </w:tcPr>
          <w:p w14:paraId="20DC533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1240" w:type="dxa"/>
            <w:shd w:val="clear" w:color="auto" w:fill="auto"/>
            <w:vAlign w:val="bottom"/>
          </w:tcPr>
          <w:p w14:paraId="3F7089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4.646,00</w:t>
            </w:r>
          </w:p>
        </w:tc>
        <w:tc>
          <w:tcPr>
            <w:tcW w:w="740" w:type="dxa"/>
            <w:shd w:val="clear" w:color="auto" w:fill="auto"/>
            <w:vAlign w:val="bottom"/>
          </w:tcPr>
          <w:p w14:paraId="5B5D48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4B9BE2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4BFFB6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CC34D59" w14:textId="77777777" w:rsidTr="00037A12">
        <w:trPr>
          <w:trHeight w:val="235"/>
        </w:trPr>
        <w:tc>
          <w:tcPr>
            <w:tcW w:w="160" w:type="dxa"/>
            <w:shd w:val="clear" w:color="auto" w:fill="auto"/>
            <w:vAlign w:val="bottom"/>
          </w:tcPr>
          <w:p w14:paraId="722D61A4"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5</w:t>
            </w:r>
          </w:p>
        </w:tc>
        <w:tc>
          <w:tcPr>
            <w:tcW w:w="5820" w:type="dxa"/>
            <w:gridSpan w:val="2"/>
            <w:shd w:val="clear" w:color="auto" w:fill="auto"/>
            <w:vAlign w:val="bottom"/>
          </w:tcPr>
          <w:p w14:paraId="5207D54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financijsku imovinu i otplate zajmova</w:t>
            </w:r>
          </w:p>
        </w:tc>
        <w:tc>
          <w:tcPr>
            <w:tcW w:w="2020" w:type="dxa"/>
            <w:shd w:val="clear" w:color="auto" w:fill="auto"/>
            <w:vAlign w:val="bottom"/>
          </w:tcPr>
          <w:p w14:paraId="118DD2A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400" w:type="dxa"/>
            <w:shd w:val="clear" w:color="auto" w:fill="auto"/>
            <w:vAlign w:val="bottom"/>
          </w:tcPr>
          <w:p w14:paraId="08D6D33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240" w:type="dxa"/>
            <w:shd w:val="clear" w:color="auto" w:fill="auto"/>
            <w:vAlign w:val="bottom"/>
          </w:tcPr>
          <w:p w14:paraId="3471C5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740" w:type="dxa"/>
            <w:shd w:val="clear" w:color="auto" w:fill="auto"/>
            <w:vAlign w:val="bottom"/>
          </w:tcPr>
          <w:p w14:paraId="0BB5045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A73A3E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16437F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80C0BA2" w14:textId="77777777" w:rsidTr="00037A12">
        <w:trPr>
          <w:trHeight w:val="244"/>
        </w:trPr>
        <w:tc>
          <w:tcPr>
            <w:tcW w:w="280" w:type="dxa"/>
            <w:gridSpan w:val="2"/>
            <w:shd w:val="clear" w:color="auto" w:fill="auto"/>
            <w:vAlign w:val="bottom"/>
          </w:tcPr>
          <w:p w14:paraId="6B7B5AF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54</w:t>
            </w:r>
          </w:p>
        </w:tc>
        <w:tc>
          <w:tcPr>
            <w:tcW w:w="5700" w:type="dxa"/>
            <w:shd w:val="clear" w:color="auto" w:fill="auto"/>
            <w:vAlign w:val="bottom"/>
          </w:tcPr>
          <w:p w14:paraId="765EE43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otplatu glavnice primljenih kredita i zajmova</w:t>
            </w:r>
          </w:p>
        </w:tc>
        <w:tc>
          <w:tcPr>
            <w:tcW w:w="2020" w:type="dxa"/>
            <w:shd w:val="clear" w:color="auto" w:fill="auto"/>
            <w:vAlign w:val="bottom"/>
          </w:tcPr>
          <w:p w14:paraId="316519D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400" w:type="dxa"/>
            <w:shd w:val="clear" w:color="auto" w:fill="auto"/>
            <w:vAlign w:val="bottom"/>
          </w:tcPr>
          <w:p w14:paraId="0E9E536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240" w:type="dxa"/>
            <w:shd w:val="clear" w:color="auto" w:fill="auto"/>
            <w:vAlign w:val="bottom"/>
          </w:tcPr>
          <w:p w14:paraId="6AF29C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740" w:type="dxa"/>
            <w:shd w:val="clear" w:color="auto" w:fill="auto"/>
            <w:vAlign w:val="bottom"/>
          </w:tcPr>
          <w:p w14:paraId="787D78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0825B8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3FCE5E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450C828" w14:textId="77777777" w:rsidTr="00037A12">
        <w:trPr>
          <w:trHeight w:val="246"/>
        </w:trPr>
        <w:tc>
          <w:tcPr>
            <w:tcW w:w="5980" w:type="dxa"/>
            <w:gridSpan w:val="3"/>
            <w:shd w:val="clear" w:color="auto" w:fill="FFFF99"/>
            <w:vAlign w:val="bottom"/>
          </w:tcPr>
          <w:p w14:paraId="412726D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3.1. VLASTITI PRIHODI - PK</w:t>
            </w:r>
          </w:p>
        </w:tc>
        <w:tc>
          <w:tcPr>
            <w:tcW w:w="2020" w:type="dxa"/>
            <w:shd w:val="clear" w:color="auto" w:fill="FFFF99"/>
            <w:vAlign w:val="bottom"/>
          </w:tcPr>
          <w:p w14:paraId="160A1EA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15.940,00</w:t>
            </w:r>
          </w:p>
        </w:tc>
        <w:tc>
          <w:tcPr>
            <w:tcW w:w="1400" w:type="dxa"/>
            <w:shd w:val="clear" w:color="auto" w:fill="FFFF99"/>
            <w:vAlign w:val="bottom"/>
          </w:tcPr>
          <w:p w14:paraId="1D470C5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15.940,00</w:t>
            </w:r>
          </w:p>
        </w:tc>
        <w:tc>
          <w:tcPr>
            <w:tcW w:w="1240" w:type="dxa"/>
            <w:shd w:val="clear" w:color="auto" w:fill="FFFF99"/>
            <w:vAlign w:val="bottom"/>
          </w:tcPr>
          <w:p w14:paraId="49B1425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15.940,00</w:t>
            </w:r>
          </w:p>
        </w:tc>
        <w:tc>
          <w:tcPr>
            <w:tcW w:w="740" w:type="dxa"/>
            <w:shd w:val="clear" w:color="auto" w:fill="FFFF99"/>
            <w:vAlign w:val="bottom"/>
          </w:tcPr>
          <w:p w14:paraId="304BE50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A9EA91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3CAC0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FBA27A5" w14:textId="77777777" w:rsidTr="00037A12">
        <w:trPr>
          <w:trHeight w:val="216"/>
        </w:trPr>
        <w:tc>
          <w:tcPr>
            <w:tcW w:w="160" w:type="dxa"/>
            <w:shd w:val="clear" w:color="auto" w:fill="auto"/>
            <w:vAlign w:val="bottom"/>
          </w:tcPr>
          <w:p w14:paraId="5A1B9AE5"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820" w:type="dxa"/>
            <w:gridSpan w:val="2"/>
            <w:shd w:val="clear" w:color="auto" w:fill="auto"/>
            <w:vAlign w:val="bottom"/>
          </w:tcPr>
          <w:p w14:paraId="70122079"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20" w:type="dxa"/>
            <w:shd w:val="clear" w:color="auto" w:fill="auto"/>
            <w:vAlign w:val="bottom"/>
          </w:tcPr>
          <w:p w14:paraId="0274C7A2"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12.610,00</w:t>
            </w:r>
          </w:p>
        </w:tc>
        <w:tc>
          <w:tcPr>
            <w:tcW w:w="1400" w:type="dxa"/>
            <w:shd w:val="clear" w:color="auto" w:fill="auto"/>
            <w:vAlign w:val="bottom"/>
          </w:tcPr>
          <w:p w14:paraId="551B4720"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12.610,00</w:t>
            </w:r>
          </w:p>
        </w:tc>
        <w:tc>
          <w:tcPr>
            <w:tcW w:w="1240" w:type="dxa"/>
            <w:shd w:val="clear" w:color="auto" w:fill="auto"/>
            <w:vAlign w:val="bottom"/>
          </w:tcPr>
          <w:p w14:paraId="1284761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12.610,00</w:t>
            </w:r>
          </w:p>
        </w:tc>
        <w:tc>
          <w:tcPr>
            <w:tcW w:w="740" w:type="dxa"/>
            <w:shd w:val="clear" w:color="auto" w:fill="auto"/>
            <w:vAlign w:val="bottom"/>
          </w:tcPr>
          <w:p w14:paraId="7EB3043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4B5336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681E1A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C490555" w14:textId="77777777" w:rsidTr="00037A12">
        <w:trPr>
          <w:trHeight w:val="236"/>
        </w:trPr>
        <w:tc>
          <w:tcPr>
            <w:tcW w:w="280" w:type="dxa"/>
            <w:gridSpan w:val="2"/>
            <w:shd w:val="clear" w:color="auto" w:fill="auto"/>
            <w:vAlign w:val="bottom"/>
          </w:tcPr>
          <w:p w14:paraId="038FC15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3CF88BE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261D103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12.610,00</w:t>
            </w:r>
          </w:p>
        </w:tc>
        <w:tc>
          <w:tcPr>
            <w:tcW w:w="1400" w:type="dxa"/>
            <w:shd w:val="clear" w:color="auto" w:fill="auto"/>
            <w:vAlign w:val="bottom"/>
          </w:tcPr>
          <w:p w14:paraId="4402DC6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12.610,00</w:t>
            </w:r>
          </w:p>
        </w:tc>
        <w:tc>
          <w:tcPr>
            <w:tcW w:w="1240" w:type="dxa"/>
            <w:shd w:val="clear" w:color="auto" w:fill="auto"/>
            <w:vAlign w:val="bottom"/>
          </w:tcPr>
          <w:p w14:paraId="3CCE228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12.610,00</w:t>
            </w:r>
          </w:p>
        </w:tc>
        <w:tc>
          <w:tcPr>
            <w:tcW w:w="740" w:type="dxa"/>
            <w:shd w:val="clear" w:color="auto" w:fill="auto"/>
            <w:vAlign w:val="bottom"/>
          </w:tcPr>
          <w:p w14:paraId="4B0F56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688AF0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4AF83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84AA5D6" w14:textId="77777777" w:rsidTr="00037A12">
        <w:trPr>
          <w:trHeight w:val="235"/>
        </w:trPr>
        <w:tc>
          <w:tcPr>
            <w:tcW w:w="160" w:type="dxa"/>
            <w:shd w:val="clear" w:color="auto" w:fill="auto"/>
            <w:vAlign w:val="bottom"/>
          </w:tcPr>
          <w:p w14:paraId="585E647F"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820" w:type="dxa"/>
            <w:gridSpan w:val="2"/>
            <w:shd w:val="clear" w:color="auto" w:fill="auto"/>
            <w:vAlign w:val="bottom"/>
          </w:tcPr>
          <w:p w14:paraId="3842351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20" w:type="dxa"/>
            <w:shd w:val="clear" w:color="auto" w:fill="auto"/>
            <w:vAlign w:val="bottom"/>
          </w:tcPr>
          <w:p w14:paraId="5EFB0B0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3.330,00</w:t>
            </w:r>
          </w:p>
        </w:tc>
        <w:tc>
          <w:tcPr>
            <w:tcW w:w="1400" w:type="dxa"/>
            <w:shd w:val="clear" w:color="auto" w:fill="auto"/>
            <w:vAlign w:val="bottom"/>
          </w:tcPr>
          <w:p w14:paraId="5FE3897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3.330,00</w:t>
            </w:r>
          </w:p>
        </w:tc>
        <w:tc>
          <w:tcPr>
            <w:tcW w:w="1240" w:type="dxa"/>
            <w:shd w:val="clear" w:color="auto" w:fill="auto"/>
            <w:vAlign w:val="bottom"/>
          </w:tcPr>
          <w:p w14:paraId="371DD7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3.330,00</w:t>
            </w:r>
          </w:p>
        </w:tc>
        <w:tc>
          <w:tcPr>
            <w:tcW w:w="740" w:type="dxa"/>
            <w:shd w:val="clear" w:color="auto" w:fill="auto"/>
            <w:vAlign w:val="bottom"/>
          </w:tcPr>
          <w:p w14:paraId="0ECFDD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76C629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40E6BC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910F1E0" w14:textId="77777777" w:rsidTr="00037A12">
        <w:trPr>
          <w:trHeight w:val="244"/>
        </w:trPr>
        <w:tc>
          <w:tcPr>
            <w:tcW w:w="280" w:type="dxa"/>
            <w:gridSpan w:val="2"/>
            <w:shd w:val="clear" w:color="auto" w:fill="auto"/>
            <w:vAlign w:val="bottom"/>
          </w:tcPr>
          <w:p w14:paraId="12C8E11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3F6F8A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350F904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3.330,00</w:t>
            </w:r>
          </w:p>
        </w:tc>
        <w:tc>
          <w:tcPr>
            <w:tcW w:w="1400" w:type="dxa"/>
            <w:shd w:val="clear" w:color="auto" w:fill="auto"/>
            <w:vAlign w:val="bottom"/>
          </w:tcPr>
          <w:p w14:paraId="311FBE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3.330,00</w:t>
            </w:r>
          </w:p>
        </w:tc>
        <w:tc>
          <w:tcPr>
            <w:tcW w:w="1240" w:type="dxa"/>
            <w:shd w:val="clear" w:color="auto" w:fill="auto"/>
            <w:vAlign w:val="bottom"/>
          </w:tcPr>
          <w:p w14:paraId="29E2D17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3.330,00</w:t>
            </w:r>
          </w:p>
        </w:tc>
        <w:tc>
          <w:tcPr>
            <w:tcW w:w="740" w:type="dxa"/>
            <w:shd w:val="clear" w:color="auto" w:fill="auto"/>
            <w:vAlign w:val="bottom"/>
          </w:tcPr>
          <w:p w14:paraId="7D8B455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2EFAC1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A8C8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E271E06" w14:textId="77777777" w:rsidTr="00037A12">
        <w:trPr>
          <w:trHeight w:val="246"/>
        </w:trPr>
        <w:tc>
          <w:tcPr>
            <w:tcW w:w="5980" w:type="dxa"/>
            <w:gridSpan w:val="3"/>
            <w:shd w:val="clear" w:color="auto" w:fill="FFFF99"/>
            <w:vAlign w:val="bottom"/>
          </w:tcPr>
          <w:p w14:paraId="0A1BD7D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2020" w:type="dxa"/>
            <w:shd w:val="clear" w:color="auto" w:fill="FFFF99"/>
            <w:vAlign w:val="bottom"/>
          </w:tcPr>
          <w:p w14:paraId="69345F8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374.017,00</w:t>
            </w:r>
          </w:p>
        </w:tc>
        <w:tc>
          <w:tcPr>
            <w:tcW w:w="1400" w:type="dxa"/>
            <w:shd w:val="clear" w:color="auto" w:fill="FFFF99"/>
            <w:vAlign w:val="bottom"/>
          </w:tcPr>
          <w:p w14:paraId="19415A4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374.017,00</w:t>
            </w:r>
          </w:p>
        </w:tc>
        <w:tc>
          <w:tcPr>
            <w:tcW w:w="1240" w:type="dxa"/>
            <w:shd w:val="clear" w:color="auto" w:fill="FFFF99"/>
            <w:vAlign w:val="bottom"/>
          </w:tcPr>
          <w:p w14:paraId="7B31B51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374.017,00</w:t>
            </w:r>
          </w:p>
        </w:tc>
        <w:tc>
          <w:tcPr>
            <w:tcW w:w="740" w:type="dxa"/>
            <w:shd w:val="clear" w:color="auto" w:fill="FFFF99"/>
            <w:vAlign w:val="bottom"/>
          </w:tcPr>
          <w:p w14:paraId="3CFCA5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35A3C6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7CC92C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450A733" w14:textId="77777777" w:rsidTr="00037A12">
        <w:trPr>
          <w:trHeight w:val="216"/>
        </w:trPr>
        <w:tc>
          <w:tcPr>
            <w:tcW w:w="160" w:type="dxa"/>
            <w:shd w:val="clear" w:color="auto" w:fill="auto"/>
            <w:vAlign w:val="bottom"/>
          </w:tcPr>
          <w:p w14:paraId="3DB7CEA1"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820" w:type="dxa"/>
            <w:gridSpan w:val="2"/>
            <w:shd w:val="clear" w:color="auto" w:fill="auto"/>
            <w:vAlign w:val="bottom"/>
          </w:tcPr>
          <w:p w14:paraId="4F7ED97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20" w:type="dxa"/>
            <w:shd w:val="clear" w:color="auto" w:fill="auto"/>
            <w:vAlign w:val="bottom"/>
          </w:tcPr>
          <w:p w14:paraId="5069A869"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336.308,00</w:t>
            </w:r>
          </w:p>
        </w:tc>
        <w:tc>
          <w:tcPr>
            <w:tcW w:w="1400" w:type="dxa"/>
            <w:shd w:val="clear" w:color="auto" w:fill="auto"/>
            <w:vAlign w:val="bottom"/>
          </w:tcPr>
          <w:p w14:paraId="006E997E"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336.308,00</w:t>
            </w:r>
          </w:p>
        </w:tc>
        <w:tc>
          <w:tcPr>
            <w:tcW w:w="1240" w:type="dxa"/>
            <w:shd w:val="clear" w:color="auto" w:fill="auto"/>
            <w:vAlign w:val="bottom"/>
          </w:tcPr>
          <w:p w14:paraId="2E0325F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336.308,00</w:t>
            </w:r>
          </w:p>
        </w:tc>
        <w:tc>
          <w:tcPr>
            <w:tcW w:w="740" w:type="dxa"/>
            <w:shd w:val="clear" w:color="auto" w:fill="auto"/>
            <w:vAlign w:val="bottom"/>
          </w:tcPr>
          <w:p w14:paraId="49D4D24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49470DD"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DBA6F6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4BEF420" w14:textId="77777777" w:rsidTr="00037A12">
        <w:trPr>
          <w:trHeight w:val="235"/>
        </w:trPr>
        <w:tc>
          <w:tcPr>
            <w:tcW w:w="280" w:type="dxa"/>
            <w:gridSpan w:val="2"/>
            <w:shd w:val="clear" w:color="auto" w:fill="auto"/>
            <w:vAlign w:val="bottom"/>
          </w:tcPr>
          <w:p w14:paraId="252B0EC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7FE25AB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29BF967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262.111,00</w:t>
            </w:r>
          </w:p>
        </w:tc>
        <w:tc>
          <w:tcPr>
            <w:tcW w:w="1400" w:type="dxa"/>
            <w:shd w:val="clear" w:color="auto" w:fill="auto"/>
            <w:vAlign w:val="bottom"/>
          </w:tcPr>
          <w:p w14:paraId="35FD429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262.111,00</w:t>
            </w:r>
          </w:p>
        </w:tc>
        <w:tc>
          <w:tcPr>
            <w:tcW w:w="1240" w:type="dxa"/>
            <w:shd w:val="clear" w:color="auto" w:fill="auto"/>
            <w:vAlign w:val="bottom"/>
          </w:tcPr>
          <w:p w14:paraId="4FF0FE3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262.111,00</w:t>
            </w:r>
          </w:p>
        </w:tc>
        <w:tc>
          <w:tcPr>
            <w:tcW w:w="740" w:type="dxa"/>
            <w:shd w:val="clear" w:color="auto" w:fill="auto"/>
            <w:vAlign w:val="bottom"/>
          </w:tcPr>
          <w:p w14:paraId="6B5455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D4E9C0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BC3772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41B7738" w14:textId="77777777" w:rsidTr="00037A12">
        <w:trPr>
          <w:trHeight w:val="235"/>
        </w:trPr>
        <w:tc>
          <w:tcPr>
            <w:tcW w:w="280" w:type="dxa"/>
            <w:gridSpan w:val="2"/>
            <w:shd w:val="clear" w:color="auto" w:fill="auto"/>
            <w:vAlign w:val="bottom"/>
          </w:tcPr>
          <w:p w14:paraId="6CA84B4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0F5C28C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5D9603D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73.268,00</w:t>
            </w:r>
          </w:p>
        </w:tc>
        <w:tc>
          <w:tcPr>
            <w:tcW w:w="1400" w:type="dxa"/>
            <w:shd w:val="clear" w:color="auto" w:fill="auto"/>
            <w:vAlign w:val="bottom"/>
          </w:tcPr>
          <w:p w14:paraId="5F1DE78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73.268,00</w:t>
            </w:r>
          </w:p>
        </w:tc>
        <w:tc>
          <w:tcPr>
            <w:tcW w:w="1240" w:type="dxa"/>
            <w:shd w:val="clear" w:color="auto" w:fill="auto"/>
            <w:vAlign w:val="bottom"/>
          </w:tcPr>
          <w:p w14:paraId="19482E7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73.268,00</w:t>
            </w:r>
          </w:p>
        </w:tc>
        <w:tc>
          <w:tcPr>
            <w:tcW w:w="740" w:type="dxa"/>
            <w:shd w:val="clear" w:color="auto" w:fill="auto"/>
            <w:vAlign w:val="bottom"/>
          </w:tcPr>
          <w:p w14:paraId="012C42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9F9975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72EA92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F2BCB61" w14:textId="77777777" w:rsidTr="00037A12">
        <w:trPr>
          <w:trHeight w:val="235"/>
        </w:trPr>
        <w:tc>
          <w:tcPr>
            <w:tcW w:w="280" w:type="dxa"/>
            <w:gridSpan w:val="2"/>
            <w:shd w:val="clear" w:color="auto" w:fill="auto"/>
            <w:vAlign w:val="bottom"/>
          </w:tcPr>
          <w:p w14:paraId="5CB99D2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700" w:type="dxa"/>
            <w:shd w:val="clear" w:color="auto" w:fill="auto"/>
            <w:vAlign w:val="bottom"/>
          </w:tcPr>
          <w:p w14:paraId="57D003A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2020" w:type="dxa"/>
            <w:shd w:val="clear" w:color="auto" w:fill="auto"/>
            <w:vAlign w:val="bottom"/>
          </w:tcPr>
          <w:p w14:paraId="6228962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929,00</w:t>
            </w:r>
          </w:p>
        </w:tc>
        <w:tc>
          <w:tcPr>
            <w:tcW w:w="1400" w:type="dxa"/>
            <w:shd w:val="clear" w:color="auto" w:fill="auto"/>
            <w:vAlign w:val="bottom"/>
          </w:tcPr>
          <w:p w14:paraId="4A160FE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929,00</w:t>
            </w:r>
          </w:p>
        </w:tc>
        <w:tc>
          <w:tcPr>
            <w:tcW w:w="1240" w:type="dxa"/>
            <w:shd w:val="clear" w:color="auto" w:fill="auto"/>
            <w:vAlign w:val="bottom"/>
          </w:tcPr>
          <w:p w14:paraId="4B6C8BF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929,00</w:t>
            </w:r>
          </w:p>
        </w:tc>
        <w:tc>
          <w:tcPr>
            <w:tcW w:w="740" w:type="dxa"/>
            <w:shd w:val="clear" w:color="auto" w:fill="auto"/>
            <w:vAlign w:val="bottom"/>
          </w:tcPr>
          <w:p w14:paraId="1E42A9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E76D98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08310E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35DA5A7" w14:textId="77777777" w:rsidTr="00037A12">
        <w:trPr>
          <w:trHeight w:val="235"/>
        </w:trPr>
        <w:tc>
          <w:tcPr>
            <w:tcW w:w="160" w:type="dxa"/>
            <w:shd w:val="clear" w:color="auto" w:fill="auto"/>
            <w:vAlign w:val="bottom"/>
          </w:tcPr>
          <w:p w14:paraId="3E2605D4"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820" w:type="dxa"/>
            <w:gridSpan w:val="2"/>
            <w:shd w:val="clear" w:color="auto" w:fill="auto"/>
            <w:vAlign w:val="bottom"/>
          </w:tcPr>
          <w:p w14:paraId="53BA7BB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20" w:type="dxa"/>
            <w:shd w:val="clear" w:color="auto" w:fill="auto"/>
            <w:vAlign w:val="bottom"/>
          </w:tcPr>
          <w:p w14:paraId="342821C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5.709,00</w:t>
            </w:r>
          </w:p>
        </w:tc>
        <w:tc>
          <w:tcPr>
            <w:tcW w:w="1400" w:type="dxa"/>
            <w:shd w:val="clear" w:color="auto" w:fill="auto"/>
            <w:vAlign w:val="bottom"/>
          </w:tcPr>
          <w:p w14:paraId="02A5698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5.709,00</w:t>
            </w:r>
          </w:p>
        </w:tc>
        <w:tc>
          <w:tcPr>
            <w:tcW w:w="1240" w:type="dxa"/>
            <w:shd w:val="clear" w:color="auto" w:fill="auto"/>
            <w:vAlign w:val="bottom"/>
          </w:tcPr>
          <w:p w14:paraId="1ECF02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5.709,00</w:t>
            </w:r>
          </w:p>
        </w:tc>
        <w:tc>
          <w:tcPr>
            <w:tcW w:w="740" w:type="dxa"/>
            <w:shd w:val="clear" w:color="auto" w:fill="auto"/>
            <w:vAlign w:val="bottom"/>
          </w:tcPr>
          <w:p w14:paraId="06AFA9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C11B8F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F1F5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1DE36D2" w14:textId="77777777" w:rsidTr="00037A12">
        <w:trPr>
          <w:trHeight w:val="235"/>
        </w:trPr>
        <w:tc>
          <w:tcPr>
            <w:tcW w:w="280" w:type="dxa"/>
            <w:gridSpan w:val="2"/>
            <w:shd w:val="clear" w:color="auto" w:fill="auto"/>
            <w:vAlign w:val="bottom"/>
          </w:tcPr>
          <w:p w14:paraId="4AA8E78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4CC753E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15E9A1C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5.709,00</w:t>
            </w:r>
          </w:p>
        </w:tc>
        <w:tc>
          <w:tcPr>
            <w:tcW w:w="1400" w:type="dxa"/>
            <w:shd w:val="clear" w:color="auto" w:fill="auto"/>
            <w:vAlign w:val="bottom"/>
          </w:tcPr>
          <w:p w14:paraId="3EF0FEC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5.709,00</w:t>
            </w:r>
          </w:p>
        </w:tc>
        <w:tc>
          <w:tcPr>
            <w:tcW w:w="1240" w:type="dxa"/>
            <w:shd w:val="clear" w:color="auto" w:fill="auto"/>
            <w:vAlign w:val="bottom"/>
          </w:tcPr>
          <w:p w14:paraId="3E69FE5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5.709,00</w:t>
            </w:r>
          </w:p>
        </w:tc>
        <w:tc>
          <w:tcPr>
            <w:tcW w:w="740" w:type="dxa"/>
            <w:shd w:val="clear" w:color="auto" w:fill="auto"/>
            <w:vAlign w:val="bottom"/>
          </w:tcPr>
          <w:p w14:paraId="034E38D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AE7CB5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97112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906EC33" w14:textId="77777777" w:rsidTr="00037A12">
        <w:trPr>
          <w:trHeight w:val="236"/>
        </w:trPr>
        <w:tc>
          <w:tcPr>
            <w:tcW w:w="160" w:type="dxa"/>
            <w:shd w:val="clear" w:color="auto" w:fill="auto"/>
            <w:vAlign w:val="bottom"/>
          </w:tcPr>
          <w:p w14:paraId="24E9FD18"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5</w:t>
            </w:r>
          </w:p>
        </w:tc>
        <w:tc>
          <w:tcPr>
            <w:tcW w:w="5820" w:type="dxa"/>
            <w:gridSpan w:val="2"/>
            <w:shd w:val="clear" w:color="auto" w:fill="auto"/>
            <w:vAlign w:val="bottom"/>
          </w:tcPr>
          <w:p w14:paraId="3F9F3D4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financijsku imovinu i otplate zajmova</w:t>
            </w:r>
          </w:p>
        </w:tc>
        <w:tc>
          <w:tcPr>
            <w:tcW w:w="2020" w:type="dxa"/>
            <w:shd w:val="clear" w:color="auto" w:fill="auto"/>
            <w:vAlign w:val="bottom"/>
          </w:tcPr>
          <w:p w14:paraId="5AFF02D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400" w:type="dxa"/>
            <w:shd w:val="clear" w:color="auto" w:fill="auto"/>
            <w:vAlign w:val="bottom"/>
          </w:tcPr>
          <w:p w14:paraId="041DE75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240" w:type="dxa"/>
            <w:shd w:val="clear" w:color="auto" w:fill="auto"/>
            <w:vAlign w:val="bottom"/>
          </w:tcPr>
          <w:p w14:paraId="0A402B7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740" w:type="dxa"/>
            <w:shd w:val="clear" w:color="auto" w:fill="auto"/>
            <w:vAlign w:val="bottom"/>
          </w:tcPr>
          <w:p w14:paraId="5AD0B65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3F1263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552EA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9A4ADD6" w14:textId="77777777" w:rsidTr="00037A12">
        <w:trPr>
          <w:trHeight w:val="244"/>
        </w:trPr>
        <w:tc>
          <w:tcPr>
            <w:tcW w:w="280" w:type="dxa"/>
            <w:gridSpan w:val="2"/>
            <w:shd w:val="clear" w:color="auto" w:fill="auto"/>
            <w:vAlign w:val="bottom"/>
          </w:tcPr>
          <w:p w14:paraId="19A05B0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54</w:t>
            </w:r>
          </w:p>
        </w:tc>
        <w:tc>
          <w:tcPr>
            <w:tcW w:w="5700" w:type="dxa"/>
            <w:shd w:val="clear" w:color="auto" w:fill="auto"/>
            <w:vAlign w:val="bottom"/>
          </w:tcPr>
          <w:p w14:paraId="37D1418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otplatu glavnice primljenih kredita i zajmova</w:t>
            </w:r>
          </w:p>
        </w:tc>
        <w:tc>
          <w:tcPr>
            <w:tcW w:w="2020" w:type="dxa"/>
            <w:shd w:val="clear" w:color="auto" w:fill="auto"/>
            <w:vAlign w:val="bottom"/>
          </w:tcPr>
          <w:p w14:paraId="71CAFEE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400" w:type="dxa"/>
            <w:shd w:val="clear" w:color="auto" w:fill="auto"/>
            <w:vAlign w:val="bottom"/>
          </w:tcPr>
          <w:p w14:paraId="13A0D1B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1240" w:type="dxa"/>
            <w:shd w:val="clear" w:color="auto" w:fill="auto"/>
            <w:vAlign w:val="bottom"/>
          </w:tcPr>
          <w:p w14:paraId="1B9AE4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32.000,00</w:t>
            </w:r>
          </w:p>
        </w:tc>
        <w:tc>
          <w:tcPr>
            <w:tcW w:w="740" w:type="dxa"/>
            <w:shd w:val="clear" w:color="auto" w:fill="auto"/>
            <w:vAlign w:val="bottom"/>
          </w:tcPr>
          <w:p w14:paraId="2040B0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CBF0B9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82B8BF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F860E71" w14:textId="77777777" w:rsidTr="00037A12">
        <w:trPr>
          <w:trHeight w:val="246"/>
        </w:trPr>
        <w:tc>
          <w:tcPr>
            <w:tcW w:w="5980" w:type="dxa"/>
            <w:gridSpan w:val="3"/>
            <w:shd w:val="clear" w:color="auto" w:fill="FFFF99"/>
            <w:vAlign w:val="bottom"/>
          </w:tcPr>
          <w:p w14:paraId="7DADCC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5.1. TEKUĆE POMOĆI</w:t>
            </w:r>
          </w:p>
        </w:tc>
        <w:tc>
          <w:tcPr>
            <w:tcW w:w="2020" w:type="dxa"/>
            <w:shd w:val="clear" w:color="auto" w:fill="FFFF99"/>
            <w:vAlign w:val="bottom"/>
          </w:tcPr>
          <w:p w14:paraId="0F864C5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1400" w:type="dxa"/>
            <w:shd w:val="clear" w:color="auto" w:fill="FFFF99"/>
            <w:vAlign w:val="bottom"/>
          </w:tcPr>
          <w:p w14:paraId="2E2BEBA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1240" w:type="dxa"/>
            <w:shd w:val="clear" w:color="auto" w:fill="FFFF99"/>
            <w:vAlign w:val="bottom"/>
          </w:tcPr>
          <w:p w14:paraId="65FBCF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740" w:type="dxa"/>
            <w:shd w:val="clear" w:color="auto" w:fill="FFFF99"/>
            <w:vAlign w:val="bottom"/>
          </w:tcPr>
          <w:p w14:paraId="084E11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6022D9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C9D09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2D4C32C" w14:textId="77777777" w:rsidTr="00037A12">
        <w:trPr>
          <w:trHeight w:val="216"/>
        </w:trPr>
        <w:tc>
          <w:tcPr>
            <w:tcW w:w="160" w:type="dxa"/>
            <w:shd w:val="clear" w:color="auto" w:fill="auto"/>
            <w:vAlign w:val="bottom"/>
          </w:tcPr>
          <w:p w14:paraId="54E4F96A"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820" w:type="dxa"/>
            <w:gridSpan w:val="2"/>
            <w:shd w:val="clear" w:color="auto" w:fill="auto"/>
            <w:vAlign w:val="bottom"/>
          </w:tcPr>
          <w:p w14:paraId="6F4134CA"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20" w:type="dxa"/>
            <w:shd w:val="clear" w:color="auto" w:fill="auto"/>
            <w:vAlign w:val="bottom"/>
          </w:tcPr>
          <w:p w14:paraId="33932F0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1400" w:type="dxa"/>
            <w:shd w:val="clear" w:color="auto" w:fill="auto"/>
            <w:vAlign w:val="bottom"/>
          </w:tcPr>
          <w:p w14:paraId="308107B9"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1240" w:type="dxa"/>
            <w:shd w:val="clear" w:color="auto" w:fill="auto"/>
            <w:vAlign w:val="bottom"/>
          </w:tcPr>
          <w:p w14:paraId="611223A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740" w:type="dxa"/>
            <w:shd w:val="clear" w:color="auto" w:fill="auto"/>
            <w:vAlign w:val="bottom"/>
          </w:tcPr>
          <w:p w14:paraId="0FEF1A5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2D2061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E40B10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77CF43" w14:textId="77777777" w:rsidTr="00037A12">
        <w:trPr>
          <w:trHeight w:val="244"/>
        </w:trPr>
        <w:tc>
          <w:tcPr>
            <w:tcW w:w="280" w:type="dxa"/>
            <w:gridSpan w:val="2"/>
            <w:shd w:val="clear" w:color="auto" w:fill="auto"/>
            <w:vAlign w:val="bottom"/>
          </w:tcPr>
          <w:p w14:paraId="3750301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00" w:type="dxa"/>
            <w:shd w:val="clear" w:color="auto" w:fill="auto"/>
            <w:vAlign w:val="bottom"/>
          </w:tcPr>
          <w:p w14:paraId="1A52030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20" w:type="dxa"/>
            <w:shd w:val="clear" w:color="auto" w:fill="auto"/>
            <w:vAlign w:val="bottom"/>
          </w:tcPr>
          <w:p w14:paraId="574A18A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1400" w:type="dxa"/>
            <w:shd w:val="clear" w:color="auto" w:fill="auto"/>
            <w:vAlign w:val="bottom"/>
          </w:tcPr>
          <w:p w14:paraId="509F951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1240" w:type="dxa"/>
            <w:shd w:val="clear" w:color="auto" w:fill="auto"/>
            <w:vAlign w:val="bottom"/>
          </w:tcPr>
          <w:p w14:paraId="152804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232.260,00</w:t>
            </w:r>
          </w:p>
        </w:tc>
        <w:tc>
          <w:tcPr>
            <w:tcW w:w="740" w:type="dxa"/>
            <w:shd w:val="clear" w:color="auto" w:fill="auto"/>
            <w:vAlign w:val="bottom"/>
          </w:tcPr>
          <w:p w14:paraId="3B46437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197282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EC97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B1B8E78" w14:textId="77777777" w:rsidTr="00037A12">
        <w:trPr>
          <w:trHeight w:val="246"/>
        </w:trPr>
        <w:tc>
          <w:tcPr>
            <w:tcW w:w="5980" w:type="dxa"/>
            <w:gridSpan w:val="3"/>
            <w:shd w:val="clear" w:color="auto" w:fill="FFFF99"/>
            <w:vAlign w:val="bottom"/>
          </w:tcPr>
          <w:p w14:paraId="6056F63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5.3. POMOĆI - PK</w:t>
            </w:r>
          </w:p>
        </w:tc>
        <w:tc>
          <w:tcPr>
            <w:tcW w:w="2020" w:type="dxa"/>
            <w:shd w:val="clear" w:color="auto" w:fill="FFFF99"/>
            <w:vAlign w:val="bottom"/>
          </w:tcPr>
          <w:p w14:paraId="03304A4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94.908,00</w:t>
            </w:r>
          </w:p>
        </w:tc>
        <w:tc>
          <w:tcPr>
            <w:tcW w:w="1400" w:type="dxa"/>
            <w:shd w:val="clear" w:color="auto" w:fill="FFFF99"/>
            <w:vAlign w:val="bottom"/>
          </w:tcPr>
          <w:p w14:paraId="6E9EB61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46.453,00</w:t>
            </w:r>
          </w:p>
        </w:tc>
        <w:tc>
          <w:tcPr>
            <w:tcW w:w="1240" w:type="dxa"/>
            <w:shd w:val="clear" w:color="auto" w:fill="FFFF99"/>
            <w:vAlign w:val="bottom"/>
          </w:tcPr>
          <w:p w14:paraId="59BCC6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46.453,00</w:t>
            </w:r>
          </w:p>
        </w:tc>
        <w:tc>
          <w:tcPr>
            <w:tcW w:w="740" w:type="dxa"/>
            <w:shd w:val="clear" w:color="auto" w:fill="FFFF99"/>
            <w:vAlign w:val="bottom"/>
          </w:tcPr>
          <w:p w14:paraId="3A0FA9F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48,95</w:t>
            </w:r>
          </w:p>
        </w:tc>
        <w:tc>
          <w:tcPr>
            <w:tcW w:w="740" w:type="dxa"/>
            <w:shd w:val="clear" w:color="auto" w:fill="FFFF99"/>
            <w:vAlign w:val="bottom"/>
          </w:tcPr>
          <w:p w14:paraId="05F88BE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B1CCE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48,95</w:t>
            </w:r>
          </w:p>
        </w:tc>
      </w:tr>
      <w:tr w:rsidR="00175898" w:rsidRPr="00175898" w14:paraId="5DFAE20E" w14:textId="77777777" w:rsidTr="00037A12">
        <w:trPr>
          <w:trHeight w:val="216"/>
        </w:trPr>
        <w:tc>
          <w:tcPr>
            <w:tcW w:w="160" w:type="dxa"/>
            <w:shd w:val="clear" w:color="auto" w:fill="auto"/>
            <w:vAlign w:val="bottom"/>
          </w:tcPr>
          <w:p w14:paraId="3B354EF6"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820" w:type="dxa"/>
            <w:gridSpan w:val="2"/>
            <w:shd w:val="clear" w:color="auto" w:fill="auto"/>
            <w:vAlign w:val="bottom"/>
          </w:tcPr>
          <w:p w14:paraId="0723042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20" w:type="dxa"/>
            <w:shd w:val="clear" w:color="auto" w:fill="auto"/>
            <w:vAlign w:val="bottom"/>
          </w:tcPr>
          <w:p w14:paraId="6562AB92"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31.190,00</w:t>
            </w:r>
          </w:p>
        </w:tc>
        <w:tc>
          <w:tcPr>
            <w:tcW w:w="1400" w:type="dxa"/>
            <w:shd w:val="clear" w:color="auto" w:fill="auto"/>
            <w:vAlign w:val="bottom"/>
          </w:tcPr>
          <w:p w14:paraId="155CFFB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31.190,00</w:t>
            </w:r>
          </w:p>
        </w:tc>
        <w:tc>
          <w:tcPr>
            <w:tcW w:w="1240" w:type="dxa"/>
            <w:shd w:val="clear" w:color="auto" w:fill="auto"/>
            <w:vAlign w:val="bottom"/>
          </w:tcPr>
          <w:p w14:paraId="2BCAFD1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31.190,00</w:t>
            </w:r>
          </w:p>
        </w:tc>
        <w:tc>
          <w:tcPr>
            <w:tcW w:w="740" w:type="dxa"/>
            <w:shd w:val="clear" w:color="auto" w:fill="auto"/>
            <w:vAlign w:val="bottom"/>
          </w:tcPr>
          <w:p w14:paraId="255C9E5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D327B6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4B48FB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FA807E" w14:textId="77777777" w:rsidTr="00037A12">
        <w:trPr>
          <w:trHeight w:val="235"/>
        </w:trPr>
        <w:tc>
          <w:tcPr>
            <w:tcW w:w="280" w:type="dxa"/>
            <w:gridSpan w:val="2"/>
            <w:shd w:val="clear" w:color="auto" w:fill="auto"/>
            <w:vAlign w:val="bottom"/>
          </w:tcPr>
          <w:p w14:paraId="7CBF2D3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4D369A0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42BFF2E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31.190,00</w:t>
            </w:r>
          </w:p>
        </w:tc>
        <w:tc>
          <w:tcPr>
            <w:tcW w:w="1400" w:type="dxa"/>
            <w:shd w:val="clear" w:color="auto" w:fill="auto"/>
            <w:vAlign w:val="bottom"/>
          </w:tcPr>
          <w:p w14:paraId="58D68B7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31.190,00</w:t>
            </w:r>
          </w:p>
        </w:tc>
        <w:tc>
          <w:tcPr>
            <w:tcW w:w="1240" w:type="dxa"/>
            <w:shd w:val="clear" w:color="auto" w:fill="auto"/>
            <w:vAlign w:val="bottom"/>
          </w:tcPr>
          <w:p w14:paraId="39B2391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31.190,00</w:t>
            </w:r>
          </w:p>
        </w:tc>
        <w:tc>
          <w:tcPr>
            <w:tcW w:w="740" w:type="dxa"/>
            <w:shd w:val="clear" w:color="auto" w:fill="auto"/>
            <w:vAlign w:val="bottom"/>
          </w:tcPr>
          <w:p w14:paraId="0545ED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6AD355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DE3C4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5F4C4D0" w14:textId="77777777" w:rsidTr="00037A12">
        <w:trPr>
          <w:trHeight w:val="235"/>
        </w:trPr>
        <w:tc>
          <w:tcPr>
            <w:tcW w:w="160" w:type="dxa"/>
            <w:shd w:val="clear" w:color="auto" w:fill="auto"/>
            <w:vAlign w:val="bottom"/>
          </w:tcPr>
          <w:p w14:paraId="36204A39"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820" w:type="dxa"/>
            <w:gridSpan w:val="2"/>
            <w:shd w:val="clear" w:color="auto" w:fill="auto"/>
            <w:vAlign w:val="bottom"/>
          </w:tcPr>
          <w:p w14:paraId="0FCC4E7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20" w:type="dxa"/>
            <w:shd w:val="clear" w:color="auto" w:fill="auto"/>
            <w:vAlign w:val="bottom"/>
          </w:tcPr>
          <w:p w14:paraId="2BEBECD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63.718,00</w:t>
            </w:r>
          </w:p>
        </w:tc>
        <w:tc>
          <w:tcPr>
            <w:tcW w:w="1400" w:type="dxa"/>
            <w:shd w:val="clear" w:color="auto" w:fill="auto"/>
            <w:vAlign w:val="bottom"/>
          </w:tcPr>
          <w:p w14:paraId="14E9253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15.263,00</w:t>
            </w:r>
          </w:p>
        </w:tc>
        <w:tc>
          <w:tcPr>
            <w:tcW w:w="1240" w:type="dxa"/>
            <w:shd w:val="clear" w:color="auto" w:fill="auto"/>
            <w:vAlign w:val="bottom"/>
          </w:tcPr>
          <w:p w14:paraId="4F4531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15.263,00</w:t>
            </w:r>
          </w:p>
        </w:tc>
        <w:tc>
          <w:tcPr>
            <w:tcW w:w="740" w:type="dxa"/>
            <w:shd w:val="clear" w:color="auto" w:fill="auto"/>
            <w:vAlign w:val="bottom"/>
          </w:tcPr>
          <w:p w14:paraId="2C95681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23,95</w:t>
            </w:r>
          </w:p>
        </w:tc>
        <w:tc>
          <w:tcPr>
            <w:tcW w:w="740" w:type="dxa"/>
            <w:shd w:val="clear" w:color="auto" w:fill="auto"/>
            <w:vAlign w:val="bottom"/>
          </w:tcPr>
          <w:p w14:paraId="7AC7C8B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D6B3C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23,95</w:t>
            </w:r>
          </w:p>
        </w:tc>
      </w:tr>
      <w:tr w:rsidR="00175898" w:rsidRPr="00175898" w14:paraId="2BDCA771" w14:textId="77777777" w:rsidTr="00037A12">
        <w:trPr>
          <w:trHeight w:val="244"/>
        </w:trPr>
        <w:tc>
          <w:tcPr>
            <w:tcW w:w="280" w:type="dxa"/>
            <w:gridSpan w:val="2"/>
            <w:shd w:val="clear" w:color="auto" w:fill="auto"/>
            <w:vAlign w:val="bottom"/>
          </w:tcPr>
          <w:p w14:paraId="4A2F48E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130CFB7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741808D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63.718,00</w:t>
            </w:r>
          </w:p>
        </w:tc>
        <w:tc>
          <w:tcPr>
            <w:tcW w:w="1400" w:type="dxa"/>
            <w:shd w:val="clear" w:color="auto" w:fill="auto"/>
            <w:vAlign w:val="bottom"/>
          </w:tcPr>
          <w:p w14:paraId="5918805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15.263,00</w:t>
            </w:r>
          </w:p>
        </w:tc>
        <w:tc>
          <w:tcPr>
            <w:tcW w:w="1240" w:type="dxa"/>
            <w:shd w:val="clear" w:color="auto" w:fill="auto"/>
            <w:vAlign w:val="bottom"/>
          </w:tcPr>
          <w:p w14:paraId="1C0162A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15.263,00</w:t>
            </w:r>
          </w:p>
        </w:tc>
        <w:tc>
          <w:tcPr>
            <w:tcW w:w="740" w:type="dxa"/>
            <w:shd w:val="clear" w:color="auto" w:fill="auto"/>
            <w:vAlign w:val="bottom"/>
          </w:tcPr>
          <w:p w14:paraId="7C32659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23,95</w:t>
            </w:r>
          </w:p>
        </w:tc>
        <w:tc>
          <w:tcPr>
            <w:tcW w:w="740" w:type="dxa"/>
            <w:shd w:val="clear" w:color="auto" w:fill="auto"/>
            <w:vAlign w:val="bottom"/>
          </w:tcPr>
          <w:p w14:paraId="3470A2F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0294F8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23,95</w:t>
            </w:r>
          </w:p>
        </w:tc>
      </w:tr>
      <w:tr w:rsidR="00175898" w:rsidRPr="00175898" w14:paraId="79951B80" w14:textId="77777777" w:rsidTr="00037A12">
        <w:trPr>
          <w:trHeight w:val="246"/>
        </w:trPr>
        <w:tc>
          <w:tcPr>
            <w:tcW w:w="5980" w:type="dxa"/>
            <w:gridSpan w:val="3"/>
            <w:shd w:val="clear" w:color="auto" w:fill="FFFF99"/>
            <w:vAlign w:val="bottom"/>
          </w:tcPr>
          <w:p w14:paraId="4B1052C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6.1. DONACIJE - PK</w:t>
            </w:r>
          </w:p>
        </w:tc>
        <w:tc>
          <w:tcPr>
            <w:tcW w:w="2020" w:type="dxa"/>
            <w:shd w:val="clear" w:color="auto" w:fill="FFFF99"/>
            <w:vAlign w:val="bottom"/>
          </w:tcPr>
          <w:p w14:paraId="4C443CA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2.655,00</w:t>
            </w:r>
          </w:p>
        </w:tc>
        <w:tc>
          <w:tcPr>
            <w:tcW w:w="1400" w:type="dxa"/>
            <w:shd w:val="clear" w:color="auto" w:fill="FFFF99"/>
            <w:vAlign w:val="bottom"/>
          </w:tcPr>
          <w:p w14:paraId="70D80B3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2.655,00</w:t>
            </w:r>
          </w:p>
        </w:tc>
        <w:tc>
          <w:tcPr>
            <w:tcW w:w="1240" w:type="dxa"/>
            <w:shd w:val="clear" w:color="auto" w:fill="FFFF99"/>
            <w:vAlign w:val="bottom"/>
          </w:tcPr>
          <w:p w14:paraId="2B33256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2.655,00</w:t>
            </w:r>
          </w:p>
        </w:tc>
        <w:tc>
          <w:tcPr>
            <w:tcW w:w="740" w:type="dxa"/>
            <w:shd w:val="clear" w:color="auto" w:fill="FFFF99"/>
            <w:vAlign w:val="bottom"/>
          </w:tcPr>
          <w:p w14:paraId="642FCEE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920EA2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EC4A9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1FB8C5F" w14:textId="77777777" w:rsidTr="00037A12">
        <w:trPr>
          <w:trHeight w:val="216"/>
        </w:trPr>
        <w:tc>
          <w:tcPr>
            <w:tcW w:w="160" w:type="dxa"/>
            <w:shd w:val="clear" w:color="auto" w:fill="auto"/>
            <w:vAlign w:val="bottom"/>
          </w:tcPr>
          <w:p w14:paraId="684CF2E9"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820" w:type="dxa"/>
            <w:gridSpan w:val="2"/>
            <w:shd w:val="clear" w:color="auto" w:fill="auto"/>
            <w:vAlign w:val="bottom"/>
          </w:tcPr>
          <w:p w14:paraId="6B0FC6C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20" w:type="dxa"/>
            <w:shd w:val="clear" w:color="auto" w:fill="auto"/>
            <w:vAlign w:val="bottom"/>
          </w:tcPr>
          <w:p w14:paraId="5748F2D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1.328,00</w:t>
            </w:r>
          </w:p>
        </w:tc>
        <w:tc>
          <w:tcPr>
            <w:tcW w:w="1400" w:type="dxa"/>
            <w:shd w:val="clear" w:color="auto" w:fill="auto"/>
            <w:vAlign w:val="bottom"/>
          </w:tcPr>
          <w:p w14:paraId="24981CF6"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1.328,00</w:t>
            </w:r>
          </w:p>
        </w:tc>
        <w:tc>
          <w:tcPr>
            <w:tcW w:w="1240" w:type="dxa"/>
            <w:shd w:val="clear" w:color="auto" w:fill="auto"/>
            <w:vAlign w:val="bottom"/>
          </w:tcPr>
          <w:p w14:paraId="7A9BC57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1.328,00</w:t>
            </w:r>
          </w:p>
        </w:tc>
        <w:tc>
          <w:tcPr>
            <w:tcW w:w="740" w:type="dxa"/>
            <w:shd w:val="clear" w:color="auto" w:fill="auto"/>
            <w:vAlign w:val="bottom"/>
          </w:tcPr>
          <w:p w14:paraId="44F30D4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B50DBF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813930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A538507" w14:textId="77777777" w:rsidTr="00037A12">
        <w:trPr>
          <w:trHeight w:val="235"/>
        </w:trPr>
        <w:tc>
          <w:tcPr>
            <w:tcW w:w="280" w:type="dxa"/>
            <w:gridSpan w:val="2"/>
            <w:shd w:val="clear" w:color="auto" w:fill="auto"/>
            <w:vAlign w:val="bottom"/>
          </w:tcPr>
          <w:p w14:paraId="7A44C76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00" w:type="dxa"/>
            <w:shd w:val="clear" w:color="auto" w:fill="auto"/>
            <w:vAlign w:val="bottom"/>
          </w:tcPr>
          <w:p w14:paraId="3BA3227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20" w:type="dxa"/>
            <w:shd w:val="clear" w:color="auto" w:fill="auto"/>
            <w:vAlign w:val="bottom"/>
          </w:tcPr>
          <w:p w14:paraId="7C6E444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1.328,00</w:t>
            </w:r>
          </w:p>
        </w:tc>
        <w:tc>
          <w:tcPr>
            <w:tcW w:w="1400" w:type="dxa"/>
            <w:shd w:val="clear" w:color="auto" w:fill="auto"/>
            <w:vAlign w:val="bottom"/>
          </w:tcPr>
          <w:p w14:paraId="2D3DA30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1.328,00</w:t>
            </w:r>
          </w:p>
        </w:tc>
        <w:tc>
          <w:tcPr>
            <w:tcW w:w="1240" w:type="dxa"/>
            <w:shd w:val="clear" w:color="auto" w:fill="auto"/>
            <w:vAlign w:val="bottom"/>
          </w:tcPr>
          <w:p w14:paraId="30A4BBA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1.328,00</w:t>
            </w:r>
          </w:p>
        </w:tc>
        <w:tc>
          <w:tcPr>
            <w:tcW w:w="740" w:type="dxa"/>
            <w:shd w:val="clear" w:color="auto" w:fill="auto"/>
            <w:vAlign w:val="bottom"/>
          </w:tcPr>
          <w:p w14:paraId="3ABEF92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6891E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5B20A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2EDF47" w14:textId="77777777" w:rsidTr="00037A12">
        <w:trPr>
          <w:trHeight w:val="235"/>
        </w:trPr>
        <w:tc>
          <w:tcPr>
            <w:tcW w:w="160" w:type="dxa"/>
            <w:shd w:val="clear" w:color="auto" w:fill="auto"/>
            <w:vAlign w:val="bottom"/>
          </w:tcPr>
          <w:p w14:paraId="11231B23"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820" w:type="dxa"/>
            <w:gridSpan w:val="2"/>
            <w:shd w:val="clear" w:color="auto" w:fill="auto"/>
            <w:vAlign w:val="bottom"/>
          </w:tcPr>
          <w:p w14:paraId="0AD4CD0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20" w:type="dxa"/>
            <w:shd w:val="clear" w:color="auto" w:fill="auto"/>
            <w:vAlign w:val="bottom"/>
          </w:tcPr>
          <w:p w14:paraId="20CA720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auto"/>
            <w:vAlign w:val="bottom"/>
          </w:tcPr>
          <w:p w14:paraId="1185C41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auto"/>
            <w:vAlign w:val="bottom"/>
          </w:tcPr>
          <w:p w14:paraId="53BFC9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auto"/>
            <w:vAlign w:val="bottom"/>
          </w:tcPr>
          <w:p w14:paraId="7FA5AB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19E169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8D54E6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0C75FA" w14:textId="77777777" w:rsidTr="00037A12">
        <w:trPr>
          <w:trHeight w:val="244"/>
        </w:trPr>
        <w:tc>
          <w:tcPr>
            <w:tcW w:w="280" w:type="dxa"/>
            <w:gridSpan w:val="2"/>
            <w:shd w:val="clear" w:color="auto" w:fill="auto"/>
            <w:vAlign w:val="bottom"/>
          </w:tcPr>
          <w:p w14:paraId="6338707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00" w:type="dxa"/>
            <w:shd w:val="clear" w:color="auto" w:fill="auto"/>
            <w:vAlign w:val="bottom"/>
          </w:tcPr>
          <w:p w14:paraId="073EB47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20" w:type="dxa"/>
            <w:shd w:val="clear" w:color="auto" w:fill="auto"/>
            <w:vAlign w:val="bottom"/>
          </w:tcPr>
          <w:p w14:paraId="0B9DCDB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400" w:type="dxa"/>
            <w:shd w:val="clear" w:color="auto" w:fill="auto"/>
            <w:vAlign w:val="bottom"/>
          </w:tcPr>
          <w:p w14:paraId="3FE8A2F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1240" w:type="dxa"/>
            <w:shd w:val="clear" w:color="auto" w:fill="auto"/>
            <w:vAlign w:val="bottom"/>
          </w:tcPr>
          <w:p w14:paraId="5AC0C94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1.327,00</w:t>
            </w:r>
          </w:p>
        </w:tc>
        <w:tc>
          <w:tcPr>
            <w:tcW w:w="740" w:type="dxa"/>
            <w:shd w:val="clear" w:color="auto" w:fill="auto"/>
            <w:vAlign w:val="bottom"/>
          </w:tcPr>
          <w:p w14:paraId="30F58F3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78316B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B0AD14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7B2559D" w14:textId="77777777" w:rsidTr="00037A12">
        <w:trPr>
          <w:trHeight w:val="246"/>
        </w:trPr>
        <w:tc>
          <w:tcPr>
            <w:tcW w:w="5980" w:type="dxa"/>
            <w:gridSpan w:val="3"/>
            <w:shd w:val="clear" w:color="auto" w:fill="FFFF99"/>
            <w:vAlign w:val="bottom"/>
          </w:tcPr>
          <w:p w14:paraId="7E16CD1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9.1. VIŠAK PRIHODA IZ PRETHODNIH GODINA - PK</w:t>
            </w:r>
          </w:p>
        </w:tc>
        <w:tc>
          <w:tcPr>
            <w:tcW w:w="2020" w:type="dxa"/>
            <w:shd w:val="clear" w:color="auto" w:fill="FFFF99"/>
            <w:vAlign w:val="bottom"/>
          </w:tcPr>
          <w:p w14:paraId="4BC6B9F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1400" w:type="dxa"/>
            <w:shd w:val="clear" w:color="auto" w:fill="FFFF99"/>
            <w:vAlign w:val="bottom"/>
          </w:tcPr>
          <w:p w14:paraId="21D8B45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1240" w:type="dxa"/>
            <w:shd w:val="clear" w:color="auto" w:fill="FFFF99"/>
            <w:vAlign w:val="bottom"/>
          </w:tcPr>
          <w:p w14:paraId="118A1F6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740" w:type="dxa"/>
            <w:shd w:val="clear" w:color="auto" w:fill="FFFF99"/>
            <w:vAlign w:val="bottom"/>
          </w:tcPr>
          <w:p w14:paraId="7AE391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740896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1E2DF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C4D006" w14:textId="77777777" w:rsidTr="00037A12">
        <w:trPr>
          <w:trHeight w:val="216"/>
        </w:trPr>
        <w:tc>
          <w:tcPr>
            <w:tcW w:w="160" w:type="dxa"/>
            <w:shd w:val="clear" w:color="auto" w:fill="auto"/>
            <w:vAlign w:val="bottom"/>
          </w:tcPr>
          <w:p w14:paraId="5F8B09FA"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820" w:type="dxa"/>
            <w:gridSpan w:val="2"/>
            <w:shd w:val="clear" w:color="auto" w:fill="auto"/>
            <w:vAlign w:val="bottom"/>
          </w:tcPr>
          <w:p w14:paraId="740AA08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20" w:type="dxa"/>
            <w:shd w:val="clear" w:color="auto" w:fill="auto"/>
            <w:vAlign w:val="bottom"/>
          </w:tcPr>
          <w:p w14:paraId="56BD1350"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1400" w:type="dxa"/>
            <w:shd w:val="clear" w:color="auto" w:fill="auto"/>
            <w:vAlign w:val="bottom"/>
          </w:tcPr>
          <w:p w14:paraId="2E9ACDCA"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1240" w:type="dxa"/>
            <w:shd w:val="clear" w:color="auto" w:fill="auto"/>
            <w:vAlign w:val="bottom"/>
          </w:tcPr>
          <w:p w14:paraId="03D57D2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740" w:type="dxa"/>
            <w:shd w:val="clear" w:color="auto" w:fill="auto"/>
            <w:vAlign w:val="bottom"/>
          </w:tcPr>
          <w:p w14:paraId="302FE31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826D419"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4A3A38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1D6D648D"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57" w:left="1440" w:header="0" w:footer="0" w:gutter="0"/>
          <w:cols w:space="0" w:equalWidth="0">
            <w:col w:w="13954"/>
          </w:cols>
          <w:docGrid w:linePitch="360"/>
        </w:sectPr>
      </w:pPr>
    </w:p>
    <w:p w14:paraId="08B73E0F"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0" w:name="page11"/>
      <w:bookmarkEnd w:id="10"/>
    </w:p>
    <w:tbl>
      <w:tblPr>
        <w:tblW w:w="0" w:type="auto"/>
        <w:tblInd w:w="460" w:type="dxa"/>
        <w:tblLayout w:type="fixed"/>
        <w:tblCellMar>
          <w:left w:w="0" w:type="dxa"/>
          <w:right w:w="0" w:type="dxa"/>
        </w:tblCellMar>
        <w:tblLook w:val="0000" w:firstRow="0" w:lastRow="0" w:firstColumn="0" w:lastColumn="0" w:noHBand="0" w:noVBand="0"/>
      </w:tblPr>
      <w:tblGrid>
        <w:gridCol w:w="280"/>
        <w:gridCol w:w="5920"/>
        <w:gridCol w:w="1720"/>
        <w:gridCol w:w="1400"/>
        <w:gridCol w:w="1320"/>
        <w:gridCol w:w="740"/>
        <w:gridCol w:w="740"/>
        <w:gridCol w:w="720"/>
      </w:tblGrid>
      <w:tr w:rsidR="00175898" w:rsidRPr="00175898" w14:paraId="32849FE1" w14:textId="77777777" w:rsidTr="00037A12">
        <w:trPr>
          <w:trHeight w:val="227"/>
        </w:trPr>
        <w:tc>
          <w:tcPr>
            <w:tcW w:w="280" w:type="dxa"/>
            <w:shd w:val="clear" w:color="auto" w:fill="auto"/>
            <w:vAlign w:val="bottom"/>
          </w:tcPr>
          <w:p w14:paraId="78D467D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920" w:type="dxa"/>
            <w:shd w:val="clear" w:color="auto" w:fill="auto"/>
            <w:vAlign w:val="bottom"/>
          </w:tcPr>
          <w:p w14:paraId="07A08B4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1720" w:type="dxa"/>
            <w:shd w:val="clear" w:color="auto" w:fill="auto"/>
            <w:vAlign w:val="bottom"/>
          </w:tcPr>
          <w:p w14:paraId="350B290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1400" w:type="dxa"/>
            <w:shd w:val="clear" w:color="auto" w:fill="auto"/>
            <w:vAlign w:val="bottom"/>
          </w:tcPr>
          <w:p w14:paraId="083211B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1320" w:type="dxa"/>
            <w:shd w:val="clear" w:color="auto" w:fill="auto"/>
            <w:vAlign w:val="bottom"/>
          </w:tcPr>
          <w:p w14:paraId="03DF66D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3.982,00</w:t>
            </w:r>
          </w:p>
        </w:tc>
        <w:tc>
          <w:tcPr>
            <w:tcW w:w="740" w:type="dxa"/>
            <w:shd w:val="clear" w:color="auto" w:fill="auto"/>
            <w:vAlign w:val="bottom"/>
          </w:tcPr>
          <w:p w14:paraId="2C78FE2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8BAF2E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705BF3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F19292" w14:textId="77777777" w:rsidTr="00037A12">
        <w:trPr>
          <w:trHeight w:val="244"/>
        </w:trPr>
        <w:tc>
          <w:tcPr>
            <w:tcW w:w="6200" w:type="dxa"/>
            <w:gridSpan w:val="2"/>
            <w:shd w:val="clear" w:color="auto" w:fill="000080"/>
            <w:vAlign w:val="bottom"/>
          </w:tcPr>
          <w:p w14:paraId="24F655EE"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Razdjel 002 UPRAVNI ODJEL ZA FINANCIJE I JAVNE PRIHODE</w:t>
            </w:r>
          </w:p>
        </w:tc>
        <w:tc>
          <w:tcPr>
            <w:tcW w:w="1720" w:type="dxa"/>
            <w:shd w:val="clear" w:color="auto" w:fill="000080"/>
            <w:vAlign w:val="bottom"/>
          </w:tcPr>
          <w:p w14:paraId="194B411D"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2.373.471,00</w:t>
            </w:r>
          </w:p>
        </w:tc>
        <w:tc>
          <w:tcPr>
            <w:tcW w:w="1400" w:type="dxa"/>
            <w:shd w:val="clear" w:color="auto" w:fill="000080"/>
            <w:vAlign w:val="bottom"/>
          </w:tcPr>
          <w:p w14:paraId="770DAB1B"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2.646.357,00</w:t>
            </w:r>
          </w:p>
        </w:tc>
        <w:tc>
          <w:tcPr>
            <w:tcW w:w="1320" w:type="dxa"/>
            <w:shd w:val="clear" w:color="auto" w:fill="000080"/>
            <w:vAlign w:val="bottom"/>
          </w:tcPr>
          <w:p w14:paraId="626A2624"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2.646.357,00</w:t>
            </w:r>
          </w:p>
        </w:tc>
        <w:tc>
          <w:tcPr>
            <w:tcW w:w="740" w:type="dxa"/>
            <w:shd w:val="clear" w:color="auto" w:fill="000080"/>
            <w:vAlign w:val="bottom"/>
          </w:tcPr>
          <w:p w14:paraId="1D460C52"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111,50</w:t>
            </w:r>
          </w:p>
        </w:tc>
        <w:tc>
          <w:tcPr>
            <w:tcW w:w="740" w:type="dxa"/>
            <w:shd w:val="clear" w:color="auto" w:fill="000080"/>
            <w:vAlign w:val="bottom"/>
          </w:tcPr>
          <w:p w14:paraId="23536614"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000080"/>
            <w:vAlign w:val="bottom"/>
          </w:tcPr>
          <w:p w14:paraId="517FE142"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111,50</w:t>
            </w:r>
          </w:p>
        </w:tc>
      </w:tr>
      <w:tr w:rsidR="00175898" w:rsidRPr="00175898" w14:paraId="433AE7C7" w14:textId="77777777" w:rsidTr="00037A12">
        <w:trPr>
          <w:trHeight w:val="235"/>
        </w:trPr>
        <w:tc>
          <w:tcPr>
            <w:tcW w:w="6200" w:type="dxa"/>
            <w:gridSpan w:val="2"/>
            <w:shd w:val="clear" w:color="auto" w:fill="0000FF"/>
            <w:vAlign w:val="bottom"/>
          </w:tcPr>
          <w:p w14:paraId="1B90AC9B"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00201 UPRAVNI ODJEL ZA FINANCIJE I JAVNE PRIHODE</w:t>
            </w:r>
          </w:p>
        </w:tc>
        <w:tc>
          <w:tcPr>
            <w:tcW w:w="1720" w:type="dxa"/>
            <w:shd w:val="clear" w:color="auto" w:fill="0000FF"/>
            <w:vAlign w:val="bottom"/>
          </w:tcPr>
          <w:p w14:paraId="183A6751"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2.373.471,00</w:t>
            </w:r>
          </w:p>
        </w:tc>
        <w:tc>
          <w:tcPr>
            <w:tcW w:w="1400" w:type="dxa"/>
            <w:shd w:val="clear" w:color="auto" w:fill="0000FF"/>
            <w:vAlign w:val="bottom"/>
          </w:tcPr>
          <w:p w14:paraId="139A39F6"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2.646.357,00</w:t>
            </w:r>
          </w:p>
        </w:tc>
        <w:tc>
          <w:tcPr>
            <w:tcW w:w="1320" w:type="dxa"/>
            <w:shd w:val="clear" w:color="auto" w:fill="0000FF"/>
            <w:vAlign w:val="bottom"/>
          </w:tcPr>
          <w:p w14:paraId="1EAE5A4D"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2.646.357,00</w:t>
            </w:r>
          </w:p>
        </w:tc>
        <w:tc>
          <w:tcPr>
            <w:tcW w:w="740" w:type="dxa"/>
            <w:shd w:val="clear" w:color="auto" w:fill="0000FF"/>
            <w:vAlign w:val="bottom"/>
          </w:tcPr>
          <w:p w14:paraId="21CAFDD6"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111,50</w:t>
            </w:r>
          </w:p>
        </w:tc>
        <w:tc>
          <w:tcPr>
            <w:tcW w:w="740" w:type="dxa"/>
            <w:shd w:val="clear" w:color="auto" w:fill="0000FF"/>
            <w:vAlign w:val="bottom"/>
          </w:tcPr>
          <w:p w14:paraId="0378C79F"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100,00</w:t>
            </w:r>
          </w:p>
        </w:tc>
        <w:tc>
          <w:tcPr>
            <w:tcW w:w="720" w:type="dxa"/>
            <w:shd w:val="clear" w:color="auto" w:fill="0000FF"/>
            <w:vAlign w:val="bottom"/>
          </w:tcPr>
          <w:p w14:paraId="4B8EE02C"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111,50</w:t>
            </w:r>
          </w:p>
        </w:tc>
      </w:tr>
      <w:tr w:rsidR="00175898" w:rsidRPr="00175898" w14:paraId="3F619C68" w14:textId="77777777" w:rsidTr="00037A12">
        <w:trPr>
          <w:trHeight w:val="235"/>
        </w:trPr>
        <w:tc>
          <w:tcPr>
            <w:tcW w:w="6200" w:type="dxa"/>
            <w:gridSpan w:val="2"/>
            <w:shd w:val="clear" w:color="auto" w:fill="9999FF"/>
            <w:vAlign w:val="bottom"/>
          </w:tcPr>
          <w:p w14:paraId="45DA97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1004 POSLOVI GRADSKE UPRAVE</w:t>
            </w:r>
          </w:p>
        </w:tc>
        <w:tc>
          <w:tcPr>
            <w:tcW w:w="1720" w:type="dxa"/>
            <w:shd w:val="clear" w:color="auto" w:fill="9999FF"/>
            <w:vAlign w:val="bottom"/>
          </w:tcPr>
          <w:p w14:paraId="6DF0448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2.180.271,00</w:t>
            </w:r>
          </w:p>
        </w:tc>
        <w:tc>
          <w:tcPr>
            <w:tcW w:w="1400" w:type="dxa"/>
            <w:shd w:val="clear" w:color="auto" w:fill="9999FF"/>
            <w:vAlign w:val="bottom"/>
          </w:tcPr>
          <w:p w14:paraId="3580F82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2.479.657,00</w:t>
            </w:r>
          </w:p>
        </w:tc>
        <w:tc>
          <w:tcPr>
            <w:tcW w:w="1320" w:type="dxa"/>
            <w:shd w:val="clear" w:color="auto" w:fill="9999FF"/>
            <w:vAlign w:val="bottom"/>
          </w:tcPr>
          <w:p w14:paraId="2FBC002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2.479.657,00</w:t>
            </w:r>
          </w:p>
        </w:tc>
        <w:tc>
          <w:tcPr>
            <w:tcW w:w="740" w:type="dxa"/>
            <w:shd w:val="clear" w:color="auto" w:fill="9999FF"/>
            <w:vAlign w:val="bottom"/>
          </w:tcPr>
          <w:p w14:paraId="5A5E9CC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113,73</w:t>
            </w:r>
          </w:p>
        </w:tc>
        <w:tc>
          <w:tcPr>
            <w:tcW w:w="740" w:type="dxa"/>
            <w:shd w:val="clear" w:color="auto" w:fill="9999FF"/>
            <w:vAlign w:val="bottom"/>
          </w:tcPr>
          <w:p w14:paraId="7AB24CF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2540BB6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113,73</w:t>
            </w:r>
          </w:p>
        </w:tc>
      </w:tr>
      <w:tr w:rsidR="00175898" w:rsidRPr="00175898" w14:paraId="47C0CA78" w14:textId="77777777" w:rsidTr="00037A12">
        <w:trPr>
          <w:trHeight w:val="235"/>
        </w:trPr>
        <w:tc>
          <w:tcPr>
            <w:tcW w:w="6200" w:type="dxa"/>
            <w:gridSpan w:val="2"/>
            <w:shd w:val="clear" w:color="auto" w:fill="CCCCFF"/>
            <w:vAlign w:val="bottom"/>
          </w:tcPr>
          <w:p w14:paraId="1EBA1AA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A100401 Rashodi za zaposlene</w:t>
            </w:r>
          </w:p>
        </w:tc>
        <w:tc>
          <w:tcPr>
            <w:tcW w:w="1720" w:type="dxa"/>
            <w:shd w:val="clear" w:color="auto" w:fill="CCCCFF"/>
            <w:vAlign w:val="bottom"/>
          </w:tcPr>
          <w:p w14:paraId="649D161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400" w:type="dxa"/>
            <w:shd w:val="clear" w:color="auto" w:fill="CCCCFF"/>
            <w:vAlign w:val="bottom"/>
          </w:tcPr>
          <w:p w14:paraId="79663F2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320" w:type="dxa"/>
            <w:shd w:val="clear" w:color="auto" w:fill="CCCCFF"/>
            <w:vAlign w:val="bottom"/>
          </w:tcPr>
          <w:p w14:paraId="6290EB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740" w:type="dxa"/>
            <w:shd w:val="clear" w:color="auto" w:fill="CCCCFF"/>
            <w:vAlign w:val="bottom"/>
          </w:tcPr>
          <w:p w14:paraId="6C96E4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3D3C54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E4492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9699D34" w14:textId="77777777" w:rsidTr="00037A12">
        <w:trPr>
          <w:trHeight w:val="238"/>
        </w:trPr>
        <w:tc>
          <w:tcPr>
            <w:tcW w:w="6200" w:type="dxa"/>
            <w:gridSpan w:val="2"/>
            <w:shd w:val="clear" w:color="auto" w:fill="FFFF99"/>
            <w:vAlign w:val="bottom"/>
          </w:tcPr>
          <w:p w14:paraId="4A242B1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6895245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400" w:type="dxa"/>
            <w:shd w:val="clear" w:color="auto" w:fill="FFFF99"/>
            <w:vAlign w:val="bottom"/>
          </w:tcPr>
          <w:p w14:paraId="3C9FC61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320" w:type="dxa"/>
            <w:shd w:val="clear" w:color="auto" w:fill="FFFF99"/>
            <w:vAlign w:val="bottom"/>
          </w:tcPr>
          <w:p w14:paraId="587E574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740" w:type="dxa"/>
            <w:shd w:val="clear" w:color="auto" w:fill="FFFF99"/>
            <w:vAlign w:val="bottom"/>
          </w:tcPr>
          <w:p w14:paraId="01E869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C21AB3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2B1C8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7593A08" w14:textId="77777777" w:rsidTr="00037A12">
        <w:trPr>
          <w:trHeight w:val="216"/>
        </w:trPr>
        <w:tc>
          <w:tcPr>
            <w:tcW w:w="6200" w:type="dxa"/>
            <w:gridSpan w:val="2"/>
            <w:shd w:val="clear" w:color="auto" w:fill="auto"/>
            <w:vAlign w:val="bottom"/>
          </w:tcPr>
          <w:p w14:paraId="23C0A4E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30827FDE"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400" w:type="dxa"/>
            <w:shd w:val="clear" w:color="auto" w:fill="auto"/>
            <w:vAlign w:val="bottom"/>
          </w:tcPr>
          <w:p w14:paraId="1970349A"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320" w:type="dxa"/>
            <w:shd w:val="clear" w:color="auto" w:fill="auto"/>
            <w:vAlign w:val="bottom"/>
          </w:tcPr>
          <w:p w14:paraId="009EC05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740" w:type="dxa"/>
            <w:shd w:val="clear" w:color="auto" w:fill="auto"/>
            <w:vAlign w:val="bottom"/>
          </w:tcPr>
          <w:p w14:paraId="65451BD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749482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16268B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A1E4A34" w14:textId="77777777" w:rsidTr="00037A12">
        <w:trPr>
          <w:trHeight w:val="244"/>
        </w:trPr>
        <w:tc>
          <w:tcPr>
            <w:tcW w:w="280" w:type="dxa"/>
            <w:shd w:val="clear" w:color="auto" w:fill="auto"/>
            <w:vAlign w:val="bottom"/>
          </w:tcPr>
          <w:p w14:paraId="35142C2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920" w:type="dxa"/>
            <w:shd w:val="clear" w:color="auto" w:fill="auto"/>
            <w:vAlign w:val="bottom"/>
          </w:tcPr>
          <w:p w14:paraId="61EEE00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1720" w:type="dxa"/>
            <w:shd w:val="clear" w:color="auto" w:fill="auto"/>
            <w:vAlign w:val="bottom"/>
          </w:tcPr>
          <w:p w14:paraId="24167E0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400" w:type="dxa"/>
            <w:shd w:val="clear" w:color="auto" w:fill="auto"/>
            <w:vAlign w:val="bottom"/>
          </w:tcPr>
          <w:p w14:paraId="0DECF56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1320" w:type="dxa"/>
            <w:shd w:val="clear" w:color="auto" w:fill="auto"/>
            <w:vAlign w:val="bottom"/>
          </w:tcPr>
          <w:p w14:paraId="568F791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908.557,00</w:t>
            </w:r>
          </w:p>
        </w:tc>
        <w:tc>
          <w:tcPr>
            <w:tcW w:w="740" w:type="dxa"/>
            <w:shd w:val="clear" w:color="auto" w:fill="auto"/>
            <w:vAlign w:val="bottom"/>
          </w:tcPr>
          <w:p w14:paraId="592526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14F1A5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2B30D9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1B5F22" w14:textId="77777777" w:rsidTr="00037A12">
        <w:trPr>
          <w:trHeight w:val="244"/>
        </w:trPr>
        <w:tc>
          <w:tcPr>
            <w:tcW w:w="6200" w:type="dxa"/>
            <w:gridSpan w:val="2"/>
            <w:shd w:val="clear" w:color="auto" w:fill="CCCCFF"/>
            <w:vAlign w:val="bottom"/>
          </w:tcPr>
          <w:p w14:paraId="3711901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A100402 Materijalni i financijski rashodi</w:t>
            </w:r>
          </w:p>
        </w:tc>
        <w:tc>
          <w:tcPr>
            <w:tcW w:w="1720" w:type="dxa"/>
            <w:shd w:val="clear" w:color="auto" w:fill="CCCCFF"/>
            <w:vAlign w:val="bottom"/>
          </w:tcPr>
          <w:p w14:paraId="37D1D57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566.600,00</w:t>
            </w:r>
          </w:p>
        </w:tc>
        <w:tc>
          <w:tcPr>
            <w:tcW w:w="1400" w:type="dxa"/>
            <w:shd w:val="clear" w:color="auto" w:fill="CCCCFF"/>
            <w:vAlign w:val="bottom"/>
          </w:tcPr>
          <w:p w14:paraId="07F6190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540.100,00</w:t>
            </w:r>
          </w:p>
        </w:tc>
        <w:tc>
          <w:tcPr>
            <w:tcW w:w="1320" w:type="dxa"/>
            <w:shd w:val="clear" w:color="auto" w:fill="CCCCFF"/>
            <w:vAlign w:val="bottom"/>
          </w:tcPr>
          <w:p w14:paraId="072B1E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540.100,00</w:t>
            </w:r>
          </w:p>
        </w:tc>
        <w:tc>
          <w:tcPr>
            <w:tcW w:w="740" w:type="dxa"/>
            <w:shd w:val="clear" w:color="auto" w:fill="CCCCFF"/>
            <w:vAlign w:val="bottom"/>
          </w:tcPr>
          <w:p w14:paraId="1C41B37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95,32</w:t>
            </w:r>
          </w:p>
        </w:tc>
        <w:tc>
          <w:tcPr>
            <w:tcW w:w="740" w:type="dxa"/>
            <w:shd w:val="clear" w:color="auto" w:fill="CCCCFF"/>
            <w:vAlign w:val="bottom"/>
          </w:tcPr>
          <w:p w14:paraId="1F8FAF6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649F3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95,32</w:t>
            </w:r>
          </w:p>
        </w:tc>
      </w:tr>
      <w:tr w:rsidR="00175898" w:rsidRPr="00175898" w14:paraId="6675D165" w14:textId="77777777" w:rsidTr="00037A12">
        <w:trPr>
          <w:trHeight w:val="238"/>
        </w:trPr>
        <w:tc>
          <w:tcPr>
            <w:tcW w:w="6200" w:type="dxa"/>
            <w:gridSpan w:val="2"/>
            <w:shd w:val="clear" w:color="auto" w:fill="FFFF99"/>
            <w:vAlign w:val="bottom"/>
          </w:tcPr>
          <w:p w14:paraId="3B1D7CC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7547FD6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513.100,00</w:t>
            </w:r>
          </w:p>
        </w:tc>
        <w:tc>
          <w:tcPr>
            <w:tcW w:w="1400" w:type="dxa"/>
            <w:shd w:val="clear" w:color="auto" w:fill="FFFF99"/>
            <w:vAlign w:val="bottom"/>
          </w:tcPr>
          <w:p w14:paraId="65D1844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513.100,00</w:t>
            </w:r>
          </w:p>
        </w:tc>
        <w:tc>
          <w:tcPr>
            <w:tcW w:w="1320" w:type="dxa"/>
            <w:shd w:val="clear" w:color="auto" w:fill="FFFF99"/>
            <w:vAlign w:val="bottom"/>
          </w:tcPr>
          <w:p w14:paraId="31CD723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513.100,00</w:t>
            </w:r>
          </w:p>
        </w:tc>
        <w:tc>
          <w:tcPr>
            <w:tcW w:w="740" w:type="dxa"/>
            <w:shd w:val="clear" w:color="auto" w:fill="FFFF99"/>
            <w:vAlign w:val="bottom"/>
          </w:tcPr>
          <w:p w14:paraId="31A26AB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EE4A8B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528BA0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2AA91E1" w14:textId="77777777" w:rsidTr="00037A12">
        <w:trPr>
          <w:trHeight w:val="216"/>
        </w:trPr>
        <w:tc>
          <w:tcPr>
            <w:tcW w:w="6200" w:type="dxa"/>
            <w:gridSpan w:val="2"/>
            <w:shd w:val="clear" w:color="auto" w:fill="auto"/>
            <w:vAlign w:val="bottom"/>
          </w:tcPr>
          <w:p w14:paraId="50EEFFA2"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7BD1D1EC" w14:textId="77777777" w:rsidR="00175898" w:rsidRPr="00175898" w:rsidRDefault="00175898" w:rsidP="00175898">
            <w:pPr>
              <w:spacing w:after="0" w:line="216"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513.100,00</w:t>
            </w:r>
          </w:p>
        </w:tc>
        <w:tc>
          <w:tcPr>
            <w:tcW w:w="1400" w:type="dxa"/>
            <w:shd w:val="clear" w:color="auto" w:fill="auto"/>
            <w:vAlign w:val="bottom"/>
          </w:tcPr>
          <w:p w14:paraId="3B6F5667" w14:textId="77777777" w:rsidR="00175898" w:rsidRPr="00175898" w:rsidRDefault="00175898" w:rsidP="00175898">
            <w:pPr>
              <w:spacing w:after="0" w:line="216"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513.100,00</w:t>
            </w:r>
          </w:p>
        </w:tc>
        <w:tc>
          <w:tcPr>
            <w:tcW w:w="1320" w:type="dxa"/>
            <w:shd w:val="clear" w:color="auto" w:fill="auto"/>
            <w:vAlign w:val="bottom"/>
          </w:tcPr>
          <w:p w14:paraId="39527713"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513.100,00</w:t>
            </w:r>
          </w:p>
        </w:tc>
        <w:tc>
          <w:tcPr>
            <w:tcW w:w="740" w:type="dxa"/>
            <w:shd w:val="clear" w:color="auto" w:fill="auto"/>
            <w:vAlign w:val="bottom"/>
          </w:tcPr>
          <w:p w14:paraId="2BAEDC96"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E51214F"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977C418"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FC31D49" w14:textId="77777777" w:rsidTr="00037A12">
        <w:trPr>
          <w:trHeight w:val="235"/>
        </w:trPr>
        <w:tc>
          <w:tcPr>
            <w:tcW w:w="280" w:type="dxa"/>
            <w:shd w:val="clear" w:color="auto" w:fill="auto"/>
            <w:vAlign w:val="bottom"/>
          </w:tcPr>
          <w:p w14:paraId="24AB315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920" w:type="dxa"/>
            <w:shd w:val="clear" w:color="auto" w:fill="auto"/>
            <w:vAlign w:val="bottom"/>
          </w:tcPr>
          <w:p w14:paraId="568FBC5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720" w:type="dxa"/>
            <w:shd w:val="clear" w:color="auto" w:fill="auto"/>
            <w:vAlign w:val="bottom"/>
          </w:tcPr>
          <w:p w14:paraId="6338BC6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438.100,00</w:t>
            </w:r>
          </w:p>
        </w:tc>
        <w:tc>
          <w:tcPr>
            <w:tcW w:w="1400" w:type="dxa"/>
            <w:shd w:val="clear" w:color="auto" w:fill="auto"/>
            <w:vAlign w:val="bottom"/>
          </w:tcPr>
          <w:p w14:paraId="12A1A09B"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438.100,00</w:t>
            </w:r>
          </w:p>
        </w:tc>
        <w:tc>
          <w:tcPr>
            <w:tcW w:w="1320" w:type="dxa"/>
            <w:shd w:val="clear" w:color="auto" w:fill="auto"/>
            <w:vAlign w:val="bottom"/>
          </w:tcPr>
          <w:p w14:paraId="5D9B09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438.100,00</w:t>
            </w:r>
          </w:p>
        </w:tc>
        <w:tc>
          <w:tcPr>
            <w:tcW w:w="740" w:type="dxa"/>
            <w:shd w:val="clear" w:color="auto" w:fill="auto"/>
            <w:vAlign w:val="bottom"/>
          </w:tcPr>
          <w:p w14:paraId="1FBD51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CEF895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C756C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1450BD6" w14:textId="77777777" w:rsidTr="00037A12">
        <w:trPr>
          <w:trHeight w:val="244"/>
        </w:trPr>
        <w:tc>
          <w:tcPr>
            <w:tcW w:w="280" w:type="dxa"/>
            <w:shd w:val="clear" w:color="auto" w:fill="auto"/>
            <w:vAlign w:val="bottom"/>
          </w:tcPr>
          <w:p w14:paraId="0B4762C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920" w:type="dxa"/>
            <w:shd w:val="clear" w:color="auto" w:fill="auto"/>
            <w:vAlign w:val="bottom"/>
          </w:tcPr>
          <w:p w14:paraId="4CA5E77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1720" w:type="dxa"/>
            <w:shd w:val="clear" w:color="auto" w:fill="auto"/>
            <w:vAlign w:val="bottom"/>
          </w:tcPr>
          <w:p w14:paraId="13AD219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75.000,00</w:t>
            </w:r>
          </w:p>
        </w:tc>
        <w:tc>
          <w:tcPr>
            <w:tcW w:w="1400" w:type="dxa"/>
            <w:shd w:val="clear" w:color="auto" w:fill="auto"/>
            <w:vAlign w:val="bottom"/>
          </w:tcPr>
          <w:p w14:paraId="73EE462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75.000,00</w:t>
            </w:r>
          </w:p>
        </w:tc>
        <w:tc>
          <w:tcPr>
            <w:tcW w:w="1320" w:type="dxa"/>
            <w:shd w:val="clear" w:color="auto" w:fill="auto"/>
            <w:vAlign w:val="bottom"/>
          </w:tcPr>
          <w:p w14:paraId="1706AED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75.000,00</w:t>
            </w:r>
          </w:p>
        </w:tc>
        <w:tc>
          <w:tcPr>
            <w:tcW w:w="740" w:type="dxa"/>
            <w:shd w:val="clear" w:color="auto" w:fill="auto"/>
            <w:vAlign w:val="bottom"/>
          </w:tcPr>
          <w:p w14:paraId="766D87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3066BE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866F8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A59F7E9" w14:textId="77777777" w:rsidTr="00037A12">
        <w:trPr>
          <w:trHeight w:val="246"/>
        </w:trPr>
        <w:tc>
          <w:tcPr>
            <w:tcW w:w="6200" w:type="dxa"/>
            <w:gridSpan w:val="2"/>
            <w:shd w:val="clear" w:color="auto" w:fill="FFFF99"/>
            <w:vAlign w:val="bottom"/>
          </w:tcPr>
          <w:p w14:paraId="00E409E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20" w:type="dxa"/>
            <w:shd w:val="clear" w:color="auto" w:fill="FFFF99"/>
            <w:vAlign w:val="bottom"/>
          </w:tcPr>
          <w:p w14:paraId="475CB1D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53.500,00</w:t>
            </w:r>
          </w:p>
        </w:tc>
        <w:tc>
          <w:tcPr>
            <w:tcW w:w="1400" w:type="dxa"/>
            <w:shd w:val="clear" w:color="auto" w:fill="FFFF99"/>
            <w:vAlign w:val="bottom"/>
          </w:tcPr>
          <w:p w14:paraId="4A1E830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320" w:type="dxa"/>
            <w:shd w:val="clear" w:color="auto" w:fill="FFFF99"/>
            <w:vAlign w:val="bottom"/>
          </w:tcPr>
          <w:p w14:paraId="0F95A2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740" w:type="dxa"/>
            <w:shd w:val="clear" w:color="auto" w:fill="FFFF99"/>
            <w:vAlign w:val="bottom"/>
          </w:tcPr>
          <w:p w14:paraId="7A8C89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50,47</w:t>
            </w:r>
          </w:p>
        </w:tc>
        <w:tc>
          <w:tcPr>
            <w:tcW w:w="740" w:type="dxa"/>
            <w:shd w:val="clear" w:color="auto" w:fill="FFFF99"/>
            <w:vAlign w:val="bottom"/>
          </w:tcPr>
          <w:p w14:paraId="7C96EC7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4FAF3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50,47</w:t>
            </w:r>
          </w:p>
        </w:tc>
      </w:tr>
      <w:tr w:rsidR="00175898" w:rsidRPr="00175898" w14:paraId="7F8833B5" w14:textId="77777777" w:rsidTr="00037A12">
        <w:trPr>
          <w:trHeight w:val="216"/>
        </w:trPr>
        <w:tc>
          <w:tcPr>
            <w:tcW w:w="6200" w:type="dxa"/>
            <w:gridSpan w:val="2"/>
            <w:shd w:val="clear" w:color="auto" w:fill="auto"/>
            <w:vAlign w:val="bottom"/>
          </w:tcPr>
          <w:p w14:paraId="188898E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4B5DFDE0"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53.500,00</w:t>
            </w:r>
          </w:p>
        </w:tc>
        <w:tc>
          <w:tcPr>
            <w:tcW w:w="1400" w:type="dxa"/>
            <w:shd w:val="clear" w:color="auto" w:fill="auto"/>
            <w:vAlign w:val="bottom"/>
          </w:tcPr>
          <w:p w14:paraId="6FE16A2A"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320" w:type="dxa"/>
            <w:shd w:val="clear" w:color="auto" w:fill="auto"/>
            <w:vAlign w:val="bottom"/>
          </w:tcPr>
          <w:p w14:paraId="35B2CDC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740" w:type="dxa"/>
            <w:shd w:val="clear" w:color="auto" w:fill="auto"/>
            <w:vAlign w:val="bottom"/>
          </w:tcPr>
          <w:p w14:paraId="278C791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50,47</w:t>
            </w:r>
          </w:p>
        </w:tc>
        <w:tc>
          <w:tcPr>
            <w:tcW w:w="740" w:type="dxa"/>
            <w:shd w:val="clear" w:color="auto" w:fill="auto"/>
            <w:vAlign w:val="bottom"/>
          </w:tcPr>
          <w:p w14:paraId="530E83F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E9199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50,47</w:t>
            </w:r>
          </w:p>
        </w:tc>
      </w:tr>
      <w:tr w:rsidR="00175898" w:rsidRPr="00175898" w14:paraId="5C90B213" w14:textId="77777777" w:rsidTr="00037A12">
        <w:trPr>
          <w:trHeight w:val="235"/>
        </w:trPr>
        <w:tc>
          <w:tcPr>
            <w:tcW w:w="280" w:type="dxa"/>
            <w:shd w:val="clear" w:color="auto" w:fill="auto"/>
            <w:vAlign w:val="bottom"/>
          </w:tcPr>
          <w:p w14:paraId="2734B63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920" w:type="dxa"/>
            <w:shd w:val="clear" w:color="auto" w:fill="auto"/>
            <w:vAlign w:val="bottom"/>
          </w:tcPr>
          <w:p w14:paraId="2C403C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720" w:type="dxa"/>
            <w:shd w:val="clear" w:color="auto" w:fill="auto"/>
            <w:vAlign w:val="bottom"/>
          </w:tcPr>
          <w:p w14:paraId="3758C5C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40.500,00</w:t>
            </w:r>
          </w:p>
        </w:tc>
        <w:tc>
          <w:tcPr>
            <w:tcW w:w="1400" w:type="dxa"/>
            <w:shd w:val="clear" w:color="auto" w:fill="auto"/>
            <w:vAlign w:val="bottom"/>
          </w:tcPr>
          <w:p w14:paraId="63A939A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320" w:type="dxa"/>
            <w:shd w:val="clear" w:color="auto" w:fill="auto"/>
            <w:vAlign w:val="bottom"/>
          </w:tcPr>
          <w:p w14:paraId="6E151F3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740" w:type="dxa"/>
            <w:shd w:val="clear" w:color="auto" w:fill="auto"/>
            <w:vAlign w:val="bottom"/>
          </w:tcPr>
          <w:p w14:paraId="3B5A9A1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34,57</w:t>
            </w:r>
          </w:p>
        </w:tc>
        <w:tc>
          <w:tcPr>
            <w:tcW w:w="740" w:type="dxa"/>
            <w:shd w:val="clear" w:color="auto" w:fill="auto"/>
            <w:vAlign w:val="bottom"/>
          </w:tcPr>
          <w:p w14:paraId="1DD6C8A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3DCE6D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34,57</w:t>
            </w:r>
          </w:p>
        </w:tc>
      </w:tr>
      <w:tr w:rsidR="00175898" w:rsidRPr="00175898" w14:paraId="63025742" w14:textId="77777777" w:rsidTr="00037A12">
        <w:trPr>
          <w:trHeight w:val="244"/>
        </w:trPr>
        <w:tc>
          <w:tcPr>
            <w:tcW w:w="280" w:type="dxa"/>
            <w:shd w:val="clear" w:color="auto" w:fill="auto"/>
            <w:vAlign w:val="bottom"/>
          </w:tcPr>
          <w:p w14:paraId="360C794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34</w:t>
            </w:r>
          </w:p>
        </w:tc>
        <w:tc>
          <w:tcPr>
            <w:tcW w:w="5920" w:type="dxa"/>
            <w:shd w:val="clear" w:color="auto" w:fill="auto"/>
            <w:vAlign w:val="bottom"/>
          </w:tcPr>
          <w:p w14:paraId="1795E56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Financijski rashodi</w:t>
            </w:r>
          </w:p>
        </w:tc>
        <w:tc>
          <w:tcPr>
            <w:tcW w:w="1720" w:type="dxa"/>
            <w:shd w:val="clear" w:color="auto" w:fill="auto"/>
            <w:vAlign w:val="bottom"/>
          </w:tcPr>
          <w:p w14:paraId="6C8F3C6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auto"/>
            <w:vAlign w:val="bottom"/>
          </w:tcPr>
          <w:p w14:paraId="4E0CD89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320" w:type="dxa"/>
            <w:shd w:val="clear" w:color="auto" w:fill="auto"/>
            <w:vAlign w:val="bottom"/>
          </w:tcPr>
          <w:p w14:paraId="5DDCFF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auto"/>
            <w:vAlign w:val="bottom"/>
          </w:tcPr>
          <w:p w14:paraId="0241CC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140DB8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03316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97FB19B" w14:textId="77777777" w:rsidTr="00037A12">
        <w:trPr>
          <w:trHeight w:val="229"/>
        </w:trPr>
        <w:tc>
          <w:tcPr>
            <w:tcW w:w="6200" w:type="dxa"/>
            <w:gridSpan w:val="2"/>
            <w:shd w:val="clear" w:color="auto" w:fill="CCCCFF"/>
            <w:vAlign w:val="bottom"/>
          </w:tcPr>
          <w:p w14:paraId="6BDA79C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A100403 Financiranje Županijskog UO</w:t>
            </w:r>
          </w:p>
        </w:tc>
        <w:tc>
          <w:tcPr>
            <w:tcW w:w="1720" w:type="dxa"/>
            <w:shd w:val="clear" w:color="auto" w:fill="CCCCFF"/>
            <w:vAlign w:val="bottom"/>
          </w:tcPr>
          <w:p w14:paraId="377EE2B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19CB960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CCCCFF"/>
            <w:vAlign w:val="bottom"/>
          </w:tcPr>
          <w:p w14:paraId="3246D8A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62F1E67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752349B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65D0775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67E45B56" w14:textId="77777777" w:rsidTr="00037A12">
        <w:trPr>
          <w:trHeight w:val="262"/>
        </w:trPr>
        <w:tc>
          <w:tcPr>
            <w:tcW w:w="6200" w:type="dxa"/>
            <w:gridSpan w:val="2"/>
            <w:shd w:val="clear" w:color="auto" w:fill="CCCCFF"/>
            <w:vAlign w:val="bottom"/>
          </w:tcPr>
          <w:p w14:paraId="02CD4F1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za prost.uređenje i gradnju</w:t>
            </w:r>
          </w:p>
        </w:tc>
        <w:tc>
          <w:tcPr>
            <w:tcW w:w="1720" w:type="dxa"/>
            <w:shd w:val="clear" w:color="auto" w:fill="CCCCFF"/>
            <w:vAlign w:val="bottom"/>
          </w:tcPr>
          <w:p w14:paraId="195FFFA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400" w:type="dxa"/>
            <w:shd w:val="clear" w:color="auto" w:fill="CCCCFF"/>
            <w:vAlign w:val="bottom"/>
          </w:tcPr>
          <w:p w14:paraId="12DF321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320" w:type="dxa"/>
            <w:shd w:val="clear" w:color="auto" w:fill="CCCCFF"/>
            <w:vAlign w:val="bottom"/>
          </w:tcPr>
          <w:p w14:paraId="1790677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740" w:type="dxa"/>
            <w:shd w:val="clear" w:color="auto" w:fill="CCCCFF"/>
            <w:vAlign w:val="bottom"/>
          </w:tcPr>
          <w:p w14:paraId="19DEA1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CD6CD2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789ADF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9A05413" w14:textId="77777777" w:rsidTr="00037A12">
        <w:trPr>
          <w:trHeight w:val="238"/>
        </w:trPr>
        <w:tc>
          <w:tcPr>
            <w:tcW w:w="6200" w:type="dxa"/>
            <w:gridSpan w:val="2"/>
            <w:shd w:val="clear" w:color="auto" w:fill="FFFF99"/>
            <w:vAlign w:val="bottom"/>
          </w:tcPr>
          <w:p w14:paraId="3E90D45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552E451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400" w:type="dxa"/>
            <w:shd w:val="clear" w:color="auto" w:fill="FFFF99"/>
            <w:vAlign w:val="bottom"/>
          </w:tcPr>
          <w:p w14:paraId="6B1CCA5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320" w:type="dxa"/>
            <w:shd w:val="clear" w:color="auto" w:fill="FFFF99"/>
            <w:vAlign w:val="bottom"/>
          </w:tcPr>
          <w:p w14:paraId="4A8B165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740" w:type="dxa"/>
            <w:shd w:val="clear" w:color="auto" w:fill="FFFF99"/>
            <w:vAlign w:val="bottom"/>
          </w:tcPr>
          <w:p w14:paraId="54E3E9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684CFE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0286B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711896A" w14:textId="77777777" w:rsidTr="00037A12">
        <w:trPr>
          <w:trHeight w:val="216"/>
        </w:trPr>
        <w:tc>
          <w:tcPr>
            <w:tcW w:w="6200" w:type="dxa"/>
            <w:gridSpan w:val="2"/>
            <w:shd w:val="clear" w:color="auto" w:fill="auto"/>
            <w:vAlign w:val="bottom"/>
          </w:tcPr>
          <w:p w14:paraId="76C64221"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2EE3D50A" w14:textId="77777777" w:rsidR="00175898" w:rsidRPr="00175898" w:rsidRDefault="00175898" w:rsidP="00175898">
            <w:pPr>
              <w:spacing w:after="0" w:line="216"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400" w:type="dxa"/>
            <w:shd w:val="clear" w:color="auto" w:fill="auto"/>
            <w:vAlign w:val="bottom"/>
          </w:tcPr>
          <w:p w14:paraId="7570AD95" w14:textId="77777777" w:rsidR="00175898" w:rsidRPr="00175898" w:rsidRDefault="00175898" w:rsidP="00175898">
            <w:pPr>
              <w:spacing w:after="0" w:line="216"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320" w:type="dxa"/>
            <w:shd w:val="clear" w:color="auto" w:fill="auto"/>
            <w:vAlign w:val="bottom"/>
          </w:tcPr>
          <w:p w14:paraId="7EC01BDF"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740" w:type="dxa"/>
            <w:shd w:val="clear" w:color="auto" w:fill="auto"/>
            <w:vAlign w:val="bottom"/>
          </w:tcPr>
          <w:p w14:paraId="2AFA25D6"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98A44E7"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8823AAB"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BAA93A1" w14:textId="77777777" w:rsidTr="00037A12">
        <w:trPr>
          <w:trHeight w:val="244"/>
        </w:trPr>
        <w:tc>
          <w:tcPr>
            <w:tcW w:w="280" w:type="dxa"/>
            <w:shd w:val="clear" w:color="auto" w:fill="auto"/>
            <w:vAlign w:val="bottom"/>
          </w:tcPr>
          <w:p w14:paraId="66D172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36</w:t>
            </w:r>
          </w:p>
        </w:tc>
        <w:tc>
          <w:tcPr>
            <w:tcW w:w="5920" w:type="dxa"/>
            <w:shd w:val="clear" w:color="auto" w:fill="auto"/>
            <w:vAlign w:val="bottom"/>
          </w:tcPr>
          <w:p w14:paraId="0C1FFEB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Pomoći dane u inozemstvo i unutar općeg proračuna</w:t>
            </w:r>
          </w:p>
        </w:tc>
        <w:tc>
          <w:tcPr>
            <w:tcW w:w="1720" w:type="dxa"/>
            <w:shd w:val="clear" w:color="auto" w:fill="auto"/>
            <w:vAlign w:val="bottom"/>
          </w:tcPr>
          <w:p w14:paraId="427C808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400" w:type="dxa"/>
            <w:shd w:val="clear" w:color="auto" w:fill="auto"/>
            <w:vAlign w:val="bottom"/>
          </w:tcPr>
          <w:p w14:paraId="3D5AF1F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1320" w:type="dxa"/>
            <w:shd w:val="clear" w:color="auto" w:fill="auto"/>
            <w:vAlign w:val="bottom"/>
          </w:tcPr>
          <w:p w14:paraId="65024CE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42.500,00</w:t>
            </w:r>
          </w:p>
        </w:tc>
        <w:tc>
          <w:tcPr>
            <w:tcW w:w="740" w:type="dxa"/>
            <w:shd w:val="clear" w:color="auto" w:fill="auto"/>
            <w:vAlign w:val="bottom"/>
          </w:tcPr>
          <w:p w14:paraId="244E0E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17C9B3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45AD50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81E411" w14:textId="77777777" w:rsidTr="00037A12">
        <w:trPr>
          <w:trHeight w:val="229"/>
        </w:trPr>
        <w:tc>
          <w:tcPr>
            <w:tcW w:w="6200" w:type="dxa"/>
            <w:gridSpan w:val="2"/>
            <w:shd w:val="clear" w:color="auto" w:fill="CCCCFF"/>
            <w:vAlign w:val="bottom"/>
          </w:tcPr>
          <w:p w14:paraId="49EE628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A100404 Program Hrvatskog zavoda</w:t>
            </w:r>
          </w:p>
        </w:tc>
        <w:tc>
          <w:tcPr>
            <w:tcW w:w="1720" w:type="dxa"/>
            <w:shd w:val="clear" w:color="auto" w:fill="CCCCFF"/>
            <w:vAlign w:val="bottom"/>
          </w:tcPr>
          <w:p w14:paraId="5946A31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05EC9A1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CCCCFF"/>
            <w:vAlign w:val="bottom"/>
          </w:tcPr>
          <w:p w14:paraId="60DFC57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3A8062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6001EE4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451ECBE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5BEFDE0C" w14:textId="77777777" w:rsidTr="00037A12">
        <w:trPr>
          <w:trHeight w:val="262"/>
        </w:trPr>
        <w:tc>
          <w:tcPr>
            <w:tcW w:w="6200" w:type="dxa"/>
            <w:gridSpan w:val="2"/>
            <w:shd w:val="clear" w:color="auto" w:fill="CCCCFF"/>
            <w:vAlign w:val="bottom"/>
          </w:tcPr>
          <w:p w14:paraId="1717370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za zapošljavanje</w:t>
            </w:r>
          </w:p>
        </w:tc>
        <w:tc>
          <w:tcPr>
            <w:tcW w:w="1720" w:type="dxa"/>
            <w:shd w:val="clear" w:color="auto" w:fill="CCCCFF"/>
            <w:vAlign w:val="bottom"/>
          </w:tcPr>
          <w:p w14:paraId="70A6824C"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400" w:type="dxa"/>
            <w:shd w:val="clear" w:color="auto" w:fill="CCCCFF"/>
            <w:vAlign w:val="bottom"/>
          </w:tcPr>
          <w:p w14:paraId="3EE1826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320" w:type="dxa"/>
            <w:shd w:val="clear" w:color="auto" w:fill="CCCCFF"/>
            <w:vAlign w:val="bottom"/>
          </w:tcPr>
          <w:p w14:paraId="6C53F5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740" w:type="dxa"/>
            <w:shd w:val="clear" w:color="auto" w:fill="CCCCFF"/>
            <w:vAlign w:val="bottom"/>
          </w:tcPr>
          <w:p w14:paraId="6C03811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D7B905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85D3C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6092E4C" w14:textId="77777777" w:rsidTr="00037A12">
        <w:trPr>
          <w:trHeight w:val="238"/>
        </w:trPr>
        <w:tc>
          <w:tcPr>
            <w:tcW w:w="6200" w:type="dxa"/>
            <w:gridSpan w:val="2"/>
            <w:shd w:val="clear" w:color="auto" w:fill="FFFF99"/>
            <w:vAlign w:val="bottom"/>
          </w:tcPr>
          <w:p w14:paraId="1C2665D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081D25F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400" w:type="dxa"/>
            <w:shd w:val="clear" w:color="auto" w:fill="FFFF99"/>
            <w:vAlign w:val="bottom"/>
          </w:tcPr>
          <w:p w14:paraId="61467E8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320" w:type="dxa"/>
            <w:shd w:val="clear" w:color="auto" w:fill="FFFF99"/>
            <w:vAlign w:val="bottom"/>
          </w:tcPr>
          <w:p w14:paraId="6870B5F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740" w:type="dxa"/>
            <w:shd w:val="clear" w:color="auto" w:fill="FFFF99"/>
            <w:vAlign w:val="bottom"/>
          </w:tcPr>
          <w:p w14:paraId="4700C1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30D563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1B19E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7AD25C7" w14:textId="77777777" w:rsidTr="00037A12">
        <w:trPr>
          <w:trHeight w:val="216"/>
        </w:trPr>
        <w:tc>
          <w:tcPr>
            <w:tcW w:w="6200" w:type="dxa"/>
            <w:gridSpan w:val="2"/>
            <w:shd w:val="clear" w:color="auto" w:fill="auto"/>
            <w:vAlign w:val="bottom"/>
          </w:tcPr>
          <w:p w14:paraId="2941CE5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5C967477"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400" w:type="dxa"/>
            <w:shd w:val="clear" w:color="auto" w:fill="auto"/>
            <w:vAlign w:val="bottom"/>
          </w:tcPr>
          <w:p w14:paraId="12FED94B"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320" w:type="dxa"/>
            <w:shd w:val="clear" w:color="auto" w:fill="auto"/>
            <w:vAlign w:val="bottom"/>
          </w:tcPr>
          <w:p w14:paraId="55E2C07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740" w:type="dxa"/>
            <w:shd w:val="clear" w:color="auto" w:fill="auto"/>
            <w:vAlign w:val="bottom"/>
          </w:tcPr>
          <w:p w14:paraId="76FEE4E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BA16BC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AB0B21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D9A6D20" w14:textId="77777777" w:rsidTr="00037A12">
        <w:trPr>
          <w:trHeight w:val="244"/>
        </w:trPr>
        <w:tc>
          <w:tcPr>
            <w:tcW w:w="280" w:type="dxa"/>
            <w:shd w:val="clear" w:color="auto" w:fill="auto"/>
            <w:vAlign w:val="bottom"/>
          </w:tcPr>
          <w:p w14:paraId="688EFBB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920" w:type="dxa"/>
            <w:shd w:val="clear" w:color="auto" w:fill="auto"/>
            <w:vAlign w:val="bottom"/>
          </w:tcPr>
          <w:p w14:paraId="505B6CB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1720" w:type="dxa"/>
            <w:shd w:val="clear" w:color="auto" w:fill="auto"/>
            <w:vAlign w:val="bottom"/>
          </w:tcPr>
          <w:p w14:paraId="5E660B5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400" w:type="dxa"/>
            <w:shd w:val="clear" w:color="auto" w:fill="auto"/>
            <w:vAlign w:val="bottom"/>
          </w:tcPr>
          <w:p w14:paraId="0BCDA2D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1320" w:type="dxa"/>
            <w:shd w:val="clear" w:color="auto" w:fill="auto"/>
            <w:vAlign w:val="bottom"/>
          </w:tcPr>
          <w:p w14:paraId="6AEC8EE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w:t>
            </w:r>
          </w:p>
        </w:tc>
        <w:tc>
          <w:tcPr>
            <w:tcW w:w="740" w:type="dxa"/>
            <w:shd w:val="clear" w:color="auto" w:fill="auto"/>
            <w:vAlign w:val="bottom"/>
          </w:tcPr>
          <w:p w14:paraId="103255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5FBBBA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55BCB7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E9C58F" w14:textId="77777777" w:rsidTr="00037A12">
        <w:trPr>
          <w:trHeight w:val="243"/>
        </w:trPr>
        <w:tc>
          <w:tcPr>
            <w:tcW w:w="6200" w:type="dxa"/>
            <w:gridSpan w:val="2"/>
            <w:shd w:val="clear" w:color="auto" w:fill="CCCCFF"/>
            <w:vAlign w:val="bottom"/>
          </w:tcPr>
          <w:p w14:paraId="685941F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A100405 Otplata glavnice primljenih</w:t>
            </w:r>
          </w:p>
        </w:tc>
        <w:tc>
          <w:tcPr>
            <w:tcW w:w="1720" w:type="dxa"/>
            <w:shd w:val="clear" w:color="auto" w:fill="CCCCFF"/>
            <w:vAlign w:val="bottom"/>
          </w:tcPr>
          <w:p w14:paraId="434546D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53BAE42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43D0257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2339B932"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788275C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3FED192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75D78E3F" w14:textId="77777777" w:rsidTr="00037A12">
        <w:trPr>
          <w:trHeight w:val="262"/>
        </w:trPr>
        <w:tc>
          <w:tcPr>
            <w:tcW w:w="6200" w:type="dxa"/>
            <w:gridSpan w:val="2"/>
            <w:shd w:val="clear" w:color="auto" w:fill="CCCCFF"/>
            <w:vAlign w:val="bottom"/>
          </w:tcPr>
          <w:p w14:paraId="744CA5C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dugoročnih zajmova</w:t>
            </w:r>
          </w:p>
        </w:tc>
        <w:tc>
          <w:tcPr>
            <w:tcW w:w="1720" w:type="dxa"/>
            <w:shd w:val="clear" w:color="auto" w:fill="CCCCFF"/>
            <w:vAlign w:val="bottom"/>
          </w:tcPr>
          <w:p w14:paraId="3B80072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478.500,00</w:t>
            </w:r>
          </w:p>
        </w:tc>
        <w:tc>
          <w:tcPr>
            <w:tcW w:w="1400" w:type="dxa"/>
            <w:shd w:val="clear" w:color="auto" w:fill="CCCCFF"/>
            <w:vAlign w:val="bottom"/>
          </w:tcPr>
          <w:p w14:paraId="399E360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1320" w:type="dxa"/>
            <w:shd w:val="clear" w:color="auto" w:fill="CCCCFF"/>
            <w:vAlign w:val="bottom"/>
          </w:tcPr>
          <w:p w14:paraId="058ACD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740" w:type="dxa"/>
            <w:shd w:val="clear" w:color="auto" w:fill="CCCCFF"/>
            <w:vAlign w:val="bottom"/>
          </w:tcPr>
          <w:p w14:paraId="38F411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c>
          <w:tcPr>
            <w:tcW w:w="740" w:type="dxa"/>
            <w:shd w:val="clear" w:color="auto" w:fill="CCCCFF"/>
            <w:vAlign w:val="bottom"/>
          </w:tcPr>
          <w:p w14:paraId="064554E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CD802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r>
      <w:tr w:rsidR="00175898" w:rsidRPr="00175898" w14:paraId="02D7158B" w14:textId="77777777" w:rsidTr="00037A12">
        <w:trPr>
          <w:trHeight w:val="238"/>
        </w:trPr>
        <w:tc>
          <w:tcPr>
            <w:tcW w:w="6200" w:type="dxa"/>
            <w:gridSpan w:val="2"/>
            <w:shd w:val="clear" w:color="auto" w:fill="FFFF99"/>
            <w:vAlign w:val="bottom"/>
          </w:tcPr>
          <w:p w14:paraId="6978FF4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61E6DC8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478.500,00</w:t>
            </w:r>
          </w:p>
        </w:tc>
        <w:tc>
          <w:tcPr>
            <w:tcW w:w="1400" w:type="dxa"/>
            <w:shd w:val="clear" w:color="auto" w:fill="FFFF99"/>
            <w:vAlign w:val="bottom"/>
          </w:tcPr>
          <w:p w14:paraId="70A7F42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1320" w:type="dxa"/>
            <w:shd w:val="clear" w:color="auto" w:fill="FFFF99"/>
            <w:vAlign w:val="bottom"/>
          </w:tcPr>
          <w:p w14:paraId="764F2BD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740" w:type="dxa"/>
            <w:shd w:val="clear" w:color="auto" w:fill="FFFF99"/>
            <w:vAlign w:val="bottom"/>
          </w:tcPr>
          <w:p w14:paraId="56522B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c>
          <w:tcPr>
            <w:tcW w:w="740" w:type="dxa"/>
            <w:shd w:val="clear" w:color="auto" w:fill="FFFF99"/>
            <w:vAlign w:val="bottom"/>
          </w:tcPr>
          <w:p w14:paraId="2956F25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79BE6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r>
      <w:tr w:rsidR="00175898" w:rsidRPr="00175898" w14:paraId="08F5CF76" w14:textId="77777777" w:rsidTr="00037A12">
        <w:trPr>
          <w:trHeight w:val="216"/>
        </w:trPr>
        <w:tc>
          <w:tcPr>
            <w:tcW w:w="6200" w:type="dxa"/>
            <w:gridSpan w:val="2"/>
            <w:shd w:val="clear" w:color="auto" w:fill="auto"/>
            <w:vAlign w:val="bottom"/>
          </w:tcPr>
          <w:p w14:paraId="10621B6A"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5 Izdaci za financijsku imovinu i otplate zajmova</w:t>
            </w:r>
          </w:p>
        </w:tc>
        <w:tc>
          <w:tcPr>
            <w:tcW w:w="1720" w:type="dxa"/>
            <w:shd w:val="clear" w:color="auto" w:fill="auto"/>
            <w:vAlign w:val="bottom"/>
          </w:tcPr>
          <w:p w14:paraId="1EC2618B"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478.500,00</w:t>
            </w:r>
          </w:p>
        </w:tc>
        <w:tc>
          <w:tcPr>
            <w:tcW w:w="1400" w:type="dxa"/>
            <w:shd w:val="clear" w:color="auto" w:fill="auto"/>
            <w:vAlign w:val="bottom"/>
          </w:tcPr>
          <w:p w14:paraId="2224C62C"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1320" w:type="dxa"/>
            <w:shd w:val="clear" w:color="auto" w:fill="auto"/>
            <w:vAlign w:val="bottom"/>
          </w:tcPr>
          <w:p w14:paraId="77D3540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740" w:type="dxa"/>
            <w:shd w:val="clear" w:color="auto" w:fill="auto"/>
            <w:vAlign w:val="bottom"/>
          </w:tcPr>
          <w:p w14:paraId="014CA7A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c>
          <w:tcPr>
            <w:tcW w:w="740" w:type="dxa"/>
            <w:shd w:val="clear" w:color="auto" w:fill="auto"/>
            <w:vAlign w:val="bottom"/>
          </w:tcPr>
          <w:p w14:paraId="74C79FC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949A2C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r>
      <w:tr w:rsidR="00175898" w:rsidRPr="00175898" w14:paraId="6EA73A09" w14:textId="77777777" w:rsidTr="00037A12">
        <w:trPr>
          <w:trHeight w:val="226"/>
        </w:trPr>
        <w:tc>
          <w:tcPr>
            <w:tcW w:w="280" w:type="dxa"/>
            <w:shd w:val="clear" w:color="auto" w:fill="auto"/>
            <w:vAlign w:val="bottom"/>
          </w:tcPr>
          <w:p w14:paraId="5924935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54</w:t>
            </w:r>
          </w:p>
        </w:tc>
        <w:tc>
          <w:tcPr>
            <w:tcW w:w="5920" w:type="dxa"/>
            <w:shd w:val="clear" w:color="auto" w:fill="auto"/>
            <w:vAlign w:val="bottom"/>
          </w:tcPr>
          <w:p w14:paraId="6B34862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otplatu glavnice primljenih kredita</w:t>
            </w:r>
          </w:p>
        </w:tc>
        <w:tc>
          <w:tcPr>
            <w:tcW w:w="1720" w:type="dxa"/>
            <w:shd w:val="clear" w:color="auto" w:fill="auto"/>
            <w:vAlign w:val="bottom"/>
          </w:tcPr>
          <w:p w14:paraId="590A9BE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auto"/>
            <w:vAlign w:val="bottom"/>
          </w:tcPr>
          <w:p w14:paraId="070C70F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auto"/>
            <w:vAlign w:val="bottom"/>
          </w:tcPr>
          <w:p w14:paraId="0357AC5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557A9CC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auto"/>
            <w:vAlign w:val="bottom"/>
          </w:tcPr>
          <w:p w14:paraId="5BDD7A1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auto"/>
            <w:vAlign w:val="bottom"/>
          </w:tcPr>
          <w:p w14:paraId="5AA1077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2035F6B9" w14:textId="77777777" w:rsidTr="00037A12">
        <w:trPr>
          <w:trHeight w:val="253"/>
        </w:trPr>
        <w:tc>
          <w:tcPr>
            <w:tcW w:w="6200" w:type="dxa"/>
            <w:gridSpan w:val="2"/>
            <w:shd w:val="clear" w:color="auto" w:fill="auto"/>
            <w:vAlign w:val="bottom"/>
          </w:tcPr>
          <w:p w14:paraId="206A701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zajmova</w:t>
            </w:r>
          </w:p>
        </w:tc>
        <w:tc>
          <w:tcPr>
            <w:tcW w:w="1720" w:type="dxa"/>
            <w:shd w:val="clear" w:color="auto" w:fill="auto"/>
            <w:vAlign w:val="bottom"/>
          </w:tcPr>
          <w:p w14:paraId="2E5C0AB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478.500,00</w:t>
            </w:r>
          </w:p>
        </w:tc>
        <w:tc>
          <w:tcPr>
            <w:tcW w:w="1400" w:type="dxa"/>
            <w:shd w:val="clear" w:color="auto" w:fill="auto"/>
            <w:vAlign w:val="bottom"/>
          </w:tcPr>
          <w:p w14:paraId="1C12C8F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1320" w:type="dxa"/>
            <w:shd w:val="clear" w:color="auto" w:fill="auto"/>
            <w:vAlign w:val="bottom"/>
          </w:tcPr>
          <w:p w14:paraId="17B4B36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265.500,00</w:t>
            </w:r>
          </w:p>
        </w:tc>
        <w:tc>
          <w:tcPr>
            <w:tcW w:w="740" w:type="dxa"/>
            <w:shd w:val="clear" w:color="auto" w:fill="auto"/>
            <w:vAlign w:val="bottom"/>
          </w:tcPr>
          <w:p w14:paraId="0A54349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c>
          <w:tcPr>
            <w:tcW w:w="740" w:type="dxa"/>
            <w:shd w:val="clear" w:color="auto" w:fill="auto"/>
            <w:vAlign w:val="bottom"/>
          </w:tcPr>
          <w:p w14:paraId="5B715B9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6D3A3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55,49</w:t>
            </w:r>
          </w:p>
        </w:tc>
      </w:tr>
      <w:tr w:rsidR="00175898" w:rsidRPr="00175898" w14:paraId="65F948E7" w14:textId="77777777" w:rsidTr="00037A12">
        <w:trPr>
          <w:trHeight w:val="243"/>
        </w:trPr>
        <w:tc>
          <w:tcPr>
            <w:tcW w:w="6200" w:type="dxa"/>
            <w:gridSpan w:val="2"/>
            <w:shd w:val="clear" w:color="auto" w:fill="CCCCFF"/>
            <w:vAlign w:val="bottom"/>
          </w:tcPr>
          <w:p w14:paraId="5146C7E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A100406 Otplata glavnice primljenih</w:t>
            </w:r>
          </w:p>
        </w:tc>
        <w:tc>
          <w:tcPr>
            <w:tcW w:w="1720" w:type="dxa"/>
            <w:shd w:val="clear" w:color="auto" w:fill="CCCCFF"/>
            <w:vAlign w:val="bottom"/>
          </w:tcPr>
          <w:p w14:paraId="2370120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1D70955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031D518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16CD0FE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53E8717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175654A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4F021166" w14:textId="77777777" w:rsidTr="00037A12">
        <w:trPr>
          <w:trHeight w:val="262"/>
        </w:trPr>
        <w:tc>
          <w:tcPr>
            <w:tcW w:w="6200" w:type="dxa"/>
            <w:gridSpan w:val="2"/>
            <w:shd w:val="clear" w:color="auto" w:fill="CCCCFF"/>
            <w:vAlign w:val="bottom"/>
          </w:tcPr>
          <w:p w14:paraId="276EAA6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kratkoročnih zajmova</w:t>
            </w:r>
          </w:p>
        </w:tc>
        <w:tc>
          <w:tcPr>
            <w:tcW w:w="1720" w:type="dxa"/>
            <w:shd w:val="clear" w:color="auto" w:fill="CCCCFF"/>
            <w:vAlign w:val="bottom"/>
          </w:tcPr>
          <w:p w14:paraId="5B8BD4C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CCCCFF"/>
            <w:vAlign w:val="bottom"/>
          </w:tcPr>
          <w:p w14:paraId="1E6EF2A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700.000,00</w:t>
            </w:r>
          </w:p>
        </w:tc>
        <w:tc>
          <w:tcPr>
            <w:tcW w:w="1320" w:type="dxa"/>
            <w:shd w:val="clear" w:color="auto" w:fill="CCCCFF"/>
            <w:vAlign w:val="bottom"/>
          </w:tcPr>
          <w:p w14:paraId="216067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700.000,00</w:t>
            </w:r>
          </w:p>
        </w:tc>
        <w:tc>
          <w:tcPr>
            <w:tcW w:w="740" w:type="dxa"/>
            <w:shd w:val="clear" w:color="auto" w:fill="CCCCFF"/>
            <w:vAlign w:val="bottom"/>
          </w:tcPr>
          <w:p w14:paraId="0A63407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1CAD705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4BAD82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C2E2ED0" w14:textId="77777777" w:rsidTr="00037A12">
        <w:trPr>
          <w:trHeight w:val="238"/>
        </w:trPr>
        <w:tc>
          <w:tcPr>
            <w:tcW w:w="6200" w:type="dxa"/>
            <w:gridSpan w:val="2"/>
            <w:shd w:val="clear" w:color="auto" w:fill="FFFF99"/>
            <w:vAlign w:val="bottom"/>
          </w:tcPr>
          <w:p w14:paraId="1D6264B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62BEF1E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FFFF99"/>
            <w:vAlign w:val="bottom"/>
          </w:tcPr>
          <w:p w14:paraId="5253564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300.000,00</w:t>
            </w:r>
          </w:p>
        </w:tc>
        <w:tc>
          <w:tcPr>
            <w:tcW w:w="1320" w:type="dxa"/>
            <w:shd w:val="clear" w:color="auto" w:fill="FFFF99"/>
            <w:vAlign w:val="bottom"/>
          </w:tcPr>
          <w:p w14:paraId="6221CB7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300.000,00</w:t>
            </w:r>
          </w:p>
        </w:tc>
        <w:tc>
          <w:tcPr>
            <w:tcW w:w="740" w:type="dxa"/>
            <w:shd w:val="clear" w:color="auto" w:fill="FFFF99"/>
            <w:vAlign w:val="bottom"/>
          </w:tcPr>
          <w:p w14:paraId="45868C3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55BEC00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1D8908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bl>
    <w:p w14:paraId="52C6C73D"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22" w:left="1440" w:header="0" w:footer="0" w:gutter="0"/>
          <w:cols w:space="0" w:equalWidth="0">
            <w:col w:w="13954"/>
          </w:cols>
          <w:docGrid w:linePitch="360"/>
        </w:sectPr>
      </w:pPr>
    </w:p>
    <w:p w14:paraId="2ED65BA8" w14:textId="4686EF8D" w:rsidR="00175898" w:rsidRPr="00175898" w:rsidRDefault="00175898" w:rsidP="00175898">
      <w:pPr>
        <w:tabs>
          <w:tab w:val="left" w:pos="7820"/>
          <w:tab w:val="left" w:pos="8680"/>
          <w:tab w:val="left" w:pos="10040"/>
          <w:tab w:val="left" w:pos="11380"/>
          <w:tab w:val="left" w:pos="11880"/>
          <w:tab w:val="left" w:pos="12840"/>
        </w:tabs>
        <w:spacing w:after="0" w:line="236" w:lineRule="auto"/>
        <w:rPr>
          <w:rFonts w:ascii="Arial" w:eastAsia="Arial" w:hAnsi="Arial" w:cs="Arial"/>
          <w:b/>
          <w:sz w:val="19"/>
          <w:szCs w:val="20"/>
          <w:lang w:eastAsia="hr-HR"/>
        </w:rPr>
      </w:pPr>
      <w:r>
        <w:rPr>
          <w:rFonts w:ascii="Arial" w:eastAsia="Arial" w:hAnsi="Arial" w:cs="Arial"/>
          <w:b/>
          <w:sz w:val="19"/>
          <w:szCs w:val="20"/>
          <w:lang w:eastAsia="hr-HR"/>
        </w:rPr>
        <w:t xml:space="preserve">         </w:t>
      </w:r>
      <w:r w:rsidRPr="00175898">
        <w:rPr>
          <w:rFonts w:ascii="Arial" w:eastAsia="Arial" w:hAnsi="Arial" w:cs="Arial"/>
          <w:b/>
          <w:sz w:val="19"/>
          <w:szCs w:val="20"/>
          <w:lang w:eastAsia="hr-HR"/>
        </w:rPr>
        <w:t>5 Izdaci za financijsku imovinu i otplate zajmova</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300.000,00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300.000,00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0,00</w:t>
      </w:r>
      <w:r w:rsidRPr="00175898">
        <w:rPr>
          <w:rFonts w:ascii="Arial" w:eastAsia="Arial" w:hAnsi="Arial" w:cs="Arial"/>
          <w:b/>
          <w:sz w:val="19"/>
          <w:szCs w:val="20"/>
          <w:lang w:eastAsia="hr-HR"/>
        </w:rPr>
        <w:tab/>
        <w:t>100,00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0,00</w:t>
      </w:r>
    </w:p>
    <w:p w14:paraId="70871678" w14:textId="77777777" w:rsidR="00175898" w:rsidRPr="00175898" w:rsidRDefault="00175898" w:rsidP="00175898">
      <w:pPr>
        <w:tabs>
          <w:tab w:val="left" w:pos="7820"/>
          <w:tab w:val="left" w:pos="8680"/>
          <w:tab w:val="left" w:pos="10040"/>
          <w:tab w:val="left" w:pos="11380"/>
          <w:tab w:val="left" w:pos="11880"/>
          <w:tab w:val="left" w:pos="12840"/>
        </w:tabs>
        <w:spacing w:after="0" w:line="236" w:lineRule="auto"/>
        <w:rPr>
          <w:rFonts w:ascii="Arial" w:eastAsia="Arial" w:hAnsi="Arial" w:cs="Arial"/>
          <w:b/>
          <w:sz w:val="19"/>
          <w:szCs w:val="20"/>
          <w:lang w:eastAsia="hr-HR"/>
        </w:rPr>
        <w:sectPr w:rsidR="00175898" w:rsidRPr="00175898">
          <w:type w:val="continuous"/>
          <w:pgSz w:w="16840" w:h="11904" w:orient="landscape"/>
          <w:pgMar w:top="1440" w:right="1440" w:bottom="1122" w:left="1440" w:header="0" w:footer="0" w:gutter="0"/>
          <w:cols w:space="0" w:equalWidth="0">
            <w:col w:w="13954"/>
          </w:cols>
          <w:docGrid w:linePitch="360"/>
        </w:sectPr>
      </w:pPr>
    </w:p>
    <w:p w14:paraId="0975DCA7"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1" w:name="page12"/>
      <w:bookmarkEnd w:id="11"/>
    </w:p>
    <w:tbl>
      <w:tblPr>
        <w:tblW w:w="0" w:type="auto"/>
        <w:tblInd w:w="460" w:type="dxa"/>
        <w:tblLayout w:type="fixed"/>
        <w:tblCellMar>
          <w:left w:w="0" w:type="dxa"/>
          <w:right w:w="0" w:type="dxa"/>
        </w:tblCellMar>
        <w:tblLook w:val="0000" w:firstRow="0" w:lastRow="0" w:firstColumn="0" w:lastColumn="0" w:noHBand="0" w:noVBand="0"/>
      </w:tblPr>
      <w:tblGrid>
        <w:gridCol w:w="280"/>
        <w:gridCol w:w="5720"/>
        <w:gridCol w:w="2000"/>
        <w:gridCol w:w="1400"/>
        <w:gridCol w:w="1240"/>
        <w:gridCol w:w="740"/>
        <w:gridCol w:w="740"/>
        <w:gridCol w:w="720"/>
      </w:tblGrid>
      <w:tr w:rsidR="00175898" w:rsidRPr="00175898" w14:paraId="0D8A83F4" w14:textId="77777777" w:rsidTr="00037A12">
        <w:trPr>
          <w:trHeight w:val="227"/>
        </w:trPr>
        <w:tc>
          <w:tcPr>
            <w:tcW w:w="280" w:type="dxa"/>
            <w:shd w:val="clear" w:color="auto" w:fill="auto"/>
            <w:vAlign w:val="bottom"/>
          </w:tcPr>
          <w:p w14:paraId="099EAB3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54</w:t>
            </w:r>
          </w:p>
        </w:tc>
        <w:tc>
          <w:tcPr>
            <w:tcW w:w="5720" w:type="dxa"/>
            <w:shd w:val="clear" w:color="auto" w:fill="auto"/>
            <w:vAlign w:val="bottom"/>
          </w:tcPr>
          <w:p w14:paraId="271C225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otplatu glavnice primljenih kredita i zajmova</w:t>
            </w:r>
          </w:p>
        </w:tc>
        <w:tc>
          <w:tcPr>
            <w:tcW w:w="2000" w:type="dxa"/>
            <w:shd w:val="clear" w:color="auto" w:fill="auto"/>
            <w:vAlign w:val="bottom"/>
          </w:tcPr>
          <w:p w14:paraId="7D5D717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04D7B01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300.000,00</w:t>
            </w:r>
          </w:p>
        </w:tc>
        <w:tc>
          <w:tcPr>
            <w:tcW w:w="1240" w:type="dxa"/>
            <w:shd w:val="clear" w:color="auto" w:fill="auto"/>
            <w:vAlign w:val="bottom"/>
          </w:tcPr>
          <w:p w14:paraId="618C0A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300.000,00</w:t>
            </w:r>
          </w:p>
        </w:tc>
        <w:tc>
          <w:tcPr>
            <w:tcW w:w="740" w:type="dxa"/>
            <w:shd w:val="clear" w:color="auto" w:fill="auto"/>
            <w:vAlign w:val="bottom"/>
          </w:tcPr>
          <w:p w14:paraId="548EB6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20B5C5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8E328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D33F82F" w14:textId="77777777" w:rsidTr="00037A12">
        <w:trPr>
          <w:trHeight w:val="247"/>
        </w:trPr>
        <w:tc>
          <w:tcPr>
            <w:tcW w:w="6000" w:type="dxa"/>
            <w:gridSpan w:val="2"/>
            <w:shd w:val="clear" w:color="auto" w:fill="FFFF99"/>
            <w:vAlign w:val="bottom"/>
          </w:tcPr>
          <w:p w14:paraId="15F4D41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6C784FC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FFFF99"/>
            <w:vAlign w:val="bottom"/>
          </w:tcPr>
          <w:p w14:paraId="5E986A7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1240" w:type="dxa"/>
            <w:shd w:val="clear" w:color="auto" w:fill="FFFF99"/>
            <w:vAlign w:val="bottom"/>
          </w:tcPr>
          <w:p w14:paraId="1838C3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740" w:type="dxa"/>
            <w:shd w:val="clear" w:color="auto" w:fill="FFFF99"/>
            <w:vAlign w:val="bottom"/>
          </w:tcPr>
          <w:p w14:paraId="54AC0E8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67B6CE1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B0C98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9CB2B34" w14:textId="77777777" w:rsidTr="00037A12">
        <w:trPr>
          <w:trHeight w:val="216"/>
        </w:trPr>
        <w:tc>
          <w:tcPr>
            <w:tcW w:w="6000" w:type="dxa"/>
            <w:gridSpan w:val="2"/>
            <w:shd w:val="clear" w:color="auto" w:fill="auto"/>
            <w:vAlign w:val="bottom"/>
          </w:tcPr>
          <w:p w14:paraId="2DC4FBB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5 Izdaci za financijsku imovinu i otplate zajmova</w:t>
            </w:r>
          </w:p>
        </w:tc>
        <w:tc>
          <w:tcPr>
            <w:tcW w:w="2000" w:type="dxa"/>
            <w:shd w:val="clear" w:color="auto" w:fill="auto"/>
            <w:vAlign w:val="bottom"/>
          </w:tcPr>
          <w:p w14:paraId="78F970BF"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1467445A"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1240" w:type="dxa"/>
            <w:shd w:val="clear" w:color="auto" w:fill="auto"/>
            <w:vAlign w:val="bottom"/>
          </w:tcPr>
          <w:p w14:paraId="58B5F90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740" w:type="dxa"/>
            <w:shd w:val="clear" w:color="auto" w:fill="auto"/>
            <w:vAlign w:val="bottom"/>
          </w:tcPr>
          <w:p w14:paraId="581E59B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F642D0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12028D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2EC6956" w14:textId="77777777" w:rsidTr="00037A12">
        <w:trPr>
          <w:trHeight w:val="244"/>
        </w:trPr>
        <w:tc>
          <w:tcPr>
            <w:tcW w:w="280" w:type="dxa"/>
            <w:shd w:val="clear" w:color="auto" w:fill="auto"/>
            <w:vAlign w:val="bottom"/>
          </w:tcPr>
          <w:p w14:paraId="724529B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54</w:t>
            </w:r>
          </w:p>
        </w:tc>
        <w:tc>
          <w:tcPr>
            <w:tcW w:w="5720" w:type="dxa"/>
            <w:shd w:val="clear" w:color="auto" w:fill="auto"/>
            <w:vAlign w:val="bottom"/>
          </w:tcPr>
          <w:p w14:paraId="625EBB7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Izdaci za otplatu glavnice primljenih kredita i zajmova</w:t>
            </w:r>
          </w:p>
        </w:tc>
        <w:tc>
          <w:tcPr>
            <w:tcW w:w="2000" w:type="dxa"/>
            <w:shd w:val="clear" w:color="auto" w:fill="auto"/>
            <w:vAlign w:val="bottom"/>
          </w:tcPr>
          <w:p w14:paraId="674B41B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4D24CFC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1240" w:type="dxa"/>
            <w:shd w:val="clear" w:color="auto" w:fill="auto"/>
            <w:vAlign w:val="bottom"/>
          </w:tcPr>
          <w:p w14:paraId="184354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740" w:type="dxa"/>
            <w:shd w:val="clear" w:color="auto" w:fill="auto"/>
            <w:vAlign w:val="bottom"/>
          </w:tcPr>
          <w:p w14:paraId="6A029C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145F74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42C4F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770E2FD" w14:textId="77777777" w:rsidTr="00037A12">
        <w:trPr>
          <w:trHeight w:val="244"/>
        </w:trPr>
        <w:tc>
          <w:tcPr>
            <w:tcW w:w="6000" w:type="dxa"/>
            <w:gridSpan w:val="2"/>
            <w:shd w:val="clear" w:color="auto" w:fill="CCCCFF"/>
            <w:vAlign w:val="bottom"/>
          </w:tcPr>
          <w:p w14:paraId="2291FE8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Tekući projekt T100401 Opremanje gradske uprave</w:t>
            </w:r>
          </w:p>
        </w:tc>
        <w:tc>
          <w:tcPr>
            <w:tcW w:w="2000" w:type="dxa"/>
            <w:shd w:val="clear" w:color="auto" w:fill="CCCCFF"/>
            <w:vAlign w:val="bottom"/>
          </w:tcPr>
          <w:p w14:paraId="55DF602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CCCCFF"/>
            <w:vAlign w:val="bottom"/>
          </w:tcPr>
          <w:p w14:paraId="7578BED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CCCCFF"/>
            <w:vAlign w:val="bottom"/>
          </w:tcPr>
          <w:p w14:paraId="343D1B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CCCCFF"/>
            <w:vAlign w:val="bottom"/>
          </w:tcPr>
          <w:p w14:paraId="274405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782FEE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777966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73ED09A" w14:textId="77777777" w:rsidTr="00037A12">
        <w:trPr>
          <w:trHeight w:val="238"/>
        </w:trPr>
        <w:tc>
          <w:tcPr>
            <w:tcW w:w="6000" w:type="dxa"/>
            <w:gridSpan w:val="2"/>
            <w:shd w:val="clear" w:color="auto" w:fill="FFFF99"/>
            <w:vAlign w:val="bottom"/>
          </w:tcPr>
          <w:p w14:paraId="10C0A6C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49C9FF5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FFFF99"/>
            <w:vAlign w:val="bottom"/>
          </w:tcPr>
          <w:p w14:paraId="6555CCE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FFFF99"/>
            <w:vAlign w:val="bottom"/>
          </w:tcPr>
          <w:p w14:paraId="27A19B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FFFF99"/>
            <w:vAlign w:val="bottom"/>
          </w:tcPr>
          <w:p w14:paraId="7DD817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60E6A6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215BE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FD0C08" w14:textId="77777777" w:rsidTr="00037A12">
        <w:trPr>
          <w:trHeight w:val="216"/>
        </w:trPr>
        <w:tc>
          <w:tcPr>
            <w:tcW w:w="6000" w:type="dxa"/>
            <w:gridSpan w:val="2"/>
            <w:shd w:val="clear" w:color="auto" w:fill="auto"/>
            <w:vAlign w:val="bottom"/>
          </w:tcPr>
          <w:p w14:paraId="2FD55A9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00" w:type="dxa"/>
            <w:shd w:val="clear" w:color="auto" w:fill="auto"/>
            <w:vAlign w:val="bottom"/>
          </w:tcPr>
          <w:p w14:paraId="2700567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53024C14"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auto"/>
            <w:vAlign w:val="bottom"/>
          </w:tcPr>
          <w:p w14:paraId="1A2D793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5D90775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A402E1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B33D84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7C40AC" w14:textId="77777777" w:rsidTr="00037A12">
        <w:trPr>
          <w:trHeight w:val="244"/>
        </w:trPr>
        <w:tc>
          <w:tcPr>
            <w:tcW w:w="280" w:type="dxa"/>
            <w:shd w:val="clear" w:color="auto" w:fill="auto"/>
            <w:vAlign w:val="bottom"/>
          </w:tcPr>
          <w:p w14:paraId="7CC392D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w:t>
            </w:r>
          </w:p>
        </w:tc>
        <w:tc>
          <w:tcPr>
            <w:tcW w:w="5720" w:type="dxa"/>
            <w:shd w:val="clear" w:color="auto" w:fill="auto"/>
            <w:vAlign w:val="bottom"/>
          </w:tcPr>
          <w:p w14:paraId="75E5B07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proizvedene dugotrajne imovine</w:t>
            </w:r>
          </w:p>
        </w:tc>
        <w:tc>
          <w:tcPr>
            <w:tcW w:w="2000" w:type="dxa"/>
            <w:shd w:val="clear" w:color="auto" w:fill="auto"/>
            <w:vAlign w:val="bottom"/>
          </w:tcPr>
          <w:p w14:paraId="07AF245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6511DB1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auto"/>
            <w:vAlign w:val="bottom"/>
          </w:tcPr>
          <w:p w14:paraId="791012F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78B4A4B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51FB44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C530F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1B633AC" w14:textId="77777777" w:rsidTr="00037A12">
        <w:trPr>
          <w:trHeight w:val="229"/>
        </w:trPr>
        <w:tc>
          <w:tcPr>
            <w:tcW w:w="6000" w:type="dxa"/>
            <w:gridSpan w:val="2"/>
            <w:shd w:val="clear" w:color="auto" w:fill="CCCCFF"/>
            <w:vAlign w:val="bottom"/>
          </w:tcPr>
          <w:p w14:paraId="3EC9D23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Tekući projekt T100402 Projekt Zaželi -</w:t>
            </w:r>
          </w:p>
        </w:tc>
        <w:tc>
          <w:tcPr>
            <w:tcW w:w="2000" w:type="dxa"/>
            <w:shd w:val="clear" w:color="auto" w:fill="CCCCFF"/>
            <w:vAlign w:val="bottom"/>
          </w:tcPr>
          <w:p w14:paraId="5F933A2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2E2A319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23BD8F1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3A27AE1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1F4E737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1FAF435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1A9E68F4" w14:textId="77777777" w:rsidTr="00037A12">
        <w:trPr>
          <w:trHeight w:val="262"/>
        </w:trPr>
        <w:tc>
          <w:tcPr>
            <w:tcW w:w="6000" w:type="dxa"/>
            <w:gridSpan w:val="2"/>
            <w:shd w:val="clear" w:color="auto" w:fill="CCCCFF"/>
            <w:vAlign w:val="bottom"/>
          </w:tcPr>
          <w:p w14:paraId="65E91EA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zapošljavanja žena</w:t>
            </w:r>
          </w:p>
        </w:tc>
        <w:tc>
          <w:tcPr>
            <w:tcW w:w="2000" w:type="dxa"/>
            <w:shd w:val="clear" w:color="auto" w:fill="CCCCFF"/>
            <w:vAlign w:val="bottom"/>
          </w:tcPr>
          <w:p w14:paraId="3B48FBD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161.114,00</w:t>
            </w:r>
          </w:p>
        </w:tc>
        <w:tc>
          <w:tcPr>
            <w:tcW w:w="1400" w:type="dxa"/>
            <w:shd w:val="clear" w:color="auto" w:fill="CCCCFF"/>
            <w:vAlign w:val="bottom"/>
          </w:tcPr>
          <w:p w14:paraId="79F1B8B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CCCCFF"/>
            <w:vAlign w:val="bottom"/>
          </w:tcPr>
          <w:p w14:paraId="494880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7D7E37A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6E29FFB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CCCCFF"/>
            <w:vAlign w:val="bottom"/>
          </w:tcPr>
          <w:p w14:paraId="5C433D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39C7613" w14:textId="77777777" w:rsidTr="00037A12">
        <w:trPr>
          <w:trHeight w:val="238"/>
        </w:trPr>
        <w:tc>
          <w:tcPr>
            <w:tcW w:w="6000" w:type="dxa"/>
            <w:gridSpan w:val="2"/>
            <w:shd w:val="clear" w:color="auto" w:fill="FFFF99"/>
            <w:vAlign w:val="bottom"/>
          </w:tcPr>
          <w:p w14:paraId="4A2D1AB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5.1. TEKUĆE POMOĆI</w:t>
            </w:r>
          </w:p>
        </w:tc>
        <w:tc>
          <w:tcPr>
            <w:tcW w:w="2000" w:type="dxa"/>
            <w:shd w:val="clear" w:color="auto" w:fill="FFFF99"/>
            <w:vAlign w:val="bottom"/>
          </w:tcPr>
          <w:p w14:paraId="3F67335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161.114,00</w:t>
            </w:r>
          </w:p>
        </w:tc>
        <w:tc>
          <w:tcPr>
            <w:tcW w:w="1400" w:type="dxa"/>
            <w:shd w:val="clear" w:color="auto" w:fill="FFFF99"/>
            <w:vAlign w:val="bottom"/>
          </w:tcPr>
          <w:p w14:paraId="7529DF1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FFFF99"/>
            <w:vAlign w:val="bottom"/>
          </w:tcPr>
          <w:p w14:paraId="6260FFB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3E3F52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1E420B6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66BC5F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E0AF61E" w14:textId="77777777" w:rsidTr="00037A12">
        <w:trPr>
          <w:trHeight w:val="216"/>
        </w:trPr>
        <w:tc>
          <w:tcPr>
            <w:tcW w:w="6000" w:type="dxa"/>
            <w:gridSpan w:val="2"/>
            <w:shd w:val="clear" w:color="auto" w:fill="auto"/>
            <w:vAlign w:val="bottom"/>
          </w:tcPr>
          <w:p w14:paraId="046A953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07EC12F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161.114,00</w:t>
            </w:r>
          </w:p>
        </w:tc>
        <w:tc>
          <w:tcPr>
            <w:tcW w:w="1400" w:type="dxa"/>
            <w:shd w:val="clear" w:color="auto" w:fill="auto"/>
            <w:vAlign w:val="bottom"/>
          </w:tcPr>
          <w:p w14:paraId="069F497F"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27D34B7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700365F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D6B2B4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2368943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97C026A" w14:textId="77777777" w:rsidTr="00037A12">
        <w:trPr>
          <w:trHeight w:val="235"/>
        </w:trPr>
        <w:tc>
          <w:tcPr>
            <w:tcW w:w="280" w:type="dxa"/>
            <w:shd w:val="clear" w:color="auto" w:fill="auto"/>
            <w:vAlign w:val="bottom"/>
          </w:tcPr>
          <w:p w14:paraId="0590CB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31</w:t>
            </w:r>
          </w:p>
        </w:tc>
        <w:tc>
          <w:tcPr>
            <w:tcW w:w="5720" w:type="dxa"/>
            <w:shd w:val="clear" w:color="auto" w:fill="auto"/>
            <w:vAlign w:val="bottom"/>
          </w:tcPr>
          <w:p w14:paraId="1EDE5E7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zaposlene</w:t>
            </w:r>
          </w:p>
        </w:tc>
        <w:tc>
          <w:tcPr>
            <w:tcW w:w="2000" w:type="dxa"/>
            <w:shd w:val="clear" w:color="auto" w:fill="auto"/>
            <w:vAlign w:val="bottom"/>
          </w:tcPr>
          <w:p w14:paraId="53DA6DB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145.903,00</w:t>
            </w:r>
          </w:p>
        </w:tc>
        <w:tc>
          <w:tcPr>
            <w:tcW w:w="1400" w:type="dxa"/>
            <w:shd w:val="clear" w:color="auto" w:fill="auto"/>
            <w:vAlign w:val="bottom"/>
          </w:tcPr>
          <w:p w14:paraId="7DB0F78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0915BAC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1AB6D7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8941E4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755ADA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A232DCD" w14:textId="77777777" w:rsidTr="00037A12">
        <w:trPr>
          <w:trHeight w:val="235"/>
        </w:trPr>
        <w:tc>
          <w:tcPr>
            <w:tcW w:w="280" w:type="dxa"/>
            <w:shd w:val="clear" w:color="auto" w:fill="auto"/>
            <w:vAlign w:val="bottom"/>
          </w:tcPr>
          <w:p w14:paraId="657567A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20" w:type="dxa"/>
            <w:shd w:val="clear" w:color="auto" w:fill="auto"/>
            <w:vAlign w:val="bottom"/>
          </w:tcPr>
          <w:p w14:paraId="64169F5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00" w:type="dxa"/>
            <w:shd w:val="clear" w:color="auto" w:fill="auto"/>
            <w:vAlign w:val="bottom"/>
          </w:tcPr>
          <w:p w14:paraId="52EC1B2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6.849,00</w:t>
            </w:r>
          </w:p>
        </w:tc>
        <w:tc>
          <w:tcPr>
            <w:tcW w:w="1400" w:type="dxa"/>
            <w:shd w:val="clear" w:color="auto" w:fill="auto"/>
            <w:vAlign w:val="bottom"/>
          </w:tcPr>
          <w:p w14:paraId="46DBAB9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7452D80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936A7B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0CDC8D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19DB4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41E36AB" w14:textId="77777777" w:rsidTr="00037A12">
        <w:trPr>
          <w:trHeight w:val="238"/>
        </w:trPr>
        <w:tc>
          <w:tcPr>
            <w:tcW w:w="280" w:type="dxa"/>
            <w:shd w:val="clear" w:color="auto" w:fill="auto"/>
            <w:vAlign w:val="bottom"/>
          </w:tcPr>
          <w:p w14:paraId="32A1095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37</w:t>
            </w:r>
          </w:p>
        </w:tc>
        <w:tc>
          <w:tcPr>
            <w:tcW w:w="5720" w:type="dxa"/>
            <w:shd w:val="clear" w:color="auto" w:fill="auto"/>
            <w:vAlign w:val="bottom"/>
          </w:tcPr>
          <w:p w14:paraId="66F0D9D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Naknade građanima i kućanstvima na temelju</w:t>
            </w:r>
          </w:p>
        </w:tc>
        <w:tc>
          <w:tcPr>
            <w:tcW w:w="2000" w:type="dxa"/>
            <w:shd w:val="clear" w:color="auto" w:fill="auto"/>
            <w:vAlign w:val="bottom"/>
          </w:tcPr>
          <w:p w14:paraId="40E33CD8"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00" w:type="dxa"/>
            <w:shd w:val="clear" w:color="auto" w:fill="auto"/>
            <w:vAlign w:val="bottom"/>
          </w:tcPr>
          <w:p w14:paraId="68A1F578"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240" w:type="dxa"/>
            <w:shd w:val="clear" w:color="auto" w:fill="auto"/>
            <w:vAlign w:val="bottom"/>
          </w:tcPr>
          <w:p w14:paraId="2852F5FB"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auto"/>
            <w:vAlign w:val="bottom"/>
          </w:tcPr>
          <w:p w14:paraId="11B35B8E"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auto"/>
            <w:vAlign w:val="bottom"/>
          </w:tcPr>
          <w:p w14:paraId="28CC00FF"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auto"/>
            <w:vAlign w:val="bottom"/>
          </w:tcPr>
          <w:p w14:paraId="354F0922"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281B89A8" w14:textId="77777777" w:rsidTr="00037A12">
        <w:trPr>
          <w:trHeight w:val="253"/>
        </w:trPr>
        <w:tc>
          <w:tcPr>
            <w:tcW w:w="6000" w:type="dxa"/>
            <w:gridSpan w:val="2"/>
            <w:shd w:val="clear" w:color="auto" w:fill="auto"/>
            <w:vAlign w:val="bottom"/>
          </w:tcPr>
          <w:p w14:paraId="0624056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osiguranja i druge naknade</w:t>
            </w:r>
          </w:p>
        </w:tc>
        <w:tc>
          <w:tcPr>
            <w:tcW w:w="2000" w:type="dxa"/>
            <w:shd w:val="clear" w:color="auto" w:fill="auto"/>
            <w:vAlign w:val="bottom"/>
          </w:tcPr>
          <w:p w14:paraId="2EEF2A1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8.362,00</w:t>
            </w:r>
          </w:p>
        </w:tc>
        <w:tc>
          <w:tcPr>
            <w:tcW w:w="1400" w:type="dxa"/>
            <w:shd w:val="clear" w:color="auto" w:fill="auto"/>
            <w:vAlign w:val="bottom"/>
          </w:tcPr>
          <w:p w14:paraId="282F662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3D6E311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75F35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A81FAF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78518F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9A64B63" w14:textId="77777777" w:rsidTr="00037A12">
        <w:trPr>
          <w:trHeight w:val="244"/>
        </w:trPr>
        <w:tc>
          <w:tcPr>
            <w:tcW w:w="6000" w:type="dxa"/>
            <w:gridSpan w:val="2"/>
            <w:shd w:val="clear" w:color="auto" w:fill="9999FF"/>
            <w:vAlign w:val="bottom"/>
          </w:tcPr>
          <w:p w14:paraId="437CC84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1005 DJELATNOST UREDA GRADONAČELNIKA</w:t>
            </w:r>
          </w:p>
        </w:tc>
        <w:tc>
          <w:tcPr>
            <w:tcW w:w="2000" w:type="dxa"/>
            <w:shd w:val="clear" w:color="auto" w:fill="9999FF"/>
            <w:vAlign w:val="bottom"/>
          </w:tcPr>
          <w:p w14:paraId="251C01E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193.200,00</w:t>
            </w:r>
          </w:p>
        </w:tc>
        <w:tc>
          <w:tcPr>
            <w:tcW w:w="1400" w:type="dxa"/>
            <w:shd w:val="clear" w:color="auto" w:fill="9999FF"/>
            <w:vAlign w:val="bottom"/>
          </w:tcPr>
          <w:p w14:paraId="3E81673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166.700,00</w:t>
            </w:r>
          </w:p>
        </w:tc>
        <w:tc>
          <w:tcPr>
            <w:tcW w:w="1240" w:type="dxa"/>
            <w:shd w:val="clear" w:color="auto" w:fill="9999FF"/>
            <w:vAlign w:val="bottom"/>
          </w:tcPr>
          <w:p w14:paraId="056165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166.700,00</w:t>
            </w:r>
          </w:p>
        </w:tc>
        <w:tc>
          <w:tcPr>
            <w:tcW w:w="740" w:type="dxa"/>
            <w:shd w:val="clear" w:color="auto" w:fill="9999FF"/>
            <w:vAlign w:val="bottom"/>
          </w:tcPr>
          <w:p w14:paraId="047517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86,28</w:t>
            </w:r>
          </w:p>
        </w:tc>
        <w:tc>
          <w:tcPr>
            <w:tcW w:w="740" w:type="dxa"/>
            <w:shd w:val="clear" w:color="auto" w:fill="9999FF"/>
            <w:vAlign w:val="bottom"/>
          </w:tcPr>
          <w:p w14:paraId="1B01EAF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339F199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86,28</w:t>
            </w:r>
          </w:p>
        </w:tc>
      </w:tr>
      <w:tr w:rsidR="00175898" w:rsidRPr="00175898" w14:paraId="4BC9F211" w14:textId="77777777" w:rsidTr="00037A12">
        <w:trPr>
          <w:trHeight w:val="235"/>
        </w:trPr>
        <w:tc>
          <w:tcPr>
            <w:tcW w:w="6000" w:type="dxa"/>
            <w:gridSpan w:val="2"/>
            <w:shd w:val="clear" w:color="auto" w:fill="CCCCFF"/>
            <w:vAlign w:val="bottom"/>
          </w:tcPr>
          <w:p w14:paraId="7BA70D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A100501 Rashodi za redovnu djelatnost</w:t>
            </w:r>
          </w:p>
        </w:tc>
        <w:tc>
          <w:tcPr>
            <w:tcW w:w="2000" w:type="dxa"/>
            <w:shd w:val="clear" w:color="auto" w:fill="CCCCFF"/>
            <w:vAlign w:val="bottom"/>
          </w:tcPr>
          <w:p w14:paraId="52B8F1D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400" w:type="dxa"/>
            <w:shd w:val="clear" w:color="auto" w:fill="CCCCFF"/>
            <w:vAlign w:val="bottom"/>
          </w:tcPr>
          <w:p w14:paraId="1C21C5F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240" w:type="dxa"/>
            <w:shd w:val="clear" w:color="auto" w:fill="CCCCFF"/>
            <w:vAlign w:val="bottom"/>
          </w:tcPr>
          <w:p w14:paraId="56B3F21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740" w:type="dxa"/>
            <w:shd w:val="clear" w:color="auto" w:fill="CCCCFF"/>
            <w:vAlign w:val="bottom"/>
          </w:tcPr>
          <w:p w14:paraId="505C1F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9321B1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24713A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099AA39" w14:textId="77777777" w:rsidTr="00037A12">
        <w:trPr>
          <w:trHeight w:val="238"/>
        </w:trPr>
        <w:tc>
          <w:tcPr>
            <w:tcW w:w="6000" w:type="dxa"/>
            <w:gridSpan w:val="2"/>
            <w:shd w:val="clear" w:color="auto" w:fill="FFFF99"/>
            <w:vAlign w:val="bottom"/>
          </w:tcPr>
          <w:p w14:paraId="1D584E7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5FC61DD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400" w:type="dxa"/>
            <w:shd w:val="clear" w:color="auto" w:fill="FFFF99"/>
            <w:vAlign w:val="bottom"/>
          </w:tcPr>
          <w:p w14:paraId="4E73A44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240" w:type="dxa"/>
            <w:shd w:val="clear" w:color="auto" w:fill="FFFF99"/>
            <w:vAlign w:val="bottom"/>
          </w:tcPr>
          <w:p w14:paraId="4573576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740" w:type="dxa"/>
            <w:shd w:val="clear" w:color="auto" w:fill="FFFF99"/>
            <w:vAlign w:val="bottom"/>
          </w:tcPr>
          <w:p w14:paraId="74ED93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9357BA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3D655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7B67803" w14:textId="77777777" w:rsidTr="00037A12">
        <w:trPr>
          <w:trHeight w:val="216"/>
        </w:trPr>
        <w:tc>
          <w:tcPr>
            <w:tcW w:w="6000" w:type="dxa"/>
            <w:gridSpan w:val="2"/>
            <w:shd w:val="clear" w:color="auto" w:fill="auto"/>
            <w:vAlign w:val="bottom"/>
          </w:tcPr>
          <w:p w14:paraId="2224071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B3050D9"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400" w:type="dxa"/>
            <w:shd w:val="clear" w:color="auto" w:fill="auto"/>
            <w:vAlign w:val="bottom"/>
          </w:tcPr>
          <w:p w14:paraId="679A7E37"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240" w:type="dxa"/>
            <w:shd w:val="clear" w:color="auto" w:fill="auto"/>
            <w:vAlign w:val="bottom"/>
          </w:tcPr>
          <w:p w14:paraId="2CE9035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740" w:type="dxa"/>
            <w:shd w:val="clear" w:color="auto" w:fill="auto"/>
            <w:vAlign w:val="bottom"/>
          </w:tcPr>
          <w:p w14:paraId="0232B22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DE9FBF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474964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1A47F5" w14:textId="77777777" w:rsidTr="00037A12">
        <w:trPr>
          <w:trHeight w:val="244"/>
        </w:trPr>
        <w:tc>
          <w:tcPr>
            <w:tcW w:w="280" w:type="dxa"/>
            <w:shd w:val="clear" w:color="auto" w:fill="auto"/>
            <w:vAlign w:val="bottom"/>
          </w:tcPr>
          <w:p w14:paraId="3E26F0D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w:t>
            </w:r>
          </w:p>
        </w:tc>
        <w:tc>
          <w:tcPr>
            <w:tcW w:w="5720" w:type="dxa"/>
            <w:shd w:val="clear" w:color="auto" w:fill="auto"/>
            <w:vAlign w:val="bottom"/>
          </w:tcPr>
          <w:p w14:paraId="76F25B9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Materijalni rashodi</w:t>
            </w:r>
          </w:p>
        </w:tc>
        <w:tc>
          <w:tcPr>
            <w:tcW w:w="2000" w:type="dxa"/>
            <w:shd w:val="clear" w:color="auto" w:fill="auto"/>
            <w:vAlign w:val="bottom"/>
          </w:tcPr>
          <w:p w14:paraId="4AAFC65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400" w:type="dxa"/>
            <w:shd w:val="clear" w:color="auto" w:fill="auto"/>
            <w:vAlign w:val="bottom"/>
          </w:tcPr>
          <w:p w14:paraId="5459747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1240" w:type="dxa"/>
            <w:shd w:val="clear" w:color="auto" w:fill="auto"/>
            <w:vAlign w:val="bottom"/>
          </w:tcPr>
          <w:p w14:paraId="06D6BA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61.700,00</w:t>
            </w:r>
          </w:p>
        </w:tc>
        <w:tc>
          <w:tcPr>
            <w:tcW w:w="740" w:type="dxa"/>
            <w:shd w:val="clear" w:color="auto" w:fill="auto"/>
            <w:vAlign w:val="bottom"/>
          </w:tcPr>
          <w:p w14:paraId="76C43B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12A1C0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782CDB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7BA530E" w14:textId="77777777" w:rsidTr="00037A12">
        <w:trPr>
          <w:trHeight w:val="244"/>
        </w:trPr>
        <w:tc>
          <w:tcPr>
            <w:tcW w:w="6000" w:type="dxa"/>
            <w:gridSpan w:val="2"/>
            <w:shd w:val="clear" w:color="auto" w:fill="CCCCFF"/>
            <w:vAlign w:val="bottom"/>
          </w:tcPr>
          <w:p w14:paraId="6B476C7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A100502 Proračunska pričuva</w:t>
            </w:r>
          </w:p>
        </w:tc>
        <w:tc>
          <w:tcPr>
            <w:tcW w:w="2000" w:type="dxa"/>
            <w:shd w:val="clear" w:color="auto" w:fill="CCCCFF"/>
            <w:vAlign w:val="bottom"/>
          </w:tcPr>
          <w:p w14:paraId="2E19626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CCCCFF"/>
            <w:vAlign w:val="bottom"/>
          </w:tcPr>
          <w:p w14:paraId="1EE1F53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CCCCFF"/>
            <w:vAlign w:val="bottom"/>
          </w:tcPr>
          <w:p w14:paraId="5D8853D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CCCCFF"/>
            <w:vAlign w:val="bottom"/>
          </w:tcPr>
          <w:p w14:paraId="5204F5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35CA13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3A122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70D21EE" w14:textId="77777777" w:rsidTr="00037A12">
        <w:trPr>
          <w:trHeight w:val="238"/>
        </w:trPr>
        <w:tc>
          <w:tcPr>
            <w:tcW w:w="6000" w:type="dxa"/>
            <w:gridSpan w:val="2"/>
            <w:shd w:val="clear" w:color="auto" w:fill="FFFF99"/>
            <w:vAlign w:val="bottom"/>
          </w:tcPr>
          <w:p w14:paraId="52110E6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7361BEA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FFFF99"/>
            <w:vAlign w:val="bottom"/>
          </w:tcPr>
          <w:p w14:paraId="07DD2DC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FFFF99"/>
            <w:vAlign w:val="bottom"/>
          </w:tcPr>
          <w:p w14:paraId="4B32A6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FFFF99"/>
            <w:vAlign w:val="bottom"/>
          </w:tcPr>
          <w:p w14:paraId="711A25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3132BB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180D8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BB666CC" w14:textId="77777777" w:rsidTr="00037A12">
        <w:trPr>
          <w:trHeight w:val="216"/>
        </w:trPr>
        <w:tc>
          <w:tcPr>
            <w:tcW w:w="6000" w:type="dxa"/>
            <w:gridSpan w:val="2"/>
            <w:shd w:val="clear" w:color="auto" w:fill="auto"/>
            <w:vAlign w:val="bottom"/>
          </w:tcPr>
          <w:p w14:paraId="3DDB7A6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27F3C48B"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4DC7DD64"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0785177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17E1739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F1D29E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CDD2A8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6841D3" w14:textId="77777777" w:rsidTr="00037A12">
        <w:trPr>
          <w:trHeight w:val="244"/>
        </w:trPr>
        <w:tc>
          <w:tcPr>
            <w:tcW w:w="280" w:type="dxa"/>
            <w:shd w:val="clear" w:color="auto" w:fill="auto"/>
            <w:vAlign w:val="bottom"/>
          </w:tcPr>
          <w:p w14:paraId="0F92787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720" w:type="dxa"/>
            <w:shd w:val="clear" w:color="auto" w:fill="auto"/>
            <w:vAlign w:val="bottom"/>
          </w:tcPr>
          <w:p w14:paraId="0123B38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2000" w:type="dxa"/>
            <w:shd w:val="clear" w:color="auto" w:fill="auto"/>
            <w:vAlign w:val="bottom"/>
          </w:tcPr>
          <w:p w14:paraId="51AB6DD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38A2314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4149DB2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4969E1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DEBA72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47897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7E9A21F" w14:textId="77777777" w:rsidTr="00037A12">
        <w:trPr>
          <w:trHeight w:val="244"/>
        </w:trPr>
        <w:tc>
          <w:tcPr>
            <w:tcW w:w="6000" w:type="dxa"/>
            <w:gridSpan w:val="2"/>
            <w:shd w:val="clear" w:color="auto" w:fill="CCCCFF"/>
            <w:vAlign w:val="bottom"/>
          </w:tcPr>
          <w:p w14:paraId="07B20B6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A100503 Gradske manifestacije</w:t>
            </w:r>
          </w:p>
        </w:tc>
        <w:tc>
          <w:tcPr>
            <w:tcW w:w="2000" w:type="dxa"/>
            <w:shd w:val="clear" w:color="auto" w:fill="CCCCFF"/>
            <w:vAlign w:val="bottom"/>
          </w:tcPr>
          <w:p w14:paraId="546B45E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65.000,00</w:t>
            </w:r>
          </w:p>
        </w:tc>
        <w:tc>
          <w:tcPr>
            <w:tcW w:w="1400" w:type="dxa"/>
            <w:shd w:val="clear" w:color="auto" w:fill="CCCCFF"/>
            <w:vAlign w:val="bottom"/>
          </w:tcPr>
          <w:p w14:paraId="32659B9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65.000,00</w:t>
            </w:r>
          </w:p>
        </w:tc>
        <w:tc>
          <w:tcPr>
            <w:tcW w:w="1240" w:type="dxa"/>
            <w:shd w:val="clear" w:color="auto" w:fill="CCCCFF"/>
            <w:vAlign w:val="bottom"/>
          </w:tcPr>
          <w:p w14:paraId="7F0DCBA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65.000,00</w:t>
            </w:r>
          </w:p>
        </w:tc>
        <w:tc>
          <w:tcPr>
            <w:tcW w:w="740" w:type="dxa"/>
            <w:shd w:val="clear" w:color="auto" w:fill="CCCCFF"/>
            <w:vAlign w:val="bottom"/>
          </w:tcPr>
          <w:p w14:paraId="4F4BF9C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0B91A4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8322C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FE7E3C" w14:textId="77777777" w:rsidTr="00037A12">
        <w:trPr>
          <w:trHeight w:val="238"/>
        </w:trPr>
        <w:tc>
          <w:tcPr>
            <w:tcW w:w="6000" w:type="dxa"/>
            <w:gridSpan w:val="2"/>
            <w:shd w:val="clear" w:color="auto" w:fill="FFFF99"/>
            <w:vAlign w:val="bottom"/>
          </w:tcPr>
          <w:p w14:paraId="68FD69F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5CD6CF0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FFFF99"/>
            <w:vAlign w:val="bottom"/>
          </w:tcPr>
          <w:p w14:paraId="37D0C5B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FFFF99"/>
            <w:vAlign w:val="bottom"/>
          </w:tcPr>
          <w:p w14:paraId="5F3CC6B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FFFF99"/>
            <w:vAlign w:val="bottom"/>
          </w:tcPr>
          <w:p w14:paraId="39A0CC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8E3580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4B4BE8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B585166" w14:textId="77777777" w:rsidTr="00037A12">
        <w:trPr>
          <w:trHeight w:val="216"/>
        </w:trPr>
        <w:tc>
          <w:tcPr>
            <w:tcW w:w="6000" w:type="dxa"/>
            <w:gridSpan w:val="2"/>
            <w:shd w:val="clear" w:color="auto" w:fill="auto"/>
            <w:vAlign w:val="bottom"/>
          </w:tcPr>
          <w:p w14:paraId="423DB65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489DD3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47F828C6"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16410AB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5844358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C6D80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65A902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657F040" w14:textId="77777777" w:rsidTr="00037A12">
        <w:trPr>
          <w:trHeight w:val="244"/>
        </w:trPr>
        <w:tc>
          <w:tcPr>
            <w:tcW w:w="280" w:type="dxa"/>
            <w:shd w:val="clear" w:color="auto" w:fill="auto"/>
            <w:vAlign w:val="bottom"/>
          </w:tcPr>
          <w:p w14:paraId="0637A93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720" w:type="dxa"/>
            <w:shd w:val="clear" w:color="auto" w:fill="auto"/>
            <w:vAlign w:val="bottom"/>
          </w:tcPr>
          <w:p w14:paraId="2063AA3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2000" w:type="dxa"/>
            <w:shd w:val="clear" w:color="auto" w:fill="auto"/>
            <w:vAlign w:val="bottom"/>
          </w:tcPr>
          <w:p w14:paraId="2A86479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7C75417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395E96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7CC385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3F4DC7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3BA8A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3C83814" w14:textId="77777777" w:rsidTr="00037A12">
        <w:trPr>
          <w:trHeight w:val="247"/>
        </w:trPr>
        <w:tc>
          <w:tcPr>
            <w:tcW w:w="6000" w:type="dxa"/>
            <w:gridSpan w:val="2"/>
            <w:shd w:val="clear" w:color="auto" w:fill="FFFF99"/>
            <w:vAlign w:val="bottom"/>
          </w:tcPr>
          <w:p w14:paraId="26A8D0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00" w:type="dxa"/>
            <w:shd w:val="clear" w:color="auto" w:fill="FFFF99"/>
            <w:vAlign w:val="bottom"/>
          </w:tcPr>
          <w:p w14:paraId="354E8F9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FFFF99"/>
            <w:vAlign w:val="bottom"/>
          </w:tcPr>
          <w:p w14:paraId="21E6C3A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FFFF99"/>
            <w:vAlign w:val="bottom"/>
          </w:tcPr>
          <w:p w14:paraId="2CEDDC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FFFF99"/>
            <w:vAlign w:val="bottom"/>
          </w:tcPr>
          <w:p w14:paraId="3C3B8D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3B8940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B129AC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78C65FB" w14:textId="77777777" w:rsidTr="00037A12">
        <w:trPr>
          <w:trHeight w:val="216"/>
        </w:trPr>
        <w:tc>
          <w:tcPr>
            <w:tcW w:w="6000" w:type="dxa"/>
            <w:gridSpan w:val="2"/>
            <w:shd w:val="clear" w:color="auto" w:fill="auto"/>
            <w:vAlign w:val="bottom"/>
          </w:tcPr>
          <w:p w14:paraId="731C403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1DD9505C"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auto"/>
            <w:vAlign w:val="bottom"/>
          </w:tcPr>
          <w:p w14:paraId="34EC97FD"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auto"/>
            <w:vAlign w:val="bottom"/>
          </w:tcPr>
          <w:p w14:paraId="738F921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65E4334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E900A2C"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6E342F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F664C0B" w14:textId="77777777" w:rsidTr="00037A12">
        <w:trPr>
          <w:trHeight w:val="244"/>
        </w:trPr>
        <w:tc>
          <w:tcPr>
            <w:tcW w:w="280" w:type="dxa"/>
            <w:shd w:val="clear" w:color="auto" w:fill="auto"/>
            <w:vAlign w:val="bottom"/>
          </w:tcPr>
          <w:p w14:paraId="303111D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720" w:type="dxa"/>
            <w:shd w:val="clear" w:color="auto" w:fill="auto"/>
            <w:vAlign w:val="bottom"/>
          </w:tcPr>
          <w:p w14:paraId="6586662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2000" w:type="dxa"/>
            <w:shd w:val="clear" w:color="auto" w:fill="auto"/>
            <w:vAlign w:val="bottom"/>
          </w:tcPr>
          <w:p w14:paraId="7008F7F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auto"/>
            <w:vAlign w:val="bottom"/>
          </w:tcPr>
          <w:p w14:paraId="231CF7B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auto"/>
            <w:vAlign w:val="bottom"/>
          </w:tcPr>
          <w:p w14:paraId="295760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18190E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444A31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8325EA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771DDA" w14:textId="77777777" w:rsidTr="00037A12">
        <w:trPr>
          <w:trHeight w:val="246"/>
        </w:trPr>
        <w:tc>
          <w:tcPr>
            <w:tcW w:w="6000" w:type="dxa"/>
            <w:gridSpan w:val="2"/>
            <w:shd w:val="clear" w:color="auto" w:fill="FFFF99"/>
            <w:vAlign w:val="bottom"/>
          </w:tcPr>
          <w:p w14:paraId="028002E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03FB7D7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FFFF99"/>
            <w:vAlign w:val="bottom"/>
          </w:tcPr>
          <w:p w14:paraId="6209A84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240" w:type="dxa"/>
            <w:shd w:val="clear" w:color="auto" w:fill="FFFF99"/>
            <w:vAlign w:val="bottom"/>
          </w:tcPr>
          <w:p w14:paraId="278ABA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FFFF99"/>
            <w:vAlign w:val="bottom"/>
          </w:tcPr>
          <w:p w14:paraId="101818D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77CF58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FE3E9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DF928C3" w14:textId="77777777" w:rsidTr="00037A12">
        <w:trPr>
          <w:trHeight w:val="216"/>
        </w:trPr>
        <w:tc>
          <w:tcPr>
            <w:tcW w:w="6000" w:type="dxa"/>
            <w:gridSpan w:val="2"/>
            <w:shd w:val="clear" w:color="auto" w:fill="auto"/>
            <w:vAlign w:val="bottom"/>
          </w:tcPr>
          <w:p w14:paraId="05C10E7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A55802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auto"/>
            <w:vAlign w:val="bottom"/>
          </w:tcPr>
          <w:p w14:paraId="1D22B249"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240" w:type="dxa"/>
            <w:shd w:val="clear" w:color="auto" w:fill="auto"/>
            <w:vAlign w:val="bottom"/>
          </w:tcPr>
          <w:p w14:paraId="571E6AF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auto"/>
            <w:vAlign w:val="bottom"/>
          </w:tcPr>
          <w:p w14:paraId="44FB6F4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CE820C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03E380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345DB42" w14:textId="77777777" w:rsidTr="00037A12">
        <w:trPr>
          <w:trHeight w:val="244"/>
        </w:trPr>
        <w:tc>
          <w:tcPr>
            <w:tcW w:w="280" w:type="dxa"/>
            <w:shd w:val="clear" w:color="auto" w:fill="auto"/>
            <w:vAlign w:val="bottom"/>
          </w:tcPr>
          <w:p w14:paraId="7A9D72D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w:t>
            </w:r>
          </w:p>
        </w:tc>
        <w:tc>
          <w:tcPr>
            <w:tcW w:w="5720" w:type="dxa"/>
            <w:shd w:val="clear" w:color="auto" w:fill="auto"/>
            <w:vAlign w:val="bottom"/>
          </w:tcPr>
          <w:p w14:paraId="054A9BB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Ostali rashodi</w:t>
            </w:r>
          </w:p>
        </w:tc>
        <w:tc>
          <w:tcPr>
            <w:tcW w:w="2000" w:type="dxa"/>
            <w:shd w:val="clear" w:color="auto" w:fill="auto"/>
            <w:vAlign w:val="bottom"/>
          </w:tcPr>
          <w:p w14:paraId="1A4367D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auto"/>
            <w:vAlign w:val="bottom"/>
          </w:tcPr>
          <w:p w14:paraId="26F244D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240" w:type="dxa"/>
            <w:shd w:val="clear" w:color="auto" w:fill="auto"/>
            <w:vAlign w:val="bottom"/>
          </w:tcPr>
          <w:p w14:paraId="3748DC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auto"/>
            <w:vAlign w:val="bottom"/>
          </w:tcPr>
          <w:p w14:paraId="013586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D6CDFC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4D2BA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5EE38E0" w14:textId="77777777" w:rsidTr="00037A12">
        <w:trPr>
          <w:trHeight w:val="244"/>
        </w:trPr>
        <w:tc>
          <w:tcPr>
            <w:tcW w:w="6000" w:type="dxa"/>
            <w:gridSpan w:val="2"/>
            <w:shd w:val="clear" w:color="auto" w:fill="CCCCFF"/>
            <w:vAlign w:val="bottom"/>
          </w:tcPr>
          <w:p w14:paraId="19F944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A100504 Izrada strategije razvoja grada Vodica</w:t>
            </w:r>
          </w:p>
        </w:tc>
        <w:tc>
          <w:tcPr>
            <w:tcW w:w="2000" w:type="dxa"/>
            <w:shd w:val="clear" w:color="auto" w:fill="CCCCFF"/>
            <w:vAlign w:val="bottom"/>
          </w:tcPr>
          <w:p w14:paraId="0ACB6DB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400" w:type="dxa"/>
            <w:shd w:val="clear" w:color="auto" w:fill="CCCCFF"/>
            <w:vAlign w:val="bottom"/>
          </w:tcPr>
          <w:p w14:paraId="393C13E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CCCCFF"/>
            <w:vAlign w:val="bottom"/>
          </w:tcPr>
          <w:p w14:paraId="50D3DD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6AE8691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711511B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CCCCFF"/>
            <w:vAlign w:val="bottom"/>
          </w:tcPr>
          <w:p w14:paraId="505487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6E87D2C" w14:textId="77777777" w:rsidTr="00037A12">
        <w:trPr>
          <w:trHeight w:val="238"/>
        </w:trPr>
        <w:tc>
          <w:tcPr>
            <w:tcW w:w="6000" w:type="dxa"/>
            <w:gridSpan w:val="2"/>
            <w:shd w:val="clear" w:color="auto" w:fill="FFFF99"/>
            <w:vAlign w:val="bottom"/>
          </w:tcPr>
          <w:p w14:paraId="2F08DDA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022C990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400" w:type="dxa"/>
            <w:shd w:val="clear" w:color="auto" w:fill="FFFF99"/>
            <w:vAlign w:val="bottom"/>
          </w:tcPr>
          <w:p w14:paraId="03F6717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FFFF99"/>
            <w:vAlign w:val="bottom"/>
          </w:tcPr>
          <w:p w14:paraId="206B9B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5B2FDFD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56AB713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0A234A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bl>
    <w:p w14:paraId="2016BAFB"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54" w:left="1440" w:header="0" w:footer="0" w:gutter="0"/>
          <w:cols w:space="0" w:equalWidth="0">
            <w:col w:w="13954"/>
          </w:cols>
          <w:docGrid w:linePitch="360"/>
        </w:sectPr>
      </w:pPr>
    </w:p>
    <w:p w14:paraId="230FF94A"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2" w:name="page13"/>
      <w:bookmarkEnd w:id="12"/>
    </w:p>
    <w:tbl>
      <w:tblPr>
        <w:tblW w:w="0" w:type="auto"/>
        <w:tblInd w:w="460" w:type="dxa"/>
        <w:tblLayout w:type="fixed"/>
        <w:tblCellMar>
          <w:left w:w="0" w:type="dxa"/>
          <w:right w:w="0" w:type="dxa"/>
        </w:tblCellMar>
        <w:tblLook w:val="0000" w:firstRow="0" w:lastRow="0" w:firstColumn="0" w:lastColumn="0" w:noHBand="0" w:noVBand="0"/>
      </w:tblPr>
      <w:tblGrid>
        <w:gridCol w:w="160"/>
        <w:gridCol w:w="5700"/>
        <w:gridCol w:w="2060"/>
        <w:gridCol w:w="1480"/>
        <w:gridCol w:w="1240"/>
        <w:gridCol w:w="740"/>
        <w:gridCol w:w="740"/>
        <w:gridCol w:w="720"/>
      </w:tblGrid>
      <w:tr w:rsidR="00175898" w:rsidRPr="00175898" w14:paraId="65C290C4" w14:textId="77777777" w:rsidTr="00037A12">
        <w:trPr>
          <w:trHeight w:val="218"/>
        </w:trPr>
        <w:tc>
          <w:tcPr>
            <w:tcW w:w="160" w:type="dxa"/>
            <w:shd w:val="clear" w:color="auto" w:fill="auto"/>
            <w:vAlign w:val="bottom"/>
          </w:tcPr>
          <w:p w14:paraId="36DB5803"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700" w:type="dxa"/>
            <w:shd w:val="clear" w:color="auto" w:fill="auto"/>
            <w:vAlign w:val="bottom"/>
          </w:tcPr>
          <w:p w14:paraId="17CC338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60" w:type="dxa"/>
            <w:shd w:val="clear" w:color="auto" w:fill="auto"/>
            <w:vAlign w:val="bottom"/>
          </w:tcPr>
          <w:p w14:paraId="0FE24E2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480" w:type="dxa"/>
            <w:shd w:val="clear" w:color="auto" w:fill="auto"/>
            <w:vAlign w:val="bottom"/>
          </w:tcPr>
          <w:p w14:paraId="77DC6B1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5E05D5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0D1296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32DEB0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39EFFA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9D4FB1A" w14:textId="77777777" w:rsidTr="00037A12">
        <w:trPr>
          <w:trHeight w:val="244"/>
        </w:trPr>
        <w:tc>
          <w:tcPr>
            <w:tcW w:w="5860" w:type="dxa"/>
            <w:gridSpan w:val="2"/>
            <w:shd w:val="clear" w:color="auto" w:fill="auto"/>
            <w:vAlign w:val="bottom"/>
          </w:tcPr>
          <w:p w14:paraId="7438AD0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3D51FE9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480" w:type="dxa"/>
            <w:shd w:val="clear" w:color="auto" w:fill="auto"/>
            <w:vAlign w:val="bottom"/>
          </w:tcPr>
          <w:p w14:paraId="0DA0D12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6D85A1E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AA042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126FBC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3F9533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EFE6E3A" w14:textId="77777777" w:rsidTr="00037A12">
        <w:trPr>
          <w:trHeight w:val="229"/>
        </w:trPr>
        <w:tc>
          <w:tcPr>
            <w:tcW w:w="5860" w:type="dxa"/>
            <w:gridSpan w:val="2"/>
            <w:shd w:val="clear" w:color="auto" w:fill="000080"/>
            <w:vAlign w:val="bottom"/>
          </w:tcPr>
          <w:p w14:paraId="5AB1EBCF"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Razdjel 003 UPRAVNI ODJEL ZA GOSPODARSTVO,</w:t>
            </w:r>
          </w:p>
        </w:tc>
        <w:tc>
          <w:tcPr>
            <w:tcW w:w="2060" w:type="dxa"/>
            <w:shd w:val="clear" w:color="auto" w:fill="000080"/>
            <w:vAlign w:val="bottom"/>
          </w:tcPr>
          <w:p w14:paraId="76B05C7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80" w:type="dxa"/>
            <w:shd w:val="clear" w:color="auto" w:fill="000080"/>
            <w:vAlign w:val="bottom"/>
          </w:tcPr>
          <w:p w14:paraId="66D7E2C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000080"/>
            <w:vAlign w:val="bottom"/>
          </w:tcPr>
          <w:p w14:paraId="03249457"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000080"/>
            <w:vAlign w:val="bottom"/>
          </w:tcPr>
          <w:p w14:paraId="2D5B741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000080"/>
            <w:vAlign w:val="bottom"/>
          </w:tcPr>
          <w:p w14:paraId="28828AA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000080"/>
            <w:vAlign w:val="bottom"/>
          </w:tcPr>
          <w:p w14:paraId="330EEF4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7DACBC85" w14:textId="77777777" w:rsidTr="00037A12">
        <w:trPr>
          <w:trHeight w:val="262"/>
        </w:trPr>
        <w:tc>
          <w:tcPr>
            <w:tcW w:w="5860" w:type="dxa"/>
            <w:gridSpan w:val="2"/>
            <w:shd w:val="clear" w:color="auto" w:fill="000080"/>
            <w:vAlign w:val="bottom"/>
          </w:tcPr>
          <w:p w14:paraId="61D79570"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IMOVINU I PROSTORNO PLANIRANJE</w:t>
            </w:r>
          </w:p>
        </w:tc>
        <w:tc>
          <w:tcPr>
            <w:tcW w:w="2060" w:type="dxa"/>
            <w:shd w:val="clear" w:color="auto" w:fill="000080"/>
            <w:vAlign w:val="bottom"/>
          </w:tcPr>
          <w:p w14:paraId="268CD8E2"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2.260.675,00</w:t>
            </w:r>
          </w:p>
        </w:tc>
        <w:tc>
          <w:tcPr>
            <w:tcW w:w="1480" w:type="dxa"/>
            <w:shd w:val="clear" w:color="auto" w:fill="000080"/>
            <w:vAlign w:val="bottom"/>
          </w:tcPr>
          <w:p w14:paraId="04691EDC"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1.774.400,00</w:t>
            </w:r>
          </w:p>
        </w:tc>
        <w:tc>
          <w:tcPr>
            <w:tcW w:w="1240" w:type="dxa"/>
            <w:shd w:val="clear" w:color="auto" w:fill="000080"/>
            <w:vAlign w:val="bottom"/>
          </w:tcPr>
          <w:p w14:paraId="4FD19FB5"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461.400,00</w:t>
            </w:r>
          </w:p>
        </w:tc>
        <w:tc>
          <w:tcPr>
            <w:tcW w:w="740" w:type="dxa"/>
            <w:shd w:val="clear" w:color="auto" w:fill="000080"/>
            <w:vAlign w:val="bottom"/>
          </w:tcPr>
          <w:p w14:paraId="37E8CF07"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78,49</w:t>
            </w:r>
          </w:p>
        </w:tc>
        <w:tc>
          <w:tcPr>
            <w:tcW w:w="740" w:type="dxa"/>
            <w:shd w:val="clear" w:color="auto" w:fill="000080"/>
            <w:vAlign w:val="bottom"/>
          </w:tcPr>
          <w:p w14:paraId="795B0513"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26,00</w:t>
            </w:r>
          </w:p>
        </w:tc>
        <w:tc>
          <w:tcPr>
            <w:tcW w:w="720" w:type="dxa"/>
            <w:shd w:val="clear" w:color="auto" w:fill="000080"/>
            <w:vAlign w:val="bottom"/>
          </w:tcPr>
          <w:p w14:paraId="33DE9952"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20,41</w:t>
            </w:r>
          </w:p>
        </w:tc>
      </w:tr>
      <w:tr w:rsidR="00175898" w:rsidRPr="00175898" w14:paraId="4B73E779" w14:textId="77777777" w:rsidTr="00037A12">
        <w:trPr>
          <w:trHeight w:val="209"/>
        </w:trPr>
        <w:tc>
          <w:tcPr>
            <w:tcW w:w="5860" w:type="dxa"/>
            <w:gridSpan w:val="2"/>
            <w:shd w:val="clear" w:color="auto" w:fill="0000FF"/>
            <w:vAlign w:val="bottom"/>
          </w:tcPr>
          <w:p w14:paraId="66C9436F" w14:textId="77777777" w:rsidR="00175898" w:rsidRPr="00175898" w:rsidRDefault="00175898" w:rsidP="00175898">
            <w:pPr>
              <w:spacing w:after="0" w:line="209" w:lineRule="exac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00301 UPRAVNI ODJEL ZA GOSPODARSTVO,</w:t>
            </w:r>
          </w:p>
        </w:tc>
        <w:tc>
          <w:tcPr>
            <w:tcW w:w="2060" w:type="dxa"/>
            <w:shd w:val="clear" w:color="auto" w:fill="0000FF"/>
            <w:vAlign w:val="bottom"/>
          </w:tcPr>
          <w:p w14:paraId="522CE2B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80" w:type="dxa"/>
            <w:shd w:val="clear" w:color="auto" w:fill="0000FF"/>
            <w:vAlign w:val="bottom"/>
          </w:tcPr>
          <w:p w14:paraId="1F03A908"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0000FF"/>
            <w:vAlign w:val="bottom"/>
          </w:tcPr>
          <w:p w14:paraId="6A78641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0000FF"/>
            <w:vAlign w:val="bottom"/>
          </w:tcPr>
          <w:p w14:paraId="27A5559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0000FF"/>
            <w:vAlign w:val="bottom"/>
          </w:tcPr>
          <w:p w14:paraId="0CD196B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0000FF"/>
            <w:vAlign w:val="bottom"/>
          </w:tcPr>
          <w:p w14:paraId="5F90A76D"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3249D5AF" w14:textId="77777777" w:rsidTr="00037A12">
        <w:trPr>
          <w:trHeight w:val="261"/>
        </w:trPr>
        <w:tc>
          <w:tcPr>
            <w:tcW w:w="5860" w:type="dxa"/>
            <w:gridSpan w:val="2"/>
            <w:shd w:val="clear" w:color="auto" w:fill="0000FF"/>
            <w:vAlign w:val="bottom"/>
          </w:tcPr>
          <w:p w14:paraId="3883F5DB"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IMOVINU I PROSTORNO PLANIRANJE</w:t>
            </w:r>
          </w:p>
        </w:tc>
        <w:tc>
          <w:tcPr>
            <w:tcW w:w="2060" w:type="dxa"/>
            <w:shd w:val="clear" w:color="auto" w:fill="0000FF"/>
            <w:vAlign w:val="bottom"/>
          </w:tcPr>
          <w:p w14:paraId="397BB7CA"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2.260.675,00</w:t>
            </w:r>
          </w:p>
        </w:tc>
        <w:tc>
          <w:tcPr>
            <w:tcW w:w="1480" w:type="dxa"/>
            <w:shd w:val="clear" w:color="auto" w:fill="0000FF"/>
            <w:vAlign w:val="bottom"/>
          </w:tcPr>
          <w:p w14:paraId="5A468311" w14:textId="77777777" w:rsidR="00175898" w:rsidRPr="00175898" w:rsidRDefault="00175898" w:rsidP="00175898">
            <w:pPr>
              <w:spacing w:after="0" w:line="0" w:lineRule="atLeast"/>
              <w:ind w:right="10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1.774.400,00</w:t>
            </w:r>
          </w:p>
        </w:tc>
        <w:tc>
          <w:tcPr>
            <w:tcW w:w="1240" w:type="dxa"/>
            <w:shd w:val="clear" w:color="auto" w:fill="0000FF"/>
            <w:vAlign w:val="bottom"/>
          </w:tcPr>
          <w:p w14:paraId="5E1F1657"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461.400,00</w:t>
            </w:r>
          </w:p>
        </w:tc>
        <w:tc>
          <w:tcPr>
            <w:tcW w:w="740" w:type="dxa"/>
            <w:shd w:val="clear" w:color="auto" w:fill="0000FF"/>
            <w:vAlign w:val="bottom"/>
          </w:tcPr>
          <w:p w14:paraId="69A8E869"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78,49</w:t>
            </w:r>
          </w:p>
        </w:tc>
        <w:tc>
          <w:tcPr>
            <w:tcW w:w="740" w:type="dxa"/>
            <w:shd w:val="clear" w:color="auto" w:fill="0000FF"/>
            <w:vAlign w:val="bottom"/>
          </w:tcPr>
          <w:p w14:paraId="0FE8F810"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26,00</w:t>
            </w:r>
          </w:p>
        </w:tc>
        <w:tc>
          <w:tcPr>
            <w:tcW w:w="720" w:type="dxa"/>
            <w:shd w:val="clear" w:color="auto" w:fill="0000FF"/>
            <w:vAlign w:val="bottom"/>
          </w:tcPr>
          <w:p w14:paraId="77813136"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20,41</w:t>
            </w:r>
          </w:p>
        </w:tc>
      </w:tr>
      <w:tr w:rsidR="00175898" w:rsidRPr="00175898" w14:paraId="74593641" w14:textId="77777777" w:rsidTr="00037A12">
        <w:trPr>
          <w:trHeight w:val="235"/>
        </w:trPr>
        <w:tc>
          <w:tcPr>
            <w:tcW w:w="5860" w:type="dxa"/>
            <w:gridSpan w:val="2"/>
            <w:shd w:val="clear" w:color="auto" w:fill="9999FF"/>
            <w:vAlign w:val="bottom"/>
          </w:tcPr>
          <w:p w14:paraId="5597782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4002 UPRAVLJANJE SPORTSKIM OBJEKTIMA</w:t>
            </w:r>
          </w:p>
        </w:tc>
        <w:tc>
          <w:tcPr>
            <w:tcW w:w="2060" w:type="dxa"/>
            <w:shd w:val="clear" w:color="auto" w:fill="9999FF"/>
            <w:vAlign w:val="bottom"/>
          </w:tcPr>
          <w:p w14:paraId="2EE991B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1.713.000,00</w:t>
            </w:r>
          </w:p>
        </w:tc>
        <w:tc>
          <w:tcPr>
            <w:tcW w:w="1480" w:type="dxa"/>
            <w:shd w:val="clear" w:color="auto" w:fill="9999FF"/>
            <w:vAlign w:val="bottom"/>
          </w:tcPr>
          <w:p w14:paraId="5187E4A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1.313.000,00</w:t>
            </w:r>
          </w:p>
        </w:tc>
        <w:tc>
          <w:tcPr>
            <w:tcW w:w="1240" w:type="dxa"/>
            <w:shd w:val="clear" w:color="auto" w:fill="9999FF"/>
            <w:vAlign w:val="bottom"/>
          </w:tcPr>
          <w:p w14:paraId="655AFB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9999FF"/>
            <w:vAlign w:val="bottom"/>
          </w:tcPr>
          <w:p w14:paraId="6E7B0FA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76,65</w:t>
            </w:r>
          </w:p>
        </w:tc>
        <w:tc>
          <w:tcPr>
            <w:tcW w:w="740" w:type="dxa"/>
            <w:shd w:val="clear" w:color="auto" w:fill="9999FF"/>
            <w:vAlign w:val="bottom"/>
          </w:tcPr>
          <w:p w14:paraId="0215A47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9999FF"/>
            <w:vAlign w:val="bottom"/>
          </w:tcPr>
          <w:p w14:paraId="13530E5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638D552" w14:textId="77777777" w:rsidTr="00037A12">
        <w:trPr>
          <w:trHeight w:val="220"/>
        </w:trPr>
        <w:tc>
          <w:tcPr>
            <w:tcW w:w="5860" w:type="dxa"/>
            <w:gridSpan w:val="2"/>
            <w:shd w:val="clear" w:color="auto" w:fill="CCCCFF"/>
            <w:vAlign w:val="bottom"/>
          </w:tcPr>
          <w:p w14:paraId="1D8363F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K400202 Izgradnja nove</w:t>
            </w:r>
          </w:p>
        </w:tc>
        <w:tc>
          <w:tcPr>
            <w:tcW w:w="2060" w:type="dxa"/>
            <w:shd w:val="clear" w:color="auto" w:fill="CCCCFF"/>
            <w:vAlign w:val="bottom"/>
          </w:tcPr>
          <w:p w14:paraId="549F848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80" w:type="dxa"/>
            <w:shd w:val="clear" w:color="auto" w:fill="CCCCFF"/>
            <w:vAlign w:val="bottom"/>
          </w:tcPr>
          <w:p w14:paraId="06AB070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6A3A74C8"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5F9F0E8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73FDEE4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6FABA07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2B0F25E2" w14:textId="77777777" w:rsidTr="00037A12">
        <w:trPr>
          <w:trHeight w:val="262"/>
        </w:trPr>
        <w:tc>
          <w:tcPr>
            <w:tcW w:w="5860" w:type="dxa"/>
            <w:gridSpan w:val="2"/>
            <w:shd w:val="clear" w:color="auto" w:fill="CCCCFF"/>
            <w:vAlign w:val="bottom"/>
          </w:tcPr>
          <w:p w14:paraId="6D5C72A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sportske dvorane u Vodicama</w:t>
            </w:r>
          </w:p>
        </w:tc>
        <w:tc>
          <w:tcPr>
            <w:tcW w:w="2060" w:type="dxa"/>
            <w:shd w:val="clear" w:color="auto" w:fill="CCCCFF"/>
            <w:vAlign w:val="bottom"/>
          </w:tcPr>
          <w:p w14:paraId="0EA7053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1.713.000,00</w:t>
            </w:r>
          </w:p>
        </w:tc>
        <w:tc>
          <w:tcPr>
            <w:tcW w:w="1480" w:type="dxa"/>
            <w:shd w:val="clear" w:color="auto" w:fill="CCCCFF"/>
            <w:vAlign w:val="bottom"/>
          </w:tcPr>
          <w:p w14:paraId="387F46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1.313.000,00</w:t>
            </w:r>
          </w:p>
        </w:tc>
        <w:tc>
          <w:tcPr>
            <w:tcW w:w="1240" w:type="dxa"/>
            <w:shd w:val="clear" w:color="auto" w:fill="CCCCFF"/>
            <w:vAlign w:val="bottom"/>
          </w:tcPr>
          <w:p w14:paraId="05C729D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449C48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76,65</w:t>
            </w:r>
          </w:p>
        </w:tc>
        <w:tc>
          <w:tcPr>
            <w:tcW w:w="740" w:type="dxa"/>
            <w:shd w:val="clear" w:color="auto" w:fill="CCCCFF"/>
            <w:vAlign w:val="bottom"/>
          </w:tcPr>
          <w:p w14:paraId="3A90E0E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CCCCFF"/>
            <w:vAlign w:val="bottom"/>
          </w:tcPr>
          <w:p w14:paraId="631155A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BE7481E" w14:textId="77777777" w:rsidTr="00037A12">
        <w:trPr>
          <w:trHeight w:val="238"/>
        </w:trPr>
        <w:tc>
          <w:tcPr>
            <w:tcW w:w="5860" w:type="dxa"/>
            <w:gridSpan w:val="2"/>
            <w:shd w:val="clear" w:color="auto" w:fill="FFFF99"/>
            <w:vAlign w:val="bottom"/>
          </w:tcPr>
          <w:p w14:paraId="7F2D168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7FC5570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764.000,00</w:t>
            </w:r>
          </w:p>
        </w:tc>
        <w:tc>
          <w:tcPr>
            <w:tcW w:w="1480" w:type="dxa"/>
            <w:shd w:val="clear" w:color="auto" w:fill="FFFF99"/>
            <w:vAlign w:val="bottom"/>
          </w:tcPr>
          <w:p w14:paraId="50A8DDF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764.000,00</w:t>
            </w:r>
          </w:p>
        </w:tc>
        <w:tc>
          <w:tcPr>
            <w:tcW w:w="1240" w:type="dxa"/>
            <w:shd w:val="clear" w:color="auto" w:fill="FFFF99"/>
            <w:vAlign w:val="bottom"/>
          </w:tcPr>
          <w:p w14:paraId="79593E8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6FBF9D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50BF72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571641C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9C89833" w14:textId="77777777" w:rsidTr="00037A12">
        <w:trPr>
          <w:trHeight w:val="216"/>
        </w:trPr>
        <w:tc>
          <w:tcPr>
            <w:tcW w:w="160" w:type="dxa"/>
            <w:shd w:val="clear" w:color="auto" w:fill="auto"/>
            <w:vAlign w:val="bottom"/>
          </w:tcPr>
          <w:p w14:paraId="42C656ED" w14:textId="77777777" w:rsidR="00175898" w:rsidRPr="00175898" w:rsidRDefault="00175898" w:rsidP="00175898">
            <w:pPr>
              <w:spacing w:after="0" w:line="216"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700" w:type="dxa"/>
            <w:shd w:val="clear" w:color="auto" w:fill="auto"/>
            <w:vAlign w:val="bottom"/>
          </w:tcPr>
          <w:p w14:paraId="4E01AC7F"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60" w:type="dxa"/>
            <w:shd w:val="clear" w:color="auto" w:fill="auto"/>
            <w:vAlign w:val="bottom"/>
          </w:tcPr>
          <w:p w14:paraId="31435B48" w14:textId="77777777" w:rsidR="00175898" w:rsidRPr="00175898" w:rsidRDefault="00175898" w:rsidP="00175898">
            <w:pPr>
              <w:spacing w:after="0" w:line="216"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764.000,00</w:t>
            </w:r>
          </w:p>
        </w:tc>
        <w:tc>
          <w:tcPr>
            <w:tcW w:w="1480" w:type="dxa"/>
            <w:shd w:val="clear" w:color="auto" w:fill="auto"/>
            <w:vAlign w:val="bottom"/>
          </w:tcPr>
          <w:p w14:paraId="00119627" w14:textId="77777777" w:rsidR="00175898" w:rsidRPr="00175898" w:rsidRDefault="00175898" w:rsidP="00175898">
            <w:pPr>
              <w:spacing w:after="0" w:line="216"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764.000,00</w:t>
            </w:r>
          </w:p>
        </w:tc>
        <w:tc>
          <w:tcPr>
            <w:tcW w:w="1240" w:type="dxa"/>
            <w:shd w:val="clear" w:color="auto" w:fill="auto"/>
            <w:vAlign w:val="bottom"/>
          </w:tcPr>
          <w:p w14:paraId="3DBA0419"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43C1A30"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0C56227"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1F534D48"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7215002" w14:textId="77777777" w:rsidTr="00037A12">
        <w:trPr>
          <w:trHeight w:val="244"/>
        </w:trPr>
        <w:tc>
          <w:tcPr>
            <w:tcW w:w="5860" w:type="dxa"/>
            <w:gridSpan w:val="2"/>
            <w:shd w:val="clear" w:color="auto" w:fill="auto"/>
            <w:vAlign w:val="bottom"/>
          </w:tcPr>
          <w:p w14:paraId="7F83BC9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2060" w:type="dxa"/>
            <w:shd w:val="clear" w:color="auto" w:fill="auto"/>
            <w:vAlign w:val="bottom"/>
          </w:tcPr>
          <w:p w14:paraId="7BE69B1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764.000,00</w:t>
            </w:r>
          </w:p>
        </w:tc>
        <w:tc>
          <w:tcPr>
            <w:tcW w:w="1480" w:type="dxa"/>
            <w:shd w:val="clear" w:color="auto" w:fill="auto"/>
            <w:vAlign w:val="bottom"/>
          </w:tcPr>
          <w:p w14:paraId="58D877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764.000,00</w:t>
            </w:r>
          </w:p>
        </w:tc>
        <w:tc>
          <w:tcPr>
            <w:tcW w:w="1240" w:type="dxa"/>
            <w:shd w:val="clear" w:color="auto" w:fill="auto"/>
            <w:vAlign w:val="bottom"/>
          </w:tcPr>
          <w:p w14:paraId="03741C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86B20D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0D73D5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3C59AB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49AFF8A" w14:textId="77777777" w:rsidTr="00037A12">
        <w:trPr>
          <w:trHeight w:val="246"/>
        </w:trPr>
        <w:tc>
          <w:tcPr>
            <w:tcW w:w="5860" w:type="dxa"/>
            <w:gridSpan w:val="2"/>
            <w:shd w:val="clear" w:color="auto" w:fill="FFFF99"/>
            <w:vAlign w:val="bottom"/>
          </w:tcPr>
          <w:p w14:paraId="340749D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16A7E91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36.000,00</w:t>
            </w:r>
          </w:p>
        </w:tc>
        <w:tc>
          <w:tcPr>
            <w:tcW w:w="1480" w:type="dxa"/>
            <w:shd w:val="clear" w:color="auto" w:fill="FFFF99"/>
            <w:vAlign w:val="bottom"/>
          </w:tcPr>
          <w:p w14:paraId="42A6BF9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36.000,00</w:t>
            </w:r>
          </w:p>
        </w:tc>
        <w:tc>
          <w:tcPr>
            <w:tcW w:w="1240" w:type="dxa"/>
            <w:shd w:val="clear" w:color="auto" w:fill="FFFF99"/>
            <w:vAlign w:val="bottom"/>
          </w:tcPr>
          <w:p w14:paraId="121218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5B4467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A53203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1207141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A27949A" w14:textId="77777777" w:rsidTr="00037A12">
        <w:trPr>
          <w:trHeight w:val="216"/>
        </w:trPr>
        <w:tc>
          <w:tcPr>
            <w:tcW w:w="160" w:type="dxa"/>
            <w:shd w:val="clear" w:color="auto" w:fill="auto"/>
            <w:vAlign w:val="bottom"/>
          </w:tcPr>
          <w:p w14:paraId="394A1FA9"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700" w:type="dxa"/>
            <w:shd w:val="clear" w:color="auto" w:fill="auto"/>
            <w:vAlign w:val="bottom"/>
          </w:tcPr>
          <w:p w14:paraId="6BAD57A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60" w:type="dxa"/>
            <w:shd w:val="clear" w:color="auto" w:fill="auto"/>
            <w:vAlign w:val="bottom"/>
          </w:tcPr>
          <w:p w14:paraId="7408A9E2"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36.000,00</w:t>
            </w:r>
          </w:p>
        </w:tc>
        <w:tc>
          <w:tcPr>
            <w:tcW w:w="1480" w:type="dxa"/>
            <w:shd w:val="clear" w:color="auto" w:fill="auto"/>
            <w:vAlign w:val="bottom"/>
          </w:tcPr>
          <w:p w14:paraId="0B6A4C00"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36.000,00</w:t>
            </w:r>
          </w:p>
        </w:tc>
        <w:tc>
          <w:tcPr>
            <w:tcW w:w="1240" w:type="dxa"/>
            <w:shd w:val="clear" w:color="auto" w:fill="auto"/>
            <w:vAlign w:val="bottom"/>
          </w:tcPr>
          <w:p w14:paraId="07F24A1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7510D64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1FA3D8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18178A7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9E609E6" w14:textId="77777777" w:rsidTr="00037A12">
        <w:trPr>
          <w:trHeight w:val="244"/>
        </w:trPr>
        <w:tc>
          <w:tcPr>
            <w:tcW w:w="5860" w:type="dxa"/>
            <w:gridSpan w:val="2"/>
            <w:shd w:val="clear" w:color="auto" w:fill="auto"/>
            <w:vAlign w:val="bottom"/>
          </w:tcPr>
          <w:p w14:paraId="3B7CB99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2060" w:type="dxa"/>
            <w:shd w:val="clear" w:color="auto" w:fill="auto"/>
            <w:vAlign w:val="bottom"/>
          </w:tcPr>
          <w:p w14:paraId="3AE8303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36.000,00</w:t>
            </w:r>
          </w:p>
        </w:tc>
        <w:tc>
          <w:tcPr>
            <w:tcW w:w="1480" w:type="dxa"/>
            <w:shd w:val="clear" w:color="auto" w:fill="auto"/>
            <w:vAlign w:val="bottom"/>
          </w:tcPr>
          <w:p w14:paraId="788F8D5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36.000,00</w:t>
            </w:r>
          </w:p>
        </w:tc>
        <w:tc>
          <w:tcPr>
            <w:tcW w:w="1240" w:type="dxa"/>
            <w:shd w:val="clear" w:color="auto" w:fill="auto"/>
            <w:vAlign w:val="bottom"/>
          </w:tcPr>
          <w:p w14:paraId="362D51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3A0D1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85565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54EC4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23D9894" w14:textId="77777777" w:rsidTr="00037A12">
        <w:trPr>
          <w:trHeight w:val="246"/>
        </w:trPr>
        <w:tc>
          <w:tcPr>
            <w:tcW w:w="5860" w:type="dxa"/>
            <w:gridSpan w:val="2"/>
            <w:shd w:val="clear" w:color="auto" w:fill="FFFF99"/>
            <w:vAlign w:val="bottom"/>
          </w:tcPr>
          <w:p w14:paraId="191686D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2060" w:type="dxa"/>
            <w:shd w:val="clear" w:color="auto" w:fill="FFFF99"/>
            <w:vAlign w:val="bottom"/>
          </w:tcPr>
          <w:p w14:paraId="103E8D4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80" w:type="dxa"/>
            <w:shd w:val="clear" w:color="auto" w:fill="FFFF99"/>
            <w:vAlign w:val="bottom"/>
          </w:tcPr>
          <w:p w14:paraId="4ABE29E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FFFF99"/>
            <w:vAlign w:val="bottom"/>
          </w:tcPr>
          <w:p w14:paraId="7C5AE96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46B8BD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847000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16D987D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D37260C" w14:textId="77777777" w:rsidTr="00037A12">
        <w:trPr>
          <w:trHeight w:val="216"/>
        </w:trPr>
        <w:tc>
          <w:tcPr>
            <w:tcW w:w="160" w:type="dxa"/>
            <w:shd w:val="clear" w:color="auto" w:fill="auto"/>
            <w:vAlign w:val="bottom"/>
          </w:tcPr>
          <w:p w14:paraId="00132C34"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700" w:type="dxa"/>
            <w:shd w:val="clear" w:color="auto" w:fill="auto"/>
            <w:vAlign w:val="bottom"/>
          </w:tcPr>
          <w:p w14:paraId="7A937079"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60" w:type="dxa"/>
            <w:shd w:val="clear" w:color="auto" w:fill="auto"/>
            <w:vAlign w:val="bottom"/>
          </w:tcPr>
          <w:p w14:paraId="054ECAE6"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80" w:type="dxa"/>
            <w:shd w:val="clear" w:color="auto" w:fill="auto"/>
            <w:vAlign w:val="bottom"/>
          </w:tcPr>
          <w:p w14:paraId="3ACA7AE6"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04D99CE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B64169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9C46BB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3F6412E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139E08EB" w14:textId="77777777" w:rsidTr="00037A12">
        <w:trPr>
          <w:trHeight w:val="244"/>
        </w:trPr>
        <w:tc>
          <w:tcPr>
            <w:tcW w:w="5860" w:type="dxa"/>
            <w:gridSpan w:val="2"/>
            <w:shd w:val="clear" w:color="auto" w:fill="auto"/>
            <w:vAlign w:val="bottom"/>
          </w:tcPr>
          <w:p w14:paraId="47BBA8A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2060" w:type="dxa"/>
            <w:shd w:val="clear" w:color="auto" w:fill="auto"/>
            <w:vAlign w:val="bottom"/>
          </w:tcPr>
          <w:p w14:paraId="0541BFC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80" w:type="dxa"/>
            <w:shd w:val="clear" w:color="auto" w:fill="auto"/>
            <w:vAlign w:val="bottom"/>
          </w:tcPr>
          <w:p w14:paraId="4665DB4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4C99106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717E7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B25C61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32D804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87B8FCD" w14:textId="77777777" w:rsidTr="00037A12">
        <w:trPr>
          <w:trHeight w:val="246"/>
        </w:trPr>
        <w:tc>
          <w:tcPr>
            <w:tcW w:w="5860" w:type="dxa"/>
            <w:gridSpan w:val="2"/>
            <w:shd w:val="clear" w:color="auto" w:fill="FFFF99"/>
            <w:vAlign w:val="bottom"/>
          </w:tcPr>
          <w:p w14:paraId="30C8E7E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2060" w:type="dxa"/>
            <w:shd w:val="clear" w:color="auto" w:fill="FFFF99"/>
            <w:vAlign w:val="bottom"/>
          </w:tcPr>
          <w:p w14:paraId="26755C2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373.000,00</w:t>
            </w:r>
          </w:p>
        </w:tc>
        <w:tc>
          <w:tcPr>
            <w:tcW w:w="1480" w:type="dxa"/>
            <w:shd w:val="clear" w:color="auto" w:fill="FFFF99"/>
            <w:vAlign w:val="bottom"/>
          </w:tcPr>
          <w:p w14:paraId="7F5D898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373.000,00</w:t>
            </w:r>
          </w:p>
        </w:tc>
        <w:tc>
          <w:tcPr>
            <w:tcW w:w="1240" w:type="dxa"/>
            <w:shd w:val="clear" w:color="auto" w:fill="FFFF99"/>
            <w:vAlign w:val="bottom"/>
          </w:tcPr>
          <w:p w14:paraId="4271EA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274A27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2DED47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198A44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9B3B728" w14:textId="77777777" w:rsidTr="00037A12">
        <w:trPr>
          <w:trHeight w:val="216"/>
        </w:trPr>
        <w:tc>
          <w:tcPr>
            <w:tcW w:w="160" w:type="dxa"/>
            <w:shd w:val="clear" w:color="auto" w:fill="auto"/>
            <w:vAlign w:val="bottom"/>
          </w:tcPr>
          <w:p w14:paraId="67488B74"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700" w:type="dxa"/>
            <w:shd w:val="clear" w:color="auto" w:fill="auto"/>
            <w:vAlign w:val="bottom"/>
          </w:tcPr>
          <w:p w14:paraId="651AD52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60" w:type="dxa"/>
            <w:shd w:val="clear" w:color="auto" w:fill="auto"/>
            <w:vAlign w:val="bottom"/>
          </w:tcPr>
          <w:p w14:paraId="516F33B8"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373.000,00</w:t>
            </w:r>
          </w:p>
        </w:tc>
        <w:tc>
          <w:tcPr>
            <w:tcW w:w="1480" w:type="dxa"/>
            <w:shd w:val="clear" w:color="auto" w:fill="auto"/>
            <w:vAlign w:val="bottom"/>
          </w:tcPr>
          <w:p w14:paraId="322006CA"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373.000,00</w:t>
            </w:r>
          </w:p>
        </w:tc>
        <w:tc>
          <w:tcPr>
            <w:tcW w:w="1240" w:type="dxa"/>
            <w:shd w:val="clear" w:color="auto" w:fill="auto"/>
            <w:vAlign w:val="bottom"/>
          </w:tcPr>
          <w:p w14:paraId="11B1514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5A878E6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D6E99B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370C30A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D578BF2" w14:textId="77777777" w:rsidTr="00037A12">
        <w:trPr>
          <w:trHeight w:val="244"/>
        </w:trPr>
        <w:tc>
          <w:tcPr>
            <w:tcW w:w="5860" w:type="dxa"/>
            <w:gridSpan w:val="2"/>
            <w:shd w:val="clear" w:color="auto" w:fill="auto"/>
            <w:vAlign w:val="bottom"/>
          </w:tcPr>
          <w:p w14:paraId="2E866BB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2060" w:type="dxa"/>
            <w:shd w:val="clear" w:color="auto" w:fill="auto"/>
            <w:vAlign w:val="bottom"/>
          </w:tcPr>
          <w:p w14:paraId="75DF6B2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373.000,00</w:t>
            </w:r>
          </w:p>
        </w:tc>
        <w:tc>
          <w:tcPr>
            <w:tcW w:w="1480" w:type="dxa"/>
            <w:shd w:val="clear" w:color="auto" w:fill="auto"/>
            <w:vAlign w:val="bottom"/>
          </w:tcPr>
          <w:p w14:paraId="171E93E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373.000,00</w:t>
            </w:r>
          </w:p>
        </w:tc>
        <w:tc>
          <w:tcPr>
            <w:tcW w:w="1240" w:type="dxa"/>
            <w:shd w:val="clear" w:color="auto" w:fill="auto"/>
            <w:vAlign w:val="bottom"/>
          </w:tcPr>
          <w:p w14:paraId="0B1DE68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520C2E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4E2AC5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26F9EF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B4C98FB" w14:textId="77777777" w:rsidTr="00037A12">
        <w:trPr>
          <w:trHeight w:val="246"/>
        </w:trPr>
        <w:tc>
          <w:tcPr>
            <w:tcW w:w="5860" w:type="dxa"/>
            <w:gridSpan w:val="2"/>
            <w:shd w:val="clear" w:color="auto" w:fill="FFFF99"/>
            <w:vAlign w:val="bottom"/>
          </w:tcPr>
          <w:p w14:paraId="02A09D4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60" w:type="dxa"/>
            <w:shd w:val="clear" w:color="auto" w:fill="FFFF99"/>
            <w:vAlign w:val="bottom"/>
          </w:tcPr>
          <w:p w14:paraId="66BE88E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440.000,00</w:t>
            </w:r>
          </w:p>
        </w:tc>
        <w:tc>
          <w:tcPr>
            <w:tcW w:w="1480" w:type="dxa"/>
            <w:shd w:val="clear" w:color="auto" w:fill="FFFF99"/>
            <w:vAlign w:val="bottom"/>
          </w:tcPr>
          <w:p w14:paraId="369602A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FFFF99"/>
            <w:vAlign w:val="bottom"/>
          </w:tcPr>
          <w:p w14:paraId="33F05B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26FE4B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9,09</w:t>
            </w:r>
          </w:p>
        </w:tc>
        <w:tc>
          <w:tcPr>
            <w:tcW w:w="740" w:type="dxa"/>
            <w:shd w:val="clear" w:color="auto" w:fill="FFFF99"/>
            <w:vAlign w:val="bottom"/>
          </w:tcPr>
          <w:p w14:paraId="0495A07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7B39966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AD2AF40" w14:textId="77777777" w:rsidTr="00037A12">
        <w:trPr>
          <w:trHeight w:val="216"/>
        </w:trPr>
        <w:tc>
          <w:tcPr>
            <w:tcW w:w="160" w:type="dxa"/>
            <w:shd w:val="clear" w:color="auto" w:fill="auto"/>
            <w:vAlign w:val="bottom"/>
          </w:tcPr>
          <w:p w14:paraId="7495B6D0"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700" w:type="dxa"/>
            <w:shd w:val="clear" w:color="auto" w:fill="auto"/>
            <w:vAlign w:val="bottom"/>
          </w:tcPr>
          <w:p w14:paraId="2E933D7A"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60" w:type="dxa"/>
            <w:shd w:val="clear" w:color="auto" w:fill="auto"/>
            <w:vAlign w:val="bottom"/>
          </w:tcPr>
          <w:p w14:paraId="61AA4B28"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80" w:type="dxa"/>
            <w:shd w:val="clear" w:color="auto" w:fill="auto"/>
            <w:vAlign w:val="bottom"/>
          </w:tcPr>
          <w:p w14:paraId="5D123591"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1E9DD51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803BB6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2392A2C"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613A5F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14248E13" w14:textId="77777777" w:rsidTr="00037A12">
        <w:trPr>
          <w:trHeight w:val="235"/>
        </w:trPr>
        <w:tc>
          <w:tcPr>
            <w:tcW w:w="5860" w:type="dxa"/>
            <w:gridSpan w:val="2"/>
            <w:shd w:val="clear" w:color="auto" w:fill="auto"/>
            <w:vAlign w:val="bottom"/>
          </w:tcPr>
          <w:p w14:paraId="0F99FEC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21CFA13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80" w:type="dxa"/>
            <w:shd w:val="clear" w:color="auto" w:fill="auto"/>
            <w:vAlign w:val="bottom"/>
          </w:tcPr>
          <w:p w14:paraId="35685FB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002C09A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47B2B4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43813F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2661E1E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9063577" w14:textId="77777777" w:rsidTr="00037A12">
        <w:trPr>
          <w:trHeight w:val="235"/>
        </w:trPr>
        <w:tc>
          <w:tcPr>
            <w:tcW w:w="160" w:type="dxa"/>
            <w:shd w:val="clear" w:color="auto" w:fill="auto"/>
            <w:vAlign w:val="bottom"/>
          </w:tcPr>
          <w:p w14:paraId="596B2DFE" w14:textId="77777777" w:rsidR="00175898" w:rsidRPr="00175898" w:rsidRDefault="00175898" w:rsidP="00175898">
            <w:pPr>
              <w:spacing w:after="0" w:line="0" w:lineRule="atLeast"/>
              <w:rPr>
                <w:rFonts w:ascii="Arial" w:eastAsia="Arial" w:hAnsi="Arial" w:cs="Arial"/>
                <w:b/>
                <w:w w:val="94"/>
                <w:sz w:val="19"/>
                <w:szCs w:val="20"/>
                <w:lang w:eastAsia="hr-HR"/>
              </w:rPr>
            </w:pPr>
            <w:r w:rsidRPr="00175898">
              <w:rPr>
                <w:rFonts w:ascii="Arial" w:eastAsia="Arial" w:hAnsi="Arial" w:cs="Arial"/>
                <w:b/>
                <w:w w:val="94"/>
                <w:sz w:val="19"/>
                <w:szCs w:val="20"/>
                <w:lang w:eastAsia="hr-HR"/>
              </w:rPr>
              <w:t>4</w:t>
            </w:r>
          </w:p>
        </w:tc>
        <w:tc>
          <w:tcPr>
            <w:tcW w:w="5700" w:type="dxa"/>
            <w:shd w:val="clear" w:color="auto" w:fill="auto"/>
            <w:vAlign w:val="bottom"/>
          </w:tcPr>
          <w:p w14:paraId="7FD040D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Rashodi za nabavu nefinancijske imovine</w:t>
            </w:r>
          </w:p>
        </w:tc>
        <w:tc>
          <w:tcPr>
            <w:tcW w:w="2060" w:type="dxa"/>
            <w:shd w:val="clear" w:color="auto" w:fill="auto"/>
            <w:vAlign w:val="bottom"/>
          </w:tcPr>
          <w:p w14:paraId="7355451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1480" w:type="dxa"/>
            <w:shd w:val="clear" w:color="auto" w:fill="auto"/>
            <w:vAlign w:val="bottom"/>
          </w:tcPr>
          <w:p w14:paraId="29483EE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53A2CD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7A567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F73F58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E9FF1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34D8F54" w14:textId="77777777" w:rsidTr="00037A12">
        <w:trPr>
          <w:trHeight w:val="244"/>
        </w:trPr>
        <w:tc>
          <w:tcPr>
            <w:tcW w:w="5860" w:type="dxa"/>
            <w:gridSpan w:val="2"/>
            <w:shd w:val="clear" w:color="auto" w:fill="auto"/>
            <w:vAlign w:val="bottom"/>
          </w:tcPr>
          <w:p w14:paraId="4E3DC6B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2060" w:type="dxa"/>
            <w:shd w:val="clear" w:color="auto" w:fill="auto"/>
            <w:vAlign w:val="bottom"/>
          </w:tcPr>
          <w:p w14:paraId="32FCFB9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1480" w:type="dxa"/>
            <w:shd w:val="clear" w:color="auto" w:fill="auto"/>
            <w:vAlign w:val="bottom"/>
          </w:tcPr>
          <w:p w14:paraId="2E4D015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5B3A0C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5CEC27B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ABC295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4F89C4B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3A2F42E" w14:textId="77777777" w:rsidTr="00037A12">
        <w:trPr>
          <w:trHeight w:val="229"/>
        </w:trPr>
        <w:tc>
          <w:tcPr>
            <w:tcW w:w="5860" w:type="dxa"/>
            <w:gridSpan w:val="2"/>
            <w:shd w:val="clear" w:color="auto" w:fill="9999FF"/>
            <w:vAlign w:val="bottom"/>
          </w:tcPr>
          <w:p w14:paraId="01806F5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8001 PROSTORNO UREĐENJE I</w:t>
            </w:r>
          </w:p>
        </w:tc>
        <w:tc>
          <w:tcPr>
            <w:tcW w:w="2060" w:type="dxa"/>
            <w:shd w:val="clear" w:color="auto" w:fill="9999FF"/>
            <w:vAlign w:val="bottom"/>
          </w:tcPr>
          <w:p w14:paraId="373C571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80" w:type="dxa"/>
            <w:shd w:val="clear" w:color="auto" w:fill="9999FF"/>
            <w:vAlign w:val="bottom"/>
          </w:tcPr>
          <w:p w14:paraId="20E6CCB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9999FF"/>
            <w:vAlign w:val="bottom"/>
          </w:tcPr>
          <w:p w14:paraId="5147DA2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4C89C07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5BA8B5E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9999FF"/>
            <w:vAlign w:val="bottom"/>
          </w:tcPr>
          <w:p w14:paraId="7257F6C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4FBF2AE4" w14:textId="77777777" w:rsidTr="00037A12">
        <w:trPr>
          <w:trHeight w:val="262"/>
        </w:trPr>
        <w:tc>
          <w:tcPr>
            <w:tcW w:w="5860" w:type="dxa"/>
            <w:gridSpan w:val="2"/>
            <w:shd w:val="clear" w:color="auto" w:fill="9999FF"/>
            <w:vAlign w:val="bottom"/>
          </w:tcPr>
          <w:p w14:paraId="0D7E521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UNAPREĐENJE STANOVANJA</w:t>
            </w:r>
          </w:p>
        </w:tc>
        <w:tc>
          <w:tcPr>
            <w:tcW w:w="2060" w:type="dxa"/>
            <w:shd w:val="clear" w:color="auto" w:fill="9999FF"/>
            <w:vAlign w:val="bottom"/>
          </w:tcPr>
          <w:p w14:paraId="421F295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1480" w:type="dxa"/>
            <w:shd w:val="clear" w:color="auto" w:fill="9999FF"/>
            <w:vAlign w:val="bottom"/>
          </w:tcPr>
          <w:p w14:paraId="408206A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1240" w:type="dxa"/>
            <w:shd w:val="clear" w:color="auto" w:fill="9999FF"/>
            <w:vAlign w:val="bottom"/>
          </w:tcPr>
          <w:p w14:paraId="574563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740" w:type="dxa"/>
            <w:shd w:val="clear" w:color="auto" w:fill="9999FF"/>
            <w:vAlign w:val="bottom"/>
          </w:tcPr>
          <w:p w14:paraId="1C1069A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3CB13E2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76A9160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EC0ABC7" w14:textId="77777777" w:rsidTr="00037A12">
        <w:trPr>
          <w:trHeight w:val="235"/>
        </w:trPr>
        <w:tc>
          <w:tcPr>
            <w:tcW w:w="5860" w:type="dxa"/>
            <w:gridSpan w:val="2"/>
            <w:shd w:val="clear" w:color="auto" w:fill="CCCCFF"/>
            <w:vAlign w:val="bottom"/>
          </w:tcPr>
          <w:p w14:paraId="73DD3B9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A800101 Geodetsko katastarske usluge</w:t>
            </w:r>
          </w:p>
        </w:tc>
        <w:tc>
          <w:tcPr>
            <w:tcW w:w="2060" w:type="dxa"/>
            <w:shd w:val="clear" w:color="auto" w:fill="CCCCFF"/>
            <w:vAlign w:val="bottom"/>
          </w:tcPr>
          <w:p w14:paraId="094372F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80" w:type="dxa"/>
            <w:shd w:val="clear" w:color="auto" w:fill="CCCCFF"/>
            <w:vAlign w:val="bottom"/>
          </w:tcPr>
          <w:p w14:paraId="7B9D107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240" w:type="dxa"/>
            <w:shd w:val="clear" w:color="auto" w:fill="CCCCFF"/>
            <w:vAlign w:val="bottom"/>
          </w:tcPr>
          <w:p w14:paraId="538D96A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CCCCFF"/>
            <w:vAlign w:val="bottom"/>
          </w:tcPr>
          <w:p w14:paraId="79DA1E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FD5A74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2804AC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7255BDC" w14:textId="77777777" w:rsidTr="00037A12">
        <w:trPr>
          <w:trHeight w:val="238"/>
        </w:trPr>
        <w:tc>
          <w:tcPr>
            <w:tcW w:w="5860" w:type="dxa"/>
            <w:gridSpan w:val="2"/>
            <w:shd w:val="clear" w:color="auto" w:fill="FFFF99"/>
            <w:vAlign w:val="bottom"/>
          </w:tcPr>
          <w:p w14:paraId="108AA6B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322ABEE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80" w:type="dxa"/>
            <w:shd w:val="clear" w:color="auto" w:fill="FFFF99"/>
            <w:vAlign w:val="bottom"/>
          </w:tcPr>
          <w:p w14:paraId="2CE9960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FFFF99"/>
            <w:vAlign w:val="bottom"/>
          </w:tcPr>
          <w:p w14:paraId="182C7D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FFFF99"/>
            <w:vAlign w:val="bottom"/>
          </w:tcPr>
          <w:p w14:paraId="7DCA245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EE23D3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853EFD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4F2A83A" w14:textId="77777777" w:rsidTr="00037A12">
        <w:trPr>
          <w:trHeight w:val="216"/>
        </w:trPr>
        <w:tc>
          <w:tcPr>
            <w:tcW w:w="160" w:type="dxa"/>
            <w:shd w:val="clear" w:color="auto" w:fill="auto"/>
            <w:vAlign w:val="bottom"/>
          </w:tcPr>
          <w:p w14:paraId="5F41BC58"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700" w:type="dxa"/>
            <w:shd w:val="clear" w:color="auto" w:fill="auto"/>
            <w:vAlign w:val="bottom"/>
          </w:tcPr>
          <w:p w14:paraId="77E3695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60" w:type="dxa"/>
            <w:shd w:val="clear" w:color="auto" w:fill="auto"/>
            <w:vAlign w:val="bottom"/>
          </w:tcPr>
          <w:p w14:paraId="6A4DF61D"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80" w:type="dxa"/>
            <w:shd w:val="clear" w:color="auto" w:fill="auto"/>
            <w:vAlign w:val="bottom"/>
          </w:tcPr>
          <w:p w14:paraId="4BE7B4F0"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auto"/>
            <w:vAlign w:val="bottom"/>
          </w:tcPr>
          <w:p w14:paraId="1315457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3215A2E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316F06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212592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73EB5D3" w14:textId="77777777" w:rsidTr="00037A12">
        <w:trPr>
          <w:trHeight w:val="244"/>
        </w:trPr>
        <w:tc>
          <w:tcPr>
            <w:tcW w:w="5860" w:type="dxa"/>
            <w:gridSpan w:val="2"/>
            <w:shd w:val="clear" w:color="auto" w:fill="auto"/>
            <w:vAlign w:val="bottom"/>
          </w:tcPr>
          <w:p w14:paraId="5C2C83F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32D0C00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80" w:type="dxa"/>
            <w:shd w:val="clear" w:color="auto" w:fill="auto"/>
            <w:vAlign w:val="bottom"/>
          </w:tcPr>
          <w:p w14:paraId="0D649A9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auto"/>
            <w:vAlign w:val="bottom"/>
          </w:tcPr>
          <w:p w14:paraId="678AC9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526C937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A63105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576524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46EAEBC" w14:textId="77777777" w:rsidTr="00037A12">
        <w:trPr>
          <w:trHeight w:val="246"/>
        </w:trPr>
        <w:tc>
          <w:tcPr>
            <w:tcW w:w="5860" w:type="dxa"/>
            <w:gridSpan w:val="2"/>
            <w:shd w:val="clear" w:color="auto" w:fill="FFFF99"/>
            <w:vAlign w:val="bottom"/>
          </w:tcPr>
          <w:p w14:paraId="5BD21F3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270375D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80" w:type="dxa"/>
            <w:shd w:val="clear" w:color="auto" w:fill="FFFF99"/>
            <w:vAlign w:val="bottom"/>
          </w:tcPr>
          <w:p w14:paraId="4ACC872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FFFF99"/>
            <w:vAlign w:val="bottom"/>
          </w:tcPr>
          <w:p w14:paraId="236AD3E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FFFF99"/>
            <w:vAlign w:val="bottom"/>
          </w:tcPr>
          <w:p w14:paraId="544FA6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EA1FA7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7138F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B14CEB1" w14:textId="77777777" w:rsidTr="00037A12">
        <w:trPr>
          <w:trHeight w:val="216"/>
        </w:trPr>
        <w:tc>
          <w:tcPr>
            <w:tcW w:w="160" w:type="dxa"/>
            <w:shd w:val="clear" w:color="auto" w:fill="auto"/>
            <w:vAlign w:val="bottom"/>
          </w:tcPr>
          <w:p w14:paraId="653229B4"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700" w:type="dxa"/>
            <w:shd w:val="clear" w:color="auto" w:fill="auto"/>
            <w:vAlign w:val="bottom"/>
          </w:tcPr>
          <w:p w14:paraId="5076BC3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60" w:type="dxa"/>
            <w:shd w:val="clear" w:color="auto" w:fill="auto"/>
            <w:vAlign w:val="bottom"/>
          </w:tcPr>
          <w:p w14:paraId="761EDA40"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80" w:type="dxa"/>
            <w:shd w:val="clear" w:color="auto" w:fill="auto"/>
            <w:vAlign w:val="bottom"/>
          </w:tcPr>
          <w:p w14:paraId="18A7AE6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auto"/>
            <w:vAlign w:val="bottom"/>
          </w:tcPr>
          <w:p w14:paraId="73DA87A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2192CA2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762859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9AC1E5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1D6472F" w14:textId="77777777" w:rsidTr="00037A12">
        <w:trPr>
          <w:trHeight w:val="244"/>
        </w:trPr>
        <w:tc>
          <w:tcPr>
            <w:tcW w:w="5860" w:type="dxa"/>
            <w:gridSpan w:val="2"/>
            <w:shd w:val="clear" w:color="auto" w:fill="auto"/>
            <w:vAlign w:val="bottom"/>
          </w:tcPr>
          <w:p w14:paraId="084A230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1F2ED5B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80" w:type="dxa"/>
            <w:shd w:val="clear" w:color="auto" w:fill="auto"/>
            <w:vAlign w:val="bottom"/>
          </w:tcPr>
          <w:p w14:paraId="62CA290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auto"/>
            <w:vAlign w:val="bottom"/>
          </w:tcPr>
          <w:p w14:paraId="009486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5CFC76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C6DDF3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E1835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7BBC67D" w14:textId="77777777" w:rsidTr="00037A12">
        <w:trPr>
          <w:trHeight w:val="246"/>
        </w:trPr>
        <w:tc>
          <w:tcPr>
            <w:tcW w:w="5860" w:type="dxa"/>
            <w:gridSpan w:val="2"/>
            <w:shd w:val="clear" w:color="auto" w:fill="FFFF99"/>
            <w:vAlign w:val="bottom"/>
          </w:tcPr>
          <w:p w14:paraId="147594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60" w:type="dxa"/>
            <w:shd w:val="clear" w:color="auto" w:fill="FFFF99"/>
            <w:vAlign w:val="bottom"/>
          </w:tcPr>
          <w:p w14:paraId="7DBD25C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80" w:type="dxa"/>
            <w:shd w:val="clear" w:color="auto" w:fill="FFFF99"/>
            <w:vAlign w:val="bottom"/>
          </w:tcPr>
          <w:p w14:paraId="5C5FA54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240" w:type="dxa"/>
            <w:shd w:val="clear" w:color="auto" w:fill="FFFF99"/>
            <w:vAlign w:val="bottom"/>
          </w:tcPr>
          <w:p w14:paraId="5C54680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FFFF99"/>
            <w:vAlign w:val="bottom"/>
          </w:tcPr>
          <w:p w14:paraId="2D2819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6769DB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F8C62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2AEE2AA" w14:textId="77777777" w:rsidTr="00037A12">
        <w:trPr>
          <w:trHeight w:val="216"/>
        </w:trPr>
        <w:tc>
          <w:tcPr>
            <w:tcW w:w="160" w:type="dxa"/>
            <w:shd w:val="clear" w:color="auto" w:fill="auto"/>
            <w:vAlign w:val="bottom"/>
          </w:tcPr>
          <w:p w14:paraId="49BA5937" w14:textId="77777777" w:rsidR="00175898" w:rsidRPr="00175898" w:rsidRDefault="00175898" w:rsidP="00175898">
            <w:pPr>
              <w:spacing w:after="0" w:line="215" w:lineRule="exact"/>
              <w:rPr>
                <w:rFonts w:ascii="Arial" w:eastAsia="Arial" w:hAnsi="Arial" w:cs="Arial"/>
                <w:b/>
                <w:w w:val="94"/>
                <w:sz w:val="19"/>
                <w:szCs w:val="20"/>
                <w:lang w:eastAsia="hr-HR"/>
              </w:rPr>
            </w:pPr>
            <w:r w:rsidRPr="00175898">
              <w:rPr>
                <w:rFonts w:ascii="Arial" w:eastAsia="Arial" w:hAnsi="Arial" w:cs="Arial"/>
                <w:b/>
                <w:w w:val="94"/>
                <w:sz w:val="19"/>
                <w:szCs w:val="20"/>
                <w:lang w:eastAsia="hr-HR"/>
              </w:rPr>
              <w:t>3</w:t>
            </w:r>
          </w:p>
        </w:tc>
        <w:tc>
          <w:tcPr>
            <w:tcW w:w="5700" w:type="dxa"/>
            <w:shd w:val="clear" w:color="auto" w:fill="auto"/>
            <w:vAlign w:val="bottom"/>
          </w:tcPr>
          <w:p w14:paraId="0CFD687A"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Rashodi poslovanja</w:t>
            </w:r>
          </w:p>
        </w:tc>
        <w:tc>
          <w:tcPr>
            <w:tcW w:w="2060" w:type="dxa"/>
            <w:shd w:val="clear" w:color="auto" w:fill="auto"/>
            <w:vAlign w:val="bottom"/>
          </w:tcPr>
          <w:p w14:paraId="709DCD76"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80" w:type="dxa"/>
            <w:shd w:val="clear" w:color="auto" w:fill="auto"/>
            <w:vAlign w:val="bottom"/>
          </w:tcPr>
          <w:p w14:paraId="70E00A1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240" w:type="dxa"/>
            <w:shd w:val="clear" w:color="auto" w:fill="auto"/>
            <w:vAlign w:val="bottom"/>
          </w:tcPr>
          <w:p w14:paraId="5DF0400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auto"/>
            <w:vAlign w:val="bottom"/>
          </w:tcPr>
          <w:p w14:paraId="64D4B8A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FBE0C9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8F679E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7A3A6E7E"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62" w:left="1440" w:header="0" w:footer="0" w:gutter="0"/>
          <w:cols w:space="0" w:equalWidth="0">
            <w:col w:w="13954"/>
          </w:cols>
          <w:docGrid w:linePitch="360"/>
        </w:sectPr>
      </w:pPr>
    </w:p>
    <w:p w14:paraId="2EADD6B4"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3" w:name="page14"/>
      <w:bookmarkEnd w:id="13"/>
    </w:p>
    <w:tbl>
      <w:tblPr>
        <w:tblW w:w="0" w:type="auto"/>
        <w:tblInd w:w="460" w:type="dxa"/>
        <w:tblLayout w:type="fixed"/>
        <w:tblCellMar>
          <w:left w:w="0" w:type="dxa"/>
          <w:right w:w="0" w:type="dxa"/>
        </w:tblCellMar>
        <w:tblLook w:val="0000" w:firstRow="0" w:lastRow="0" w:firstColumn="0" w:lastColumn="0" w:noHBand="0" w:noVBand="0"/>
      </w:tblPr>
      <w:tblGrid>
        <w:gridCol w:w="6300"/>
        <w:gridCol w:w="1740"/>
        <w:gridCol w:w="1420"/>
        <w:gridCol w:w="1180"/>
        <w:gridCol w:w="740"/>
        <w:gridCol w:w="740"/>
        <w:gridCol w:w="720"/>
      </w:tblGrid>
      <w:tr w:rsidR="00175898" w:rsidRPr="00175898" w14:paraId="4B789FEF" w14:textId="77777777" w:rsidTr="00037A12">
        <w:trPr>
          <w:trHeight w:val="227"/>
        </w:trPr>
        <w:tc>
          <w:tcPr>
            <w:tcW w:w="6300" w:type="dxa"/>
            <w:shd w:val="clear" w:color="auto" w:fill="auto"/>
            <w:vAlign w:val="bottom"/>
          </w:tcPr>
          <w:p w14:paraId="5E1285D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40" w:type="dxa"/>
            <w:shd w:val="clear" w:color="auto" w:fill="auto"/>
            <w:vAlign w:val="bottom"/>
          </w:tcPr>
          <w:p w14:paraId="07A569C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auto"/>
            <w:vAlign w:val="bottom"/>
          </w:tcPr>
          <w:p w14:paraId="6FD743D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auto"/>
            <w:vAlign w:val="bottom"/>
          </w:tcPr>
          <w:p w14:paraId="30518A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auto"/>
            <w:vAlign w:val="bottom"/>
          </w:tcPr>
          <w:p w14:paraId="434BBC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9602D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4F80F8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0599479" w14:textId="77777777" w:rsidTr="00037A12">
        <w:trPr>
          <w:trHeight w:val="229"/>
        </w:trPr>
        <w:tc>
          <w:tcPr>
            <w:tcW w:w="6300" w:type="dxa"/>
            <w:shd w:val="clear" w:color="auto" w:fill="CCCCFF"/>
            <w:vAlign w:val="bottom"/>
          </w:tcPr>
          <w:p w14:paraId="6D9C714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A800102 Izrada prostorno planske,</w:t>
            </w:r>
          </w:p>
        </w:tc>
        <w:tc>
          <w:tcPr>
            <w:tcW w:w="1740" w:type="dxa"/>
            <w:shd w:val="clear" w:color="auto" w:fill="CCCCFF"/>
            <w:vAlign w:val="bottom"/>
          </w:tcPr>
          <w:p w14:paraId="25B1DE3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CCCCFF"/>
            <w:vAlign w:val="bottom"/>
          </w:tcPr>
          <w:p w14:paraId="33A7044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CCCCFF"/>
            <w:vAlign w:val="bottom"/>
          </w:tcPr>
          <w:p w14:paraId="295AF96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221E71F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5077F4E"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0BAB940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1D8FDC52" w14:textId="77777777" w:rsidTr="00037A12">
        <w:trPr>
          <w:trHeight w:val="262"/>
        </w:trPr>
        <w:tc>
          <w:tcPr>
            <w:tcW w:w="6300" w:type="dxa"/>
            <w:shd w:val="clear" w:color="auto" w:fill="CCCCFF"/>
            <w:vAlign w:val="bottom"/>
          </w:tcPr>
          <w:p w14:paraId="17A1C2F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tehničke i ostale dokumentacije</w:t>
            </w:r>
          </w:p>
        </w:tc>
        <w:tc>
          <w:tcPr>
            <w:tcW w:w="1740" w:type="dxa"/>
            <w:shd w:val="clear" w:color="auto" w:fill="CCCCFF"/>
            <w:vAlign w:val="bottom"/>
          </w:tcPr>
          <w:p w14:paraId="33C0815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CCCCFF"/>
            <w:vAlign w:val="bottom"/>
          </w:tcPr>
          <w:p w14:paraId="7B2F1F7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180" w:type="dxa"/>
            <w:shd w:val="clear" w:color="auto" w:fill="CCCCFF"/>
            <w:vAlign w:val="bottom"/>
          </w:tcPr>
          <w:p w14:paraId="59D683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CCCCFF"/>
            <w:vAlign w:val="bottom"/>
          </w:tcPr>
          <w:p w14:paraId="15704D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10690EA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964DD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D8C935E" w14:textId="77777777" w:rsidTr="00037A12">
        <w:trPr>
          <w:trHeight w:val="238"/>
        </w:trPr>
        <w:tc>
          <w:tcPr>
            <w:tcW w:w="6300" w:type="dxa"/>
            <w:shd w:val="clear" w:color="auto" w:fill="FFFF99"/>
            <w:vAlign w:val="bottom"/>
          </w:tcPr>
          <w:p w14:paraId="3303E5F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40" w:type="dxa"/>
            <w:shd w:val="clear" w:color="auto" w:fill="FFFF99"/>
            <w:vAlign w:val="bottom"/>
          </w:tcPr>
          <w:p w14:paraId="379A2D11"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FFFF99"/>
            <w:vAlign w:val="bottom"/>
          </w:tcPr>
          <w:p w14:paraId="30BFB41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180" w:type="dxa"/>
            <w:shd w:val="clear" w:color="auto" w:fill="FFFF99"/>
            <w:vAlign w:val="bottom"/>
          </w:tcPr>
          <w:p w14:paraId="456C21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FFFF99"/>
            <w:vAlign w:val="bottom"/>
          </w:tcPr>
          <w:p w14:paraId="603B16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5ED591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D7F09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9A8D2D2" w14:textId="77777777" w:rsidTr="00037A12">
        <w:trPr>
          <w:trHeight w:val="216"/>
        </w:trPr>
        <w:tc>
          <w:tcPr>
            <w:tcW w:w="6300" w:type="dxa"/>
            <w:shd w:val="clear" w:color="auto" w:fill="auto"/>
            <w:vAlign w:val="bottom"/>
          </w:tcPr>
          <w:p w14:paraId="74FE591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40" w:type="dxa"/>
            <w:shd w:val="clear" w:color="auto" w:fill="auto"/>
            <w:vAlign w:val="bottom"/>
          </w:tcPr>
          <w:p w14:paraId="5CAC75F6"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auto"/>
            <w:vAlign w:val="bottom"/>
          </w:tcPr>
          <w:p w14:paraId="5F36379B"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180" w:type="dxa"/>
            <w:shd w:val="clear" w:color="auto" w:fill="auto"/>
            <w:vAlign w:val="bottom"/>
          </w:tcPr>
          <w:p w14:paraId="3E001BF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253D805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3723B0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04ECA0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D499144" w14:textId="77777777" w:rsidTr="00037A12">
        <w:trPr>
          <w:trHeight w:val="244"/>
        </w:trPr>
        <w:tc>
          <w:tcPr>
            <w:tcW w:w="6300" w:type="dxa"/>
            <w:shd w:val="clear" w:color="auto" w:fill="auto"/>
            <w:vAlign w:val="bottom"/>
          </w:tcPr>
          <w:p w14:paraId="1CAC943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40" w:type="dxa"/>
            <w:shd w:val="clear" w:color="auto" w:fill="auto"/>
            <w:vAlign w:val="bottom"/>
          </w:tcPr>
          <w:p w14:paraId="23BDBD5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auto"/>
            <w:vAlign w:val="bottom"/>
          </w:tcPr>
          <w:p w14:paraId="4116A76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180" w:type="dxa"/>
            <w:shd w:val="clear" w:color="auto" w:fill="auto"/>
            <w:vAlign w:val="bottom"/>
          </w:tcPr>
          <w:p w14:paraId="1D1FDA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6A17DF8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0E7077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A1687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D88237C" w14:textId="77777777" w:rsidTr="00037A12">
        <w:trPr>
          <w:trHeight w:val="229"/>
        </w:trPr>
        <w:tc>
          <w:tcPr>
            <w:tcW w:w="6300" w:type="dxa"/>
            <w:shd w:val="clear" w:color="auto" w:fill="9999FF"/>
            <w:vAlign w:val="bottom"/>
          </w:tcPr>
          <w:p w14:paraId="4A56A69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9002 GRAĐENJE OBJEKATA I UREĐAJA KOMUNALNE</w:t>
            </w:r>
          </w:p>
        </w:tc>
        <w:tc>
          <w:tcPr>
            <w:tcW w:w="1740" w:type="dxa"/>
            <w:shd w:val="clear" w:color="auto" w:fill="9999FF"/>
            <w:vAlign w:val="bottom"/>
          </w:tcPr>
          <w:p w14:paraId="79427E64"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9999FF"/>
            <w:vAlign w:val="bottom"/>
          </w:tcPr>
          <w:p w14:paraId="06F7CCB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9999FF"/>
            <w:vAlign w:val="bottom"/>
          </w:tcPr>
          <w:p w14:paraId="6B759B9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19DDD2A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9999FF"/>
            <w:vAlign w:val="bottom"/>
          </w:tcPr>
          <w:p w14:paraId="6DE74DD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9999FF"/>
            <w:vAlign w:val="bottom"/>
          </w:tcPr>
          <w:p w14:paraId="5DA351DB"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006306A8" w14:textId="77777777" w:rsidTr="00037A12">
        <w:trPr>
          <w:trHeight w:val="262"/>
        </w:trPr>
        <w:tc>
          <w:tcPr>
            <w:tcW w:w="6300" w:type="dxa"/>
            <w:shd w:val="clear" w:color="auto" w:fill="9999FF"/>
            <w:vAlign w:val="bottom"/>
          </w:tcPr>
          <w:p w14:paraId="4AC63F9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INFRASTRUKTURE</w:t>
            </w:r>
          </w:p>
        </w:tc>
        <w:tc>
          <w:tcPr>
            <w:tcW w:w="1740" w:type="dxa"/>
            <w:shd w:val="clear" w:color="auto" w:fill="9999FF"/>
            <w:vAlign w:val="bottom"/>
          </w:tcPr>
          <w:p w14:paraId="32823AC7"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20" w:type="dxa"/>
            <w:shd w:val="clear" w:color="auto" w:fill="9999FF"/>
            <w:vAlign w:val="bottom"/>
          </w:tcPr>
          <w:p w14:paraId="4915C39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180" w:type="dxa"/>
            <w:shd w:val="clear" w:color="auto" w:fill="9999FF"/>
            <w:vAlign w:val="bottom"/>
          </w:tcPr>
          <w:p w14:paraId="62FDC6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9999FF"/>
            <w:vAlign w:val="bottom"/>
          </w:tcPr>
          <w:p w14:paraId="3CB821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c>
          <w:tcPr>
            <w:tcW w:w="740" w:type="dxa"/>
            <w:shd w:val="clear" w:color="auto" w:fill="9999FF"/>
            <w:vAlign w:val="bottom"/>
          </w:tcPr>
          <w:p w14:paraId="7EED611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73B1A0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r>
      <w:tr w:rsidR="00175898" w:rsidRPr="00175898" w14:paraId="04270B52" w14:textId="77777777" w:rsidTr="00037A12">
        <w:trPr>
          <w:trHeight w:val="208"/>
        </w:trPr>
        <w:tc>
          <w:tcPr>
            <w:tcW w:w="6300" w:type="dxa"/>
            <w:shd w:val="clear" w:color="auto" w:fill="CCCCFF"/>
            <w:vAlign w:val="bottom"/>
          </w:tcPr>
          <w:p w14:paraId="720304EA" w14:textId="77777777" w:rsidR="00175898" w:rsidRPr="00175898" w:rsidRDefault="00175898" w:rsidP="00175898">
            <w:pPr>
              <w:spacing w:after="0" w:line="208" w:lineRule="exact"/>
              <w:rPr>
                <w:rFonts w:ascii="Arial" w:eastAsia="Arial" w:hAnsi="Arial" w:cs="Arial"/>
                <w:b/>
                <w:sz w:val="19"/>
                <w:szCs w:val="20"/>
                <w:lang w:eastAsia="hr-HR"/>
              </w:rPr>
            </w:pPr>
            <w:r w:rsidRPr="00175898">
              <w:rPr>
                <w:rFonts w:ascii="Arial" w:eastAsia="Arial" w:hAnsi="Arial" w:cs="Arial"/>
                <w:b/>
                <w:sz w:val="19"/>
                <w:szCs w:val="20"/>
                <w:lang w:eastAsia="hr-HR"/>
              </w:rPr>
              <w:t>Kapitalni projekt K900207 Ulaganja na objektima kom.</w:t>
            </w:r>
          </w:p>
        </w:tc>
        <w:tc>
          <w:tcPr>
            <w:tcW w:w="1740" w:type="dxa"/>
            <w:shd w:val="clear" w:color="auto" w:fill="CCCCFF"/>
            <w:vAlign w:val="bottom"/>
          </w:tcPr>
          <w:p w14:paraId="78E07373"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55BA0753"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5CB7E16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1550107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B94F82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5D00D638"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6FC9DBA9" w14:textId="77777777" w:rsidTr="00037A12">
        <w:trPr>
          <w:trHeight w:val="248"/>
        </w:trPr>
        <w:tc>
          <w:tcPr>
            <w:tcW w:w="6300" w:type="dxa"/>
            <w:shd w:val="clear" w:color="auto" w:fill="CCCCFF"/>
            <w:vAlign w:val="bottom"/>
          </w:tcPr>
          <w:p w14:paraId="68EA0E9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infrastrukture u Gaćelezima</w:t>
            </w:r>
          </w:p>
        </w:tc>
        <w:tc>
          <w:tcPr>
            <w:tcW w:w="1740" w:type="dxa"/>
            <w:shd w:val="clear" w:color="auto" w:fill="CCCCFF"/>
            <w:vAlign w:val="bottom"/>
          </w:tcPr>
          <w:p w14:paraId="763FCEB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20" w:type="dxa"/>
            <w:shd w:val="clear" w:color="auto" w:fill="CCCCFF"/>
            <w:vAlign w:val="bottom"/>
          </w:tcPr>
          <w:p w14:paraId="08E9297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180" w:type="dxa"/>
            <w:shd w:val="clear" w:color="auto" w:fill="CCCCFF"/>
            <w:vAlign w:val="bottom"/>
          </w:tcPr>
          <w:p w14:paraId="73E90A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4E4E7B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c>
          <w:tcPr>
            <w:tcW w:w="740" w:type="dxa"/>
            <w:shd w:val="clear" w:color="auto" w:fill="CCCCFF"/>
            <w:vAlign w:val="bottom"/>
          </w:tcPr>
          <w:p w14:paraId="33DF4BF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87230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r>
      <w:tr w:rsidR="00175898" w:rsidRPr="00175898" w14:paraId="7E406CCC" w14:textId="77777777" w:rsidTr="00037A12">
        <w:trPr>
          <w:trHeight w:val="238"/>
        </w:trPr>
        <w:tc>
          <w:tcPr>
            <w:tcW w:w="6300" w:type="dxa"/>
            <w:shd w:val="clear" w:color="auto" w:fill="FFFF99"/>
            <w:vAlign w:val="bottom"/>
          </w:tcPr>
          <w:p w14:paraId="2DFCDDE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40" w:type="dxa"/>
            <w:shd w:val="clear" w:color="auto" w:fill="FFFF99"/>
            <w:vAlign w:val="bottom"/>
          </w:tcPr>
          <w:p w14:paraId="58D8C166"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FFFF99"/>
            <w:vAlign w:val="bottom"/>
          </w:tcPr>
          <w:p w14:paraId="0E805CE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180" w:type="dxa"/>
            <w:shd w:val="clear" w:color="auto" w:fill="FFFF99"/>
            <w:vAlign w:val="bottom"/>
          </w:tcPr>
          <w:p w14:paraId="6D7873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40FFDC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w:t>
            </w:r>
          </w:p>
        </w:tc>
        <w:tc>
          <w:tcPr>
            <w:tcW w:w="740" w:type="dxa"/>
            <w:shd w:val="clear" w:color="auto" w:fill="FFFF99"/>
            <w:vAlign w:val="bottom"/>
          </w:tcPr>
          <w:p w14:paraId="32B5A18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D032F7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w:t>
            </w:r>
          </w:p>
        </w:tc>
      </w:tr>
      <w:tr w:rsidR="00175898" w:rsidRPr="00175898" w14:paraId="1B46F8EA" w14:textId="77777777" w:rsidTr="00037A12">
        <w:trPr>
          <w:trHeight w:val="216"/>
        </w:trPr>
        <w:tc>
          <w:tcPr>
            <w:tcW w:w="6300" w:type="dxa"/>
            <w:shd w:val="clear" w:color="auto" w:fill="auto"/>
            <w:vAlign w:val="bottom"/>
          </w:tcPr>
          <w:p w14:paraId="089AD17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40" w:type="dxa"/>
            <w:shd w:val="clear" w:color="auto" w:fill="auto"/>
            <w:vAlign w:val="bottom"/>
          </w:tcPr>
          <w:p w14:paraId="36625F61"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auto"/>
            <w:vAlign w:val="bottom"/>
          </w:tcPr>
          <w:p w14:paraId="76F1D8F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180" w:type="dxa"/>
            <w:shd w:val="clear" w:color="auto" w:fill="auto"/>
            <w:vAlign w:val="bottom"/>
          </w:tcPr>
          <w:p w14:paraId="371D559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7B6893C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w:t>
            </w:r>
          </w:p>
        </w:tc>
        <w:tc>
          <w:tcPr>
            <w:tcW w:w="740" w:type="dxa"/>
            <w:shd w:val="clear" w:color="auto" w:fill="auto"/>
            <w:vAlign w:val="bottom"/>
          </w:tcPr>
          <w:p w14:paraId="75FA666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236617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w:t>
            </w:r>
          </w:p>
        </w:tc>
      </w:tr>
      <w:tr w:rsidR="00175898" w:rsidRPr="00175898" w14:paraId="4A7A2E5B" w14:textId="77777777" w:rsidTr="00037A12">
        <w:trPr>
          <w:trHeight w:val="244"/>
        </w:trPr>
        <w:tc>
          <w:tcPr>
            <w:tcW w:w="6300" w:type="dxa"/>
            <w:shd w:val="clear" w:color="auto" w:fill="auto"/>
            <w:vAlign w:val="bottom"/>
          </w:tcPr>
          <w:p w14:paraId="0CC7F03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40" w:type="dxa"/>
            <w:shd w:val="clear" w:color="auto" w:fill="auto"/>
            <w:vAlign w:val="bottom"/>
          </w:tcPr>
          <w:p w14:paraId="6D5650B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auto"/>
            <w:vAlign w:val="bottom"/>
          </w:tcPr>
          <w:p w14:paraId="2362FF7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180" w:type="dxa"/>
            <w:shd w:val="clear" w:color="auto" w:fill="auto"/>
            <w:vAlign w:val="bottom"/>
          </w:tcPr>
          <w:p w14:paraId="27EFCF5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35F275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w:t>
            </w:r>
          </w:p>
        </w:tc>
        <w:tc>
          <w:tcPr>
            <w:tcW w:w="740" w:type="dxa"/>
            <w:shd w:val="clear" w:color="auto" w:fill="auto"/>
            <w:vAlign w:val="bottom"/>
          </w:tcPr>
          <w:p w14:paraId="31A4E03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D39B8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w:t>
            </w:r>
          </w:p>
        </w:tc>
      </w:tr>
      <w:tr w:rsidR="00175898" w:rsidRPr="00175898" w14:paraId="2C822759" w14:textId="77777777" w:rsidTr="00037A12">
        <w:trPr>
          <w:trHeight w:val="246"/>
        </w:trPr>
        <w:tc>
          <w:tcPr>
            <w:tcW w:w="6300" w:type="dxa"/>
            <w:shd w:val="clear" w:color="auto" w:fill="FFFF99"/>
            <w:vAlign w:val="bottom"/>
          </w:tcPr>
          <w:p w14:paraId="4C51233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40" w:type="dxa"/>
            <w:shd w:val="clear" w:color="auto" w:fill="FFFF99"/>
            <w:vAlign w:val="bottom"/>
          </w:tcPr>
          <w:p w14:paraId="5FC1AE41"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FFFF99"/>
            <w:vAlign w:val="bottom"/>
          </w:tcPr>
          <w:p w14:paraId="2446DE5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FFFF99"/>
            <w:vAlign w:val="bottom"/>
          </w:tcPr>
          <w:p w14:paraId="4DCB6FB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108992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08C05C7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56A900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AB027B3" w14:textId="77777777" w:rsidTr="00037A12">
        <w:trPr>
          <w:trHeight w:val="216"/>
        </w:trPr>
        <w:tc>
          <w:tcPr>
            <w:tcW w:w="6300" w:type="dxa"/>
            <w:shd w:val="clear" w:color="auto" w:fill="auto"/>
            <w:vAlign w:val="bottom"/>
          </w:tcPr>
          <w:p w14:paraId="182C3B5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40" w:type="dxa"/>
            <w:shd w:val="clear" w:color="auto" w:fill="auto"/>
            <w:vAlign w:val="bottom"/>
          </w:tcPr>
          <w:p w14:paraId="73ECCF9E"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auto"/>
            <w:vAlign w:val="bottom"/>
          </w:tcPr>
          <w:p w14:paraId="5EE5D2E3"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auto"/>
            <w:vAlign w:val="bottom"/>
          </w:tcPr>
          <w:p w14:paraId="31D83D4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FB3E5C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383998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2AA4ADE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5A75539" w14:textId="77777777" w:rsidTr="00037A12">
        <w:trPr>
          <w:trHeight w:val="244"/>
        </w:trPr>
        <w:tc>
          <w:tcPr>
            <w:tcW w:w="6300" w:type="dxa"/>
            <w:shd w:val="clear" w:color="auto" w:fill="auto"/>
            <w:vAlign w:val="bottom"/>
          </w:tcPr>
          <w:p w14:paraId="22EFBB0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40" w:type="dxa"/>
            <w:shd w:val="clear" w:color="auto" w:fill="auto"/>
            <w:vAlign w:val="bottom"/>
          </w:tcPr>
          <w:p w14:paraId="61E6831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20" w:type="dxa"/>
            <w:shd w:val="clear" w:color="auto" w:fill="auto"/>
            <w:vAlign w:val="bottom"/>
          </w:tcPr>
          <w:p w14:paraId="6340B04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auto"/>
            <w:vAlign w:val="bottom"/>
          </w:tcPr>
          <w:p w14:paraId="43B744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8D9F7E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D07368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8C481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13CD79A" w14:textId="77777777" w:rsidTr="00037A12">
        <w:trPr>
          <w:trHeight w:val="244"/>
        </w:trPr>
        <w:tc>
          <w:tcPr>
            <w:tcW w:w="6300" w:type="dxa"/>
            <w:shd w:val="clear" w:color="auto" w:fill="9999FF"/>
            <w:vAlign w:val="bottom"/>
          </w:tcPr>
          <w:p w14:paraId="0F7D3EE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1101 RAZVOJ PODUZETNIŠTVA</w:t>
            </w:r>
          </w:p>
        </w:tc>
        <w:tc>
          <w:tcPr>
            <w:tcW w:w="1740" w:type="dxa"/>
            <w:shd w:val="clear" w:color="auto" w:fill="9999FF"/>
            <w:vAlign w:val="bottom"/>
          </w:tcPr>
          <w:p w14:paraId="52E2090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120.975,00</w:t>
            </w:r>
          </w:p>
        </w:tc>
        <w:tc>
          <w:tcPr>
            <w:tcW w:w="1420" w:type="dxa"/>
            <w:shd w:val="clear" w:color="auto" w:fill="9999FF"/>
            <w:vAlign w:val="bottom"/>
          </w:tcPr>
          <w:p w14:paraId="4481B38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54.700,00</w:t>
            </w:r>
          </w:p>
        </w:tc>
        <w:tc>
          <w:tcPr>
            <w:tcW w:w="1180" w:type="dxa"/>
            <w:shd w:val="clear" w:color="auto" w:fill="9999FF"/>
            <w:vAlign w:val="bottom"/>
          </w:tcPr>
          <w:p w14:paraId="3ED115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54.700,00</w:t>
            </w:r>
          </w:p>
        </w:tc>
        <w:tc>
          <w:tcPr>
            <w:tcW w:w="740" w:type="dxa"/>
            <w:shd w:val="clear" w:color="auto" w:fill="9999FF"/>
            <w:vAlign w:val="bottom"/>
          </w:tcPr>
          <w:p w14:paraId="762A8A2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45,22</w:t>
            </w:r>
          </w:p>
        </w:tc>
        <w:tc>
          <w:tcPr>
            <w:tcW w:w="740" w:type="dxa"/>
            <w:shd w:val="clear" w:color="auto" w:fill="9999FF"/>
            <w:vAlign w:val="bottom"/>
          </w:tcPr>
          <w:p w14:paraId="5902E4F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5F15C5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45,22</w:t>
            </w:r>
          </w:p>
        </w:tc>
      </w:tr>
      <w:tr w:rsidR="00175898" w:rsidRPr="00175898" w14:paraId="33DAC293" w14:textId="77777777" w:rsidTr="00037A12">
        <w:trPr>
          <w:trHeight w:val="235"/>
        </w:trPr>
        <w:tc>
          <w:tcPr>
            <w:tcW w:w="6300" w:type="dxa"/>
            <w:shd w:val="clear" w:color="auto" w:fill="CCCCFF"/>
            <w:vAlign w:val="bottom"/>
          </w:tcPr>
          <w:p w14:paraId="7628275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A110101 Subvencioniranje kamata na kredite</w:t>
            </w:r>
          </w:p>
        </w:tc>
        <w:tc>
          <w:tcPr>
            <w:tcW w:w="1740" w:type="dxa"/>
            <w:shd w:val="clear" w:color="auto" w:fill="CCCCFF"/>
            <w:vAlign w:val="bottom"/>
          </w:tcPr>
          <w:p w14:paraId="7D7AA3E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CCCCFF"/>
            <w:vAlign w:val="bottom"/>
          </w:tcPr>
          <w:p w14:paraId="64EF9B3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CCCCFF"/>
            <w:vAlign w:val="bottom"/>
          </w:tcPr>
          <w:p w14:paraId="5723021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CCCCFF"/>
            <w:vAlign w:val="bottom"/>
          </w:tcPr>
          <w:p w14:paraId="75134B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0575F3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2EC71E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F1032E0" w14:textId="77777777" w:rsidTr="00037A12">
        <w:trPr>
          <w:trHeight w:val="238"/>
        </w:trPr>
        <w:tc>
          <w:tcPr>
            <w:tcW w:w="6300" w:type="dxa"/>
            <w:shd w:val="clear" w:color="auto" w:fill="FFFF99"/>
            <w:vAlign w:val="bottom"/>
          </w:tcPr>
          <w:p w14:paraId="6A675BD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40" w:type="dxa"/>
            <w:shd w:val="clear" w:color="auto" w:fill="FFFF99"/>
            <w:vAlign w:val="bottom"/>
          </w:tcPr>
          <w:p w14:paraId="1A3B2A2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FFFF99"/>
            <w:vAlign w:val="bottom"/>
          </w:tcPr>
          <w:p w14:paraId="6ACD45A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FFFF99"/>
            <w:vAlign w:val="bottom"/>
          </w:tcPr>
          <w:p w14:paraId="5FF6F56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FFFF99"/>
            <w:vAlign w:val="bottom"/>
          </w:tcPr>
          <w:p w14:paraId="2032794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B630CA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1E9528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476A3AB" w14:textId="77777777" w:rsidTr="00037A12">
        <w:trPr>
          <w:trHeight w:val="216"/>
        </w:trPr>
        <w:tc>
          <w:tcPr>
            <w:tcW w:w="6300" w:type="dxa"/>
            <w:shd w:val="clear" w:color="auto" w:fill="auto"/>
            <w:vAlign w:val="bottom"/>
          </w:tcPr>
          <w:p w14:paraId="0B7CA4C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40" w:type="dxa"/>
            <w:shd w:val="clear" w:color="auto" w:fill="auto"/>
            <w:vAlign w:val="bottom"/>
          </w:tcPr>
          <w:p w14:paraId="47CB15C1"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auto"/>
            <w:vAlign w:val="bottom"/>
          </w:tcPr>
          <w:p w14:paraId="550E5950"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auto"/>
            <w:vAlign w:val="bottom"/>
          </w:tcPr>
          <w:p w14:paraId="228547D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auto"/>
            <w:vAlign w:val="bottom"/>
          </w:tcPr>
          <w:p w14:paraId="6E223E5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2BED97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EA96AE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FB8F919" w14:textId="77777777" w:rsidTr="00037A12">
        <w:trPr>
          <w:trHeight w:val="244"/>
        </w:trPr>
        <w:tc>
          <w:tcPr>
            <w:tcW w:w="6300" w:type="dxa"/>
            <w:shd w:val="clear" w:color="auto" w:fill="auto"/>
            <w:vAlign w:val="bottom"/>
          </w:tcPr>
          <w:p w14:paraId="76718DB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35 Subvencije</w:t>
            </w:r>
          </w:p>
        </w:tc>
        <w:tc>
          <w:tcPr>
            <w:tcW w:w="1740" w:type="dxa"/>
            <w:shd w:val="clear" w:color="auto" w:fill="auto"/>
            <w:vAlign w:val="bottom"/>
          </w:tcPr>
          <w:p w14:paraId="7D579BD2"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420" w:type="dxa"/>
            <w:shd w:val="clear" w:color="auto" w:fill="auto"/>
            <w:vAlign w:val="bottom"/>
          </w:tcPr>
          <w:p w14:paraId="2501B36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1180" w:type="dxa"/>
            <w:shd w:val="clear" w:color="auto" w:fill="auto"/>
            <w:vAlign w:val="bottom"/>
          </w:tcPr>
          <w:p w14:paraId="4D4CA12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w:t>
            </w:r>
          </w:p>
        </w:tc>
        <w:tc>
          <w:tcPr>
            <w:tcW w:w="740" w:type="dxa"/>
            <w:shd w:val="clear" w:color="auto" w:fill="auto"/>
            <w:vAlign w:val="bottom"/>
          </w:tcPr>
          <w:p w14:paraId="0FD039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24D049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B6B7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232A11" w14:textId="77777777" w:rsidTr="00037A12">
        <w:trPr>
          <w:trHeight w:val="218"/>
        </w:trPr>
        <w:tc>
          <w:tcPr>
            <w:tcW w:w="6300" w:type="dxa"/>
            <w:shd w:val="clear" w:color="auto" w:fill="CCCCFF"/>
            <w:vAlign w:val="bottom"/>
          </w:tcPr>
          <w:p w14:paraId="3638FD1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A110102 Subvencioniranje OPG-a, tradicijskih obrta</w:t>
            </w:r>
          </w:p>
        </w:tc>
        <w:tc>
          <w:tcPr>
            <w:tcW w:w="1740" w:type="dxa"/>
            <w:shd w:val="clear" w:color="auto" w:fill="CCCCFF"/>
            <w:vAlign w:val="bottom"/>
          </w:tcPr>
          <w:p w14:paraId="4351258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1B18A5C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1B9C6397"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59A55658"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6EE5A8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7114418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41A4D433" w14:textId="77777777" w:rsidTr="00037A12">
        <w:trPr>
          <w:trHeight w:val="261"/>
        </w:trPr>
        <w:tc>
          <w:tcPr>
            <w:tcW w:w="6300" w:type="dxa"/>
            <w:shd w:val="clear" w:color="auto" w:fill="CCCCFF"/>
            <w:vAlign w:val="bottom"/>
          </w:tcPr>
          <w:p w14:paraId="2D11AD6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otočnih proizvoda</w:t>
            </w:r>
          </w:p>
        </w:tc>
        <w:tc>
          <w:tcPr>
            <w:tcW w:w="1740" w:type="dxa"/>
            <w:shd w:val="clear" w:color="auto" w:fill="CCCCFF"/>
            <w:vAlign w:val="bottom"/>
          </w:tcPr>
          <w:p w14:paraId="1A3669D1"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420" w:type="dxa"/>
            <w:shd w:val="clear" w:color="auto" w:fill="CCCCFF"/>
            <w:vAlign w:val="bottom"/>
          </w:tcPr>
          <w:p w14:paraId="3486342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180" w:type="dxa"/>
            <w:shd w:val="clear" w:color="auto" w:fill="CCCCFF"/>
            <w:vAlign w:val="bottom"/>
          </w:tcPr>
          <w:p w14:paraId="1B8B32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740" w:type="dxa"/>
            <w:shd w:val="clear" w:color="auto" w:fill="CCCCFF"/>
            <w:vAlign w:val="bottom"/>
          </w:tcPr>
          <w:p w14:paraId="4614A8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19241F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2F9BB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403DFCA" w14:textId="77777777" w:rsidTr="00037A12">
        <w:trPr>
          <w:trHeight w:val="238"/>
        </w:trPr>
        <w:tc>
          <w:tcPr>
            <w:tcW w:w="6300" w:type="dxa"/>
            <w:shd w:val="clear" w:color="auto" w:fill="FFFF99"/>
            <w:vAlign w:val="bottom"/>
          </w:tcPr>
          <w:p w14:paraId="6B6D706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40" w:type="dxa"/>
            <w:shd w:val="clear" w:color="auto" w:fill="FFFF99"/>
            <w:vAlign w:val="bottom"/>
          </w:tcPr>
          <w:p w14:paraId="607D57D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420" w:type="dxa"/>
            <w:shd w:val="clear" w:color="auto" w:fill="FFFF99"/>
            <w:vAlign w:val="bottom"/>
          </w:tcPr>
          <w:p w14:paraId="43A0814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180" w:type="dxa"/>
            <w:shd w:val="clear" w:color="auto" w:fill="FFFF99"/>
            <w:vAlign w:val="bottom"/>
          </w:tcPr>
          <w:p w14:paraId="7F8CE31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740" w:type="dxa"/>
            <w:shd w:val="clear" w:color="auto" w:fill="FFFF99"/>
            <w:vAlign w:val="bottom"/>
          </w:tcPr>
          <w:p w14:paraId="5AF03F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DAE8B0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C18F1E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CAA512" w14:textId="77777777" w:rsidTr="00037A12">
        <w:trPr>
          <w:trHeight w:val="216"/>
        </w:trPr>
        <w:tc>
          <w:tcPr>
            <w:tcW w:w="6300" w:type="dxa"/>
            <w:shd w:val="clear" w:color="auto" w:fill="auto"/>
            <w:vAlign w:val="bottom"/>
          </w:tcPr>
          <w:p w14:paraId="43AD11D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40" w:type="dxa"/>
            <w:shd w:val="clear" w:color="auto" w:fill="auto"/>
            <w:vAlign w:val="bottom"/>
          </w:tcPr>
          <w:p w14:paraId="619132B3"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420" w:type="dxa"/>
            <w:shd w:val="clear" w:color="auto" w:fill="auto"/>
            <w:vAlign w:val="bottom"/>
          </w:tcPr>
          <w:p w14:paraId="1A52EA93"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180" w:type="dxa"/>
            <w:shd w:val="clear" w:color="auto" w:fill="auto"/>
            <w:vAlign w:val="bottom"/>
          </w:tcPr>
          <w:p w14:paraId="79FDD24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740" w:type="dxa"/>
            <w:shd w:val="clear" w:color="auto" w:fill="auto"/>
            <w:vAlign w:val="bottom"/>
          </w:tcPr>
          <w:p w14:paraId="1979F06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609434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C664DF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6EA4FD" w14:textId="77777777" w:rsidTr="00037A12">
        <w:trPr>
          <w:trHeight w:val="244"/>
        </w:trPr>
        <w:tc>
          <w:tcPr>
            <w:tcW w:w="6300" w:type="dxa"/>
            <w:shd w:val="clear" w:color="auto" w:fill="auto"/>
            <w:vAlign w:val="bottom"/>
          </w:tcPr>
          <w:p w14:paraId="082B8C4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35 Subvencije</w:t>
            </w:r>
          </w:p>
        </w:tc>
        <w:tc>
          <w:tcPr>
            <w:tcW w:w="1740" w:type="dxa"/>
            <w:shd w:val="clear" w:color="auto" w:fill="auto"/>
            <w:vAlign w:val="bottom"/>
          </w:tcPr>
          <w:p w14:paraId="09B1CA2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420" w:type="dxa"/>
            <w:shd w:val="clear" w:color="auto" w:fill="auto"/>
            <w:vAlign w:val="bottom"/>
          </w:tcPr>
          <w:p w14:paraId="04A5EB4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1180" w:type="dxa"/>
            <w:shd w:val="clear" w:color="auto" w:fill="auto"/>
            <w:vAlign w:val="bottom"/>
          </w:tcPr>
          <w:p w14:paraId="6C3FCE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33.200,00</w:t>
            </w:r>
          </w:p>
        </w:tc>
        <w:tc>
          <w:tcPr>
            <w:tcW w:w="740" w:type="dxa"/>
            <w:shd w:val="clear" w:color="auto" w:fill="auto"/>
            <w:vAlign w:val="bottom"/>
          </w:tcPr>
          <w:p w14:paraId="66EF1C5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E1E465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A7D35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1A75B4" w14:textId="77777777" w:rsidTr="00037A12">
        <w:trPr>
          <w:trHeight w:val="258"/>
        </w:trPr>
        <w:tc>
          <w:tcPr>
            <w:tcW w:w="6300" w:type="dxa"/>
            <w:shd w:val="clear" w:color="auto" w:fill="CCCCFF"/>
            <w:vAlign w:val="bottom"/>
          </w:tcPr>
          <w:p w14:paraId="0FBC785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A110103 Subvencioniranje korisnika</w:t>
            </w:r>
          </w:p>
        </w:tc>
        <w:tc>
          <w:tcPr>
            <w:tcW w:w="1740" w:type="dxa"/>
            <w:shd w:val="clear" w:color="auto" w:fill="CCCCFF"/>
            <w:vAlign w:val="bottom"/>
          </w:tcPr>
          <w:p w14:paraId="4C619A2A"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20" w:type="dxa"/>
            <w:shd w:val="clear" w:color="auto" w:fill="CCCCFF"/>
            <w:vAlign w:val="bottom"/>
          </w:tcPr>
          <w:p w14:paraId="57642110"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180" w:type="dxa"/>
            <w:shd w:val="clear" w:color="auto" w:fill="CCCCFF"/>
            <w:vAlign w:val="bottom"/>
          </w:tcPr>
          <w:p w14:paraId="37553A8E"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5BB427F6"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296DE20F"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77861D2E"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63311B94" w14:textId="77777777" w:rsidTr="00037A12">
        <w:trPr>
          <w:trHeight w:val="262"/>
        </w:trPr>
        <w:tc>
          <w:tcPr>
            <w:tcW w:w="6300" w:type="dxa"/>
            <w:shd w:val="clear" w:color="auto" w:fill="CCCCFF"/>
            <w:vAlign w:val="bottom"/>
          </w:tcPr>
          <w:p w14:paraId="65226E4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poslovnih prostora u vlasništvu Grada</w:t>
            </w:r>
          </w:p>
        </w:tc>
        <w:tc>
          <w:tcPr>
            <w:tcW w:w="1740" w:type="dxa"/>
            <w:shd w:val="clear" w:color="auto" w:fill="CCCCFF"/>
            <w:vAlign w:val="bottom"/>
          </w:tcPr>
          <w:p w14:paraId="74EE802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20" w:type="dxa"/>
            <w:shd w:val="clear" w:color="auto" w:fill="CCCCFF"/>
            <w:vAlign w:val="bottom"/>
          </w:tcPr>
          <w:p w14:paraId="7CB8100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180" w:type="dxa"/>
            <w:shd w:val="clear" w:color="auto" w:fill="CCCCFF"/>
            <w:vAlign w:val="bottom"/>
          </w:tcPr>
          <w:p w14:paraId="3C4B69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CCCCFF"/>
            <w:vAlign w:val="bottom"/>
          </w:tcPr>
          <w:p w14:paraId="3415A4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D4CC21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4BEB4F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D1C26A8" w14:textId="77777777" w:rsidTr="00037A12">
        <w:trPr>
          <w:trHeight w:val="238"/>
        </w:trPr>
        <w:tc>
          <w:tcPr>
            <w:tcW w:w="6300" w:type="dxa"/>
            <w:shd w:val="clear" w:color="auto" w:fill="FFFF99"/>
            <w:vAlign w:val="bottom"/>
          </w:tcPr>
          <w:p w14:paraId="6DFBF14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40" w:type="dxa"/>
            <w:shd w:val="clear" w:color="auto" w:fill="FFFF99"/>
            <w:vAlign w:val="bottom"/>
          </w:tcPr>
          <w:p w14:paraId="75641BF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20" w:type="dxa"/>
            <w:shd w:val="clear" w:color="auto" w:fill="FFFF99"/>
            <w:vAlign w:val="bottom"/>
          </w:tcPr>
          <w:p w14:paraId="1C90BCC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180" w:type="dxa"/>
            <w:shd w:val="clear" w:color="auto" w:fill="FFFF99"/>
            <w:vAlign w:val="bottom"/>
          </w:tcPr>
          <w:p w14:paraId="77A7CC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FFFF99"/>
            <w:vAlign w:val="bottom"/>
          </w:tcPr>
          <w:p w14:paraId="7B6213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C898BA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3BEE32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47627C5" w14:textId="77777777" w:rsidTr="00037A12">
        <w:trPr>
          <w:trHeight w:val="216"/>
        </w:trPr>
        <w:tc>
          <w:tcPr>
            <w:tcW w:w="6300" w:type="dxa"/>
            <w:shd w:val="clear" w:color="auto" w:fill="auto"/>
            <w:vAlign w:val="bottom"/>
          </w:tcPr>
          <w:p w14:paraId="0C03C151"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40" w:type="dxa"/>
            <w:shd w:val="clear" w:color="auto" w:fill="auto"/>
            <w:vAlign w:val="bottom"/>
          </w:tcPr>
          <w:p w14:paraId="071C0271" w14:textId="77777777" w:rsidR="00175898" w:rsidRPr="00175898" w:rsidRDefault="00175898" w:rsidP="00175898">
            <w:pPr>
              <w:spacing w:after="0" w:line="216"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20" w:type="dxa"/>
            <w:shd w:val="clear" w:color="auto" w:fill="auto"/>
            <w:vAlign w:val="bottom"/>
          </w:tcPr>
          <w:p w14:paraId="58965D80"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180" w:type="dxa"/>
            <w:shd w:val="clear" w:color="auto" w:fill="auto"/>
            <w:vAlign w:val="bottom"/>
          </w:tcPr>
          <w:p w14:paraId="1B8DD709"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2B7F3E73"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8B94DF"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4DB19B6"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ECA1DF" w14:textId="77777777" w:rsidTr="00037A12">
        <w:trPr>
          <w:trHeight w:val="244"/>
        </w:trPr>
        <w:tc>
          <w:tcPr>
            <w:tcW w:w="6300" w:type="dxa"/>
            <w:shd w:val="clear" w:color="auto" w:fill="auto"/>
            <w:vAlign w:val="bottom"/>
          </w:tcPr>
          <w:p w14:paraId="63E083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35 Subvencije</w:t>
            </w:r>
          </w:p>
        </w:tc>
        <w:tc>
          <w:tcPr>
            <w:tcW w:w="1740" w:type="dxa"/>
            <w:shd w:val="clear" w:color="auto" w:fill="auto"/>
            <w:vAlign w:val="bottom"/>
          </w:tcPr>
          <w:p w14:paraId="371F357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20" w:type="dxa"/>
            <w:shd w:val="clear" w:color="auto" w:fill="auto"/>
            <w:vAlign w:val="bottom"/>
          </w:tcPr>
          <w:p w14:paraId="435388B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180" w:type="dxa"/>
            <w:shd w:val="clear" w:color="auto" w:fill="auto"/>
            <w:vAlign w:val="bottom"/>
          </w:tcPr>
          <w:p w14:paraId="76B00C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5AE6E84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76A292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EB8FD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781EF40" w14:textId="77777777" w:rsidTr="00037A12">
        <w:trPr>
          <w:trHeight w:val="258"/>
        </w:trPr>
        <w:tc>
          <w:tcPr>
            <w:tcW w:w="6300" w:type="dxa"/>
            <w:shd w:val="clear" w:color="auto" w:fill="CCCCFF"/>
            <w:vAlign w:val="bottom"/>
          </w:tcPr>
          <w:p w14:paraId="160AB51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A110104 Sufinanciranje marketinga malih</w:t>
            </w:r>
          </w:p>
        </w:tc>
        <w:tc>
          <w:tcPr>
            <w:tcW w:w="1740" w:type="dxa"/>
            <w:shd w:val="clear" w:color="auto" w:fill="CCCCFF"/>
            <w:vAlign w:val="bottom"/>
          </w:tcPr>
          <w:p w14:paraId="33D2EFDB"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20" w:type="dxa"/>
            <w:shd w:val="clear" w:color="auto" w:fill="CCCCFF"/>
            <w:vAlign w:val="bottom"/>
          </w:tcPr>
          <w:p w14:paraId="3E4861A0"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180" w:type="dxa"/>
            <w:shd w:val="clear" w:color="auto" w:fill="CCCCFF"/>
            <w:vAlign w:val="bottom"/>
          </w:tcPr>
          <w:p w14:paraId="79D61262"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248C42F2"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33F115CE"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42DE5C26"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62D974BE" w14:textId="77777777" w:rsidTr="00037A12">
        <w:trPr>
          <w:trHeight w:val="262"/>
        </w:trPr>
        <w:tc>
          <w:tcPr>
            <w:tcW w:w="6300" w:type="dxa"/>
            <w:shd w:val="clear" w:color="auto" w:fill="CCCCFF"/>
            <w:vAlign w:val="bottom"/>
          </w:tcPr>
          <w:p w14:paraId="7EC4551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iznajmljivača</w:t>
            </w:r>
          </w:p>
        </w:tc>
        <w:tc>
          <w:tcPr>
            <w:tcW w:w="1740" w:type="dxa"/>
            <w:shd w:val="clear" w:color="auto" w:fill="CCCCFF"/>
            <w:vAlign w:val="bottom"/>
          </w:tcPr>
          <w:p w14:paraId="4D017AA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13.275,00</w:t>
            </w:r>
          </w:p>
        </w:tc>
        <w:tc>
          <w:tcPr>
            <w:tcW w:w="1420" w:type="dxa"/>
            <w:shd w:val="clear" w:color="auto" w:fill="CCCCFF"/>
            <w:vAlign w:val="bottom"/>
          </w:tcPr>
          <w:p w14:paraId="4CCBE33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CCCCFF"/>
            <w:vAlign w:val="bottom"/>
          </w:tcPr>
          <w:p w14:paraId="44D785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1B3A89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2FAB864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CCCCFF"/>
            <w:vAlign w:val="bottom"/>
          </w:tcPr>
          <w:p w14:paraId="624A98E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712E7ED" w14:textId="77777777" w:rsidTr="00037A12">
        <w:trPr>
          <w:trHeight w:val="238"/>
        </w:trPr>
        <w:tc>
          <w:tcPr>
            <w:tcW w:w="6300" w:type="dxa"/>
            <w:shd w:val="clear" w:color="auto" w:fill="FFFF99"/>
            <w:vAlign w:val="bottom"/>
          </w:tcPr>
          <w:p w14:paraId="4B60832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40" w:type="dxa"/>
            <w:shd w:val="clear" w:color="auto" w:fill="FFFF99"/>
            <w:vAlign w:val="bottom"/>
          </w:tcPr>
          <w:p w14:paraId="509438B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13.275,00</w:t>
            </w:r>
          </w:p>
        </w:tc>
        <w:tc>
          <w:tcPr>
            <w:tcW w:w="1420" w:type="dxa"/>
            <w:shd w:val="clear" w:color="auto" w:fill="FFFF99"/>
            <w:vAlign w:val="bottom"/>
          </w:tcPr>
          <w:p w14:paraId="6151DF7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FFFF99"/>
            <w:vAlign w:val="bottom"/>
          </w:tcPr>
          <w:p w14:paraId="1CF697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3B123C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45AD284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1EEE4D2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1074C91" w14:textId="77777777" w:rsidTr="00037A12">
        <w:trPr>
          <w:trHeight w:val="216"/>
        </w:trPr>
        <w:tc>
          <w:tcPr>
            <w:tcW w:w="6300" w:type="dxa"/>
            <w:shd w:val="clear" w:color="auto" w:fill="auto"/>
            <w:vAlign w:val="bottom"/>
          </w:tcPr>
          <w:p w14:paraId="6B58344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40" w:type="dxa"/>
            <w:shd w:val="clear" w:color="auto" w:fill="auto"/>
            <w:vAlign w:val="bottom"/>
          </w:tcPr>
          <w:p w14:paraId="31D9948E"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13.275,00</w:t>
            </w:r>
          </w:p>
        </w:tc>
        <w:tc>
          <w:tcPr>
            <w:tcW w:w="1420" w:type="dxa"/>
            <w:shd w:val="clear" w:color="auto" w:fill="auto"/>
            <w:vAlign w:val="bottom"/>
          </w:tcPr>
          <w:p w14:paraId="0324D7A4"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auto"/>
            <w:vAlign w:val="bottom"/>
          </w:tcPr>
          <w:p w14:paraId="3771701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5E50C9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F20506D"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5BA241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38061FF" w14:textId="77777777" w:rsidTr="00037A12">
        <w:trPr>
          <w:trHeight w:val="235"/>
        </w:trPr>
        <w:tc>
          <w:tcPr>
            <w:tcW w:w="6300" w:type="dxa"/>
            <w:shd w:val="clear" w:color="auto" w:fill="auto"/>
            <w:vAlign w:val="bottom"/>
          </w:tcPr>
          <w:p w14:paraId="001111B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740" w:type="dxa"/>
            <w:shd w:val="clear" w:color="auto" w:fill="auto"/>
            <w:vAlign w:val="bottom"/>
          </w:tcPr>
          <w:p w14:paraId="29E19EC8"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13.275,00</w:t>
            </w:r>
          </w:p>
        </w:tc>
        <w:tc>
          <w:tcPr>
            <w:tcW w:w="1420" w:type="dxa"/>
            <w:shd w:val="clear" w:color="auto" w:fill="auto"/>
            <w:vAlign w:val="bottom"/>
          </w:tcPr>
          <w:p w14:paraId="4F95177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180" w:type="dxa"/>
            <w:shd w:val="clear" w:color="auto" w:fill="auto"/>
            <w:vAlign w:val="bottom"/>
          </w:tcPr>
          <w:p w14:paraId="25B1987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9336A4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480ACC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47708A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bl>
    <w:p w14:paraId="2F3C4982"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440" w:left="1440" w:header="0" w:footer="0" w:gutter="0"/>
          <w:cols w:space="0" w:equalWidth="0">
            <w:col w:w="13954"/>
          </w:cols>
          <w:docGrid w:linePitch="360"/>
        </w:sectPr>
      </w:pPr>
    </w:p>
    <w:p w14:paraId="36DCB9D9"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14" w:name="page15"/>
      <w:bookmarkEnd w:id="14"/>
    </w:p>
    <w:tbl>
      <w:tblPr>
        <w:tblW w:w="0" w:type="auto"/>
        <w:tblInd w:w="460" w:type="dxa"/>
        <w:tblLayout w:type="fixed"/>
        <w:tblCellMar>
          <w:left w:w="0" w:type="dxa"/>
          <w:right w:w="0" w:type="dxa"/>
        </w:tblCellMar>
        <w:tblLook w:val="0000" w:firstRow="0" w:lastRow="0" w:firstColumn="0" w:lastColumn="0" w:noHBand="0" w:noVBand="0"/>
      </w:tblPr>
      <w:tblGrid>
        <w:gridCol w:w="5920"/>
        <w:gridCol w:w="2000"/>
        <w:gridCol w:w="1400"/>
        <w:gridCol w:w="1320"/>
        <w:gridCol w:w="740"/>
        <w:gridCol w:w="740"/>
        <w:gridCol w:w="720"/>
      </w:tblGrid>
      <w:tr w:rsidR="00175898" w:rsidRPr="00175898" w14:paraId="3D199441" w14:textId="77777777" w:rsidTr="00037A12">
        <w:trPr>
          <w:trHeight w:val="220"/>
        </w:trPr>
        <w:tc>
          <w:tcPr>
            <w:tcW w:w="5920" w:type="dxa"/>
            <w:shd w:val="clear" w:color="auto" w:fill="CCCCFF"/>
            <w:vAlign w:val="bottom"/>
          </w:tcPr>
          <w:p w14:paraId="4CD2877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K110101 Ulaganje u poduzetnički</w:t>
            </w:r>
          </w:p>
        </w:tc>
        <w:tc>
          <w:tcPr>
            <w:tcW w:w="2000" w:type="dxa"/>
            <w:shd w:val="clear" w:color="auto" w:fill="CCCCFF"/>
            <w:vAlign w:val="bottom"/>
          </w:tcPr>
          <w:p w14:paraId="43A3743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70AF0EB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CCCCFF"/>
            <w:vAlign w:val="bottom"/>
          </w:tcPr>
          <w:p w14:paraId="06D56CEA"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44BFF10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128F415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1CCB44C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216FD3CF" w14:textId="77777777" w:rsidTr="00037A12">
        <w:trPr>
          <w:trHeight w:val="227"/>
        </w:trPr>
        <w:tc>
          <w:tcPr>
            <w:tcW w:w="5920" w:type="dxa"/>
            <w:shd w:val="clear" w:color="auto" w:fill="CCCCFF"/>
            <w:vAlign w:val="bottom"/>
          </w:tcPr>
          <w:p w14:paraId="195949EC" w14:textId="77777777" w:rsidR="00175898" w:rsidRPr="00175898" w:rsidRDefault="00175898" w:rsidP="00175898">
            <w:pPr>
              <w:spacing w:after="0" w:line="209" w:lineRule="exact"/>
              <w:rPr>
                <w:rFonts w:ascii="Arial" w:eastAsia="Arial" w:hAnsi="Arial" w:cs="Arial"/>
                <w:b/>
                <w:sz w:val="19"/>
                <w:szCs w:val="20"/>
                <w:lang w:eastAsia="hr-HR"/>
              </w:rPr>
            </w:pPr>
            <w:r w:rsidRPr="00175898">
              <w:rPr>
                <w:rFonts w:ascii="Arial" w:eastAsia="Arial" w:hAnsi="Arial" w:cs="Arial"/>
                <w:b/>
                <w:sz w:val="19"/>
                <w:szCs w:val="20"/>
                <w:lang w:eastAsia="hr-HR"/>
              </w:rPr>
              <w:t>inkubator</w:t>
            </w:r>
          </w:p>
        </w:tc>
        <w:tc>
          <w:tcPr>
            <w:tcW w:w="2000" w:type="dxa"/>
            <w:shd w:val="clear" w:color="auto" w:fill="CCCCFF"/>
            <w:vAlign w:val="bottom"/>
          </w:tcPr>
          <w:p w14:paraId="1175A114" w14:textId="77777777" w:rsidR="00175898" w:rsidRPr="00175898" w:rsidRDefault="00175898" w:rsidP="00175898">
            <w:pPr>
              <w:spacing w:after="0" w:line="209"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53.000,00</w:t>
            </w:r>
          </w:p>
        </w:tc>
        <w:tc>
          <w:tcPr>
            <w:tcW w:w="1400" w:type="dxa"/>
            <w:shd w:val="clear" w:color="auto" w:fill="CCCCFF"/>
            <w:vAlign w:val="bottom"/>
          </w:tcPr>
          <w:p w14:paraId="68B13489" w14:textId="77777777" w:rsidR="00175898" w:rsidRPr="00175898" w:rsidRDefault="00175898" w:rsidP="00175898">
            <w:pPr>
              <w:spacing w:after="0" w:line="209"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CCCCFF"/>
            <w:vAlign w:val="bottom"/>
          </w:tcPr>
          <w:p w14:paraId="7139556A" w14:textId="77777777" w:rsidR="00175898" w:rsidRPr="00175898" w:rsidRDefault="00175898" w:rsidP="00175898">
            <w:pPr>
              <w:spacing w:after="0" w:line="209"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3F8EC80E" w14:textId="77777777" w:rsidR="00175898" w:rsidRPr="00175898" w:rsidRDefault="00175898" w:rsidP="00175898">
            <w:pPr>
              <w:spacing w:after="0" w:line="209"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639DA75C" w14:textId="77777777" w:rsidR="00175898" w:rsidRPr="00175898" w:rsidRDefault="00175898" w:rsidP="00175898">
            <w:pPr>
              <w:spacing w:after="0" w:line="209"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CCCCFF"/>
            <w:vAlign w:val="bottom"/>
          </w:tcPr>
          <w:p w14:paraId="322A724D" w14:textId="77777777" w:rsidR="00175898" w:rsidRPr="00175898" w:rsidRDefault="00175898" w:rsidP="00175898">
            <w:pPr>
              <w:spacing w:after="0" w:line="209"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55A8411" w14:textId="77777777" w:rsidTr="00037A12">
        <w:trPr>
          <w:trHeight w:val="238"/>
        </w:trPr>
        <w:tc>
          <w:tcPr>
            <w:tcW w:w="5920" w:type="dxa"/>
            <w:shd w:val="clear" w:color="auto" w:fill="FFFF99"/>
            <w:vAlign w:val="bottom"/>
          </w:tcPr>
          <w:p w14:paraId="5A1D6BE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35C0CC7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53.000,00</w:t>
            </w:r>
          </w:p>
        </w:tc>
        <w:tc>
          <w:tcPr>
            <w:tcW w:w="1400" w:type="dxa"/>
            <w:shd w:val="clear" w:color="auto" w:fill="FFFF99"/>
            <w:vAlign w:val="bottom"/>
          </w:tcPr>
          <w:p w14:paraId="406FD0E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FFFF99"/>
            <w:vAlign w:val="bottom"/>
          </w:tcPr>
          <w:p w14:paraId="1CAD530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405727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6A832DE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4585495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4C67B95" w14:textId="77777777" w:rsidTr="00037A12">
        <w:trPr>
          <w:trHeight w:val="216"/>
        </w:trPr>
        <w:tc>
          <w:tcPr>
            <w:tcW w:w="5920" w:type="dxa"/>
            <w:shd w:val="clear" w:color="auto" w:fill="auto"/>
            <w:vAlign w:val="bottom"/>
          </w:tcPr>
          <w:p w14:paraId="1C89394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766F5A4"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53.000,00</w:t>
            </w:r>
          </w:p>
        </w:tc>
        <w:tc>
          <w:tcPr>
            <w:tcW w:w="1400" w:type="dxa"/>
            <w:shd w:val="clear" w:color="auto" w:fill="auto"/>
            <w:vAlign w:val="bottom"/>
          </w:tcPr>
          <w:p w14:paraId="23EA6BCC"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auto"/>
            <w:vAlign w:val="bottom"/>
          </w:tcPr>
          <w:p w14:paraId="7336351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19EC3B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2C704B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80DCEE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10977A8" w14:textId="77777777" w:rsidTr="00037A12">
        <w:trPr>
          <w:trHeight w:val="244"/>
        </w:trPr>
        <w:tc>
          <w:tcPr>
            <w:tcW w:w="5920" w:type="dxa"/>
            <w:shd w:val="clear" w:color="auto" w:fill="auto"/>
            <w:vAlign w:val="bottom"/>
          </w:tcPr>
          <w:p w14:paraId="7D7FE7E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2EF094F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53.000,00</w:t>
            </w:r>
          </w:p>
        </w:tc>
        <w:tc>
          <w:tcPr>
            <w:tcW w:w="1400" w:type="dxa"/>
            <w:shd w:val="clear" w:color="auto" w:fill="auto"/>
            <w:vAlign w:val="bottom"/>
          </w:tcPr>
          <w:p w14:paraId="5E8F679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auto"/>
            <w:vAlign w:val="bottom"/>
          </w:tcPr>
          <w:p w14:paraId="3E8553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BED0B2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FD0F68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3E8DCD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1FA502B" w14:textId="77777777" w:rsidTr="00037A12">
        <w:trPr>
          <w:trHeight w:val="244"/>
        </w:trPr>
        <w:tc>
          <w:tcPr>
            <w:tcW w:w="5920" w:type="dxa"/>
            <w:shd w:val="clear" w:color="auto" w:fill="9999FF"/>
            <w:vAlign w:val="bottom"/>
          </w:tcPr>
          <w:p w14:paraId="434057D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1201 UPRAVLJANJE NEKRETNINAMA</w:t>
            </w:r>
          </w:p>
        </w:tc>
        <w:tc>
          <w:tcPr>
            <w:tcW w:w="2000" w:type="dxa"/>
            <w:shd w:val="clear" w:color="auto" w:fill="9999FF"/>
            <w:vAlign w:val="bottom"/>
          </w:tcPr>
          <w:p w14:paraId="167613C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256.700,00</w:t>
            </w:r>
          </w:p>
        </w:tc>
        <w:tc>
          <w:tcPr>
            <w:tcW w:w="1400" w:type="dxa"/>
            <w:shd w:val="clear" w:color="auto" w:fill="9999FF"/>
            <w:vAlign w:val="bottom"/>
          </w:tcPr>
          <w:p w14:paraId="4AE219E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256.700,00</w:t>
            </w:r>
          </w:p>
        </w:tc>
        <w:tc>
          <w:tcPr>
            <w:tcW w:w="1320" w:type="dxa"/>
            <w:shd w:val="clear" w:color="auto" w:fill="9999FF"/>
            <w:vAlign w:val="bottom"/>
          </w:tcPr>
          <w:p w14:paraId="5F09885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256.700,00</w:t>
            </w:r>
          </w:p>
        </w:tc>
        <w:tc>
          <w:tcPr>
            <w:tcW w:w="740" w:type="dxa"/>
            <w:shd w:val="clear" w:color="auto" w:fill="9999FF"/>
            <w:vAlign w:val="bottom"/>
          </w:tcPr>
          <w:p w14:paraId="0BC14DE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11D5480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3E39944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986E015" w14:textId="77777777" w:rsidTr="00037A12">
        <w:trPr>
          <w:trHeight w:val="235"/>
        </w:trPr>
        <w:tc>
          <w:tcPr>
            <w:tcW w:w="5920" w:type="dxa"/>
            <w:shd w:val="clear" w:color="auto" w:fill="CCCCFF"/>
            <w:vAlign w:val="bottom"/>
          </w:tcPr>
          <w:p w14:paraId="3AE25C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A120101 Rješavanje imovinsko pravnih odnosa</w:t>
            </w:r>
          </w:p>
        </w:tc>
        <w:tc>
          <w:tcPr>
            <w:tcW w:w="2000" w:type="dxa"/>
            <w:shd w:val="clear" w:color="auto" w:fill="CCCCFF"/>
            <w:vAlign w:val="bottom"/>
          </w:tcPr>
          <w:p w14:paraId="1900EDDC"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111.000,00</w:t>
            </w:r>
          </w:p>
        </w:tc>
        <w:tc>
          <w:tcPr>
            <w:tcW w:w="1400" w:type="dxa"/>
            <w:shd w:val="clear" w:color="auto" w:fill="CCCCFF"/>
            <w:vAlign w:val="bottom"/>
          </w:tcPr>
          <w:p w14:paraId="53B1DB1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111.000,00</w:t>
            </w:r>
          </w:p>
        </w:tc>
        <w:tc>
          <w:tcPr>
            <w:tcW w:w="1320" w:type="dxa"/>
            <w:shd w:val="clear" w:color="auto" w:fill="CCCCFF"/>
            <w:vAlign w:val="bottom"/>
          </w:tcPr>
          <w:p w14:paraId="692F47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111.000,00</w:t>
            </w:r>
          </w:p>
        </w:tc>
        <w:tc>
          <w:tcPr>
            <w:tcW w:w="740" w:type="dxa"/>
            <w:shd w:val="clear" w:color="auto" w:fill="CCCCFF"/>
            <w:vAlign w:val="bottom"/>
          </w:tcPr>
          <w:p w14:paraId="55D863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697AAF0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29998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64F73E" w14:textId="77777777" w:rsidTr="00037A12">
        <w:trPr>
          <w:trHeight w:val="238"/>
        </w:trPr>
        <w:tc>
          <w:tcPr>
            <w:tcW w:w="5920" w:type="dxa"/>
            <w:shd w:val="clear" w:color="auto" w:fill="FFFF99"/>
            <w:vAlign w:val="bottom"/>
          </w:tcPr>
          <w:p w14:paraId="464F850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73AE6F7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00" w:type="dxa"/>
            <w:shd w:val="clear" w:color="auto" w:fill="FFFF99"/>
            <w:vAlign w:val="bottom"/>
          </w:tcPr>
          <w:p w14:paraId="05F7555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320" w:type="dxa"/>
            <w:shd w:val="clear" w:color="auto" w:fill="FFFF99"/>
            <w:vAlign w:val="bottom"/>
          </w:tcPr>
          <w:p w14:paraId="7C90CE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740" w:type="dxa"/>
            <w:shd w:val="clear" w:color="auto" w:fill="FFFF99"/>
            <w:vAlign w:val="bottom"/>
          </w:tcPr>
          <w:p w14:paraId="5A55C34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7313B2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6B7487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1329132" w14:textId="77777777" w:rsidTr="00037A12">
        <w:trPr>
          <w:trHeight w:val="216"/>
        </w:trPr>
        <w:tc>
          <w:tcPr>
            <w:tcW w:w="5920" w:type="dxa"/>
            <w:shd w:val="clear" w:color="auto" w:fill="auto"/>
            <w:vAlign w:val="bottom"/>
          </w:tcPr>
          <w:p w14:paraId="1C6DEDD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40498B7F"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00" w:type="dxa"/>
            <w:shd w:val="clear" w:color="auto" w:fill="auto"/>
            <w:vAlign w:val="bottom"/>
          </w:tcPr>
          <w:p w14:paraId="60796ACA"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320" w:type="dxa"/>
            <w:shd w:val="clear" w:color="auto" w:fill="auto"/>
            <w:vAlign w:val="bottom"/>
          </w:tcPr>
          <w:p w14:paraId="2D02B78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740" w:type="dxa"/>
            <w:shd w:val="clear" w:color="auto" w:fill="auto"/>
            <w:vAlign w:val="bottom"/>
          </w:tcPr>
          <w:p w14:paraId="5C4872D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26A7B0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9FF462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08AFB4D" w14:textId="77777777" w:rsidTr="00037A12">
        <w:trPr>
          <w:trHeight w:val="244"/>
        </w:trPr>
        <w:tc>
          <w:tcPr>
            <w:tcW w:w="5920" w:type="dxa"/>
            <w:shd w:val="clear" w:color="auto" w:fill="auto"/>
            <w:vAlign w:val="bottom"/>
          </w:tcPr>
          <w:p w14:paraId="4BF8F4E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28D7C4D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00" w:type="dxa"/>
            <w:shd w:val="clear" w:color="auto" w:fill="auto"/>
            <w:vAlign w:val="bottom"/>
          </w:tcPr>
          <w:p w14:paraId="78A7492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320" w:type="dxa"/>
            <w:shd w:val="clear" w:color="auto" w:fill="auto"/>
            <w:vAlign w:val="bottom"/>
          </w:tcPr>
          <w:p w14:paraId="44AEC1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740" w:type="dxa"/>
            <w:shd w:val="clear" w:color="auto" w:fill="auto"/>
            <w:vAlign w:val="bottom"/>
          </w:tcPr>
          <w:p w14:paraId="7F2FEB4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C6101E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0935E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1459428" w14:textId="77777777" w:rsidTr="00037A12">
        <w:trPr>
          <w:trHeight w:val="227"/>
        </w:trPr>
        <w:tc>
          <w:tcPr>
            <w:tcW w:w="5920" w:type="dxa"/>
            <w:tcBorders>
              <w:bottom w:val="single" w:sz="8" w:space="0" w:color="FFFF99"/>
            </w:tcBorders>
            <w:shd w:val="clear" w:color="auto" w:fill="FFFF99"/>
            <w:vAlign w:val="bottom"/>
          </w:tcPr>
          <w:p w14:paraId="3ED77AC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tcBorders>
              <w:bottom w:val="single" w:sz="8" w:space="0" w:color="FFFF99"/>
            </w:tcBorders>
            <w:shd w:val="clear" w:color="auto" w:fill="FFFF99"/>
            <w:vAlign w:val="bottom"/>
          </w:tcPr>
          <w:p w14:paraId="6B8D50B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1400" w:type="dxa"/>
            <w:tcBorders>
              <w:bottom w:val="single" w:sz="8" w:space="0" w:color="FFFF99"/>
            </w:tcBorders>
            <w:shd w:val="clear" w:color="auto" w:fill="FFFF99"/>
            <w:vAlign w:val="bottom"/>
          </w:tcPr>
          <w:p w14:paraId="275F9B4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1320" w:type="dxa"/>
            <w:tcBorders>
              <w:bottom w:val="single" w:sz="8" w:space="0" w:color="FFFF99"/>
            </w:tcBorders>
            <w:shd w:val="clear" w:color="auto" w:fill="FFFF99"/>
            <w:vAlign w:val="bottom"/>
          </w:tcPr>
          <w:p w14:paraId="19D508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740" w:type="dxa"/>
            <w:tcBorders>
              <w:bottom w:val="single" w:sz="8" w:space="0" w:color="FFFF99"/>
            </w:tcBorders>
            <w:shd w:val="clear" w:color="auto" w:fill="FFFF99"/>
            <w:vAlign w:val="bottom"/>
          </w:tcPr>
          <w:p w14:paraId="1CB6CD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tcBorders>
              <w:bottom w:val="single" w:sz="8" w:space="0" w:color="FFFF99"/>
            </w:tcBorders>
            <w:shd w:val="clear" w:color="auto" w:fill="FFFF99"/>
            <w:vAlign w:val="bottom"/>
          </w:tcPr>
          <w:p w14:paraId="2BE5BA9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tcBorders>
              <w:bottom w:val="single" w:sz="8" w:space="0" w:color="FFFF99"/>
            </w:tcBorders>
            <w:shd w:val="clear" w:color="auto" w:fill="FFFF99"/>
            <w:vAlign w:val="bottom"/>
          </w:tcPr>
          <w:p w14:paraId="27346C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CDE6B1" w14:textId="77777777" w:rsidTr="00037A12">
        <w:trPr>
          <w:trHeight w:val="216"/>
        </w:trPr>
        <w:tc>
          <w:tcPr>
            <w:tcW w:w="5920" w:type="dxa"/>
            <w:shd w:val="clear" w:color="auto" w:fill="auto"/>
            <w:vAlign w:val="bottom"/>
          </w:tcPr>
          <w:p w14:paraId="0551742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20E11FA2"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1400" w:type="dxa"/>
            <w:shd w:val="clear" w:color="auto" w:fill="auto"/>
            <w:vAlign w:val="bottom"/>
          </w:tcPr>
          <w:p w14:paraId="7787572D"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1320" w:type="dxa"/>
            <w:shd w:val="clear" w:color="auto" w:fill="auto"/>
            <w:vAlign w:val="bottom"/>
          </w:tcPr>
          <w:p w14:paraId="1E28449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740" w:type="dxa"/>
            <w:shd w:val="clear" w:color="auto" w:fill="auto"/>
            <w:vAlign w:val="bottom"/>
          </w:tcPr>
          <w:p w14:paraId="09DB6C2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1D2041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0F2D47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7E3E7E0" w14:textId="77777777" w:rsidTr="00037A12">
        <w:trPr>
          <w:trHeight w:val="244"/>
        </w:trPr>
        <w:tc>
          <w:tcPr>
            <w:tcW w:w="5920" w:type="dxa"/>
            <w:shd w:val="clear" w:color="auto" w:fill="auto"/>
            <w:vAlign w:val="bottom"/>
          </w:tcPr>
          <w:p w14:paraId="6C18121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727B6EB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1400" w:type="dxa"/>
            <w:shd w:val="clear" w:color="auto" w:fill="auto"/>
            <w:vAlign w:val="bottom"/>
          </w:tcPr>
          <w:p w14:paraId="0454869B"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1320" w:type="dxa"/>
            <w:shd w:val="clear" w:color="auto" w:fill="auto"/>
            <w:vAlign w:val="bottom"/>
          </w:tcPr>
          <w:p w14:paraId="39BCAD7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11.000,00</w:t>
            </w:r>
          </w:p>
        </w:tc>
        <w:tc>
          <w:tcPr>
            <w:tcW w:w="740" w:type="dxa"/>
            <w:shd w:val="clear" w:color="auto" w:fill="auto"/>
            <w:vAlign w:val="bottom"/>
          </w:tcPr>
          <w:p w14:paraId="1657A1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ACEE0E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D963E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DBEA087" w14:textId="77777777" w:rsidTr="00037A12">
        <w:trPr>
          <w:trHeight w:val="244"/>
        </w:trPr>
        <w:tc>
          <w:tcPr>
            <w:tcW w:w="5920" w:type="dxa"/>
            <w:shd w:val="clear" w:color="auto" w:fill="CCCCFF"/>
            <w:vAlign w:val="bottom"/>
          </w:tcPr>
          <w:p w14:paraId="7D43780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A120102 Raspolaganje nekretninama</w:t>
            </w:r>
          </w:p>
        </w:tc>
        <w:tc>
          <w:tcPr>
            <w:tcW w:w="2000" w:type="dxa"/>
            <w:shd w:val="clear" w:color="auto" w:fill="CCCCFF"/>
            <w:vAlign w:val="bottom"/>
          </w:tcPr>
          <w:p w14:paraId="205FB37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135.000,00</w:t>
            </w:r>
          </w:p>
        </w:tc>
        <w:tc>
          <w:tcPr>
            <w:tcW w:w="1400" w:type="dxa"/>
            <w:shd w:val="clear" w:color="auto" w:fill="CCCCFF"/>
            <w:vAlign w:val="bottom"/>
          </w:tcPr>
          <w:p w14:paraId="1275259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135.000,00</w:t>
            </w:r>
          </w:p>
        </w:tc>
        <w:tc>
          <w:tcPr>
            <w:tcW w:w="1320" w:type="dxa"/>
            <w:shd w:val="clear" w:color="auto" w:fill="CCCCFF"/>
            <w:vAlign w:val="bottom"/>
          </w:tcPr>
          <w:p w14:paraId="332EE1C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135.000,00</w:t>
            </w:r>
          </w:p>
        </w:tc>
        <w:tc>
          <w:tcPr>
            <w:tcW w:w="740" w:type="dxa"/>
            <w:shd w:val="clear" w:color="auto" w:fill="CCCCFF"/>
            <w:vAlign w:val="bottom"/>
          </w:tcPr>
          <w:p w14:paraId="2898485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51B07A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90206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1A7B01A" w14:textId="77777777" w:rsidTr="00037A12">
        <w:trPr>
          <w:trHeight w:val="238"/>
        </w:trPr>
        <w:tc>
          <w:tcPr>
            <w:tcW w:w="5920" w:type="dxa"/>
            <w:shd w:val="clear" w:color="auto" w:fill="FFFF99"/>
            <w:vAlign w:val="bottom"/>
          </w:tcPr>
          <w:p w14:paraId="252135B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00" w:type="dxa"/>
            <w:shd w:val="clear" w:color="auto" w:fill="FFFF99"/>
            <w:vAlign w:val="bottom"/>
          </w:tcPr>
          <w:p w14:paraId="0616325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1400" w:type="dxa"/>
            <w:shd w:val="clear" w:color="auto" w:fill="FFFF99"/>
            <w:vAlign w:val="bottom"/>
          </w:tcPr>
          <w:p w14:paraId="1C96791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1320" w:type="dxa"/>
            <w:shd w:val="clear" w:color="auto" w:fill="FFFF99"/>
            <w:vAlign w:val="bottom"/>
          </w:tcPr>
          <w:p w14:paraId="53B146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740" w:type="dxa"/>
            <w:shd w:val="clear" w:color="auto" w:fill="FFFF99"/>
            <w:vAlign w:val="bottom"/>
          </w:tcPr>
          <w:p w14:paraId="52E0AA4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FF0C23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257140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69D889" w14:textId="77777777" w:rsidTr="00037A12">
        <w:trPr>
          <w:trHeight w:val="216"/>
        </w:trPr>
        <w:tc>
          <w:tcPr>
            <w:tcW w:w="5920" w:type="dxa"/>
            <w:shd w:val="clear" w:color="auto" w:fill="auto"/>
            <w:vAlign w:val="bottom"/>
          </w:tcPr>
          <w:p w14:paraId="191B965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2000" w:type="dxa"/>
            <w:shd w:val="clear" w:color="auto" w:fill="auto"/>
            <w:vAlign w:val="bottom"/>
          </w:tcPr>
          <w:p w14:paraId="52632042"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1400" w:type="dxa"/>
            <w:shd w:val="clear" w:color="auto" w:fill="auto"/>
            <w:vAlign w:val="bottom"/>
          </w:tcPr>
          <w:p w14:paraId="3FD9601A"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1320" w:type="dxa"/>
            <w:shd w:val="clear" w:color="auto" w:fill="auto"/>
            <w:vAlign w:val="bottom"/>
          </w:tcPr>
          <w:p w14:paraId="1148989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740" w:type="dxa"/>
            <w:shd w:val="clear" w:color="auto" w:fill="auto"/>
            <w:vAlign w:val="bottom"/>
          </w:tcPr>
          <w:p w14:paraId="2913B0B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36EB1E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8AC7DF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B2278B4" w14:textId="77777777" w:rsidTr="00037A12">
        <w:trPr>
          <w:trHeight w:val="244"/>
        </w:trPr>
        <w:tc>
          <w:tcPr>
            <w:tcW w:w="5920" w:type="dxa"/>
            <w:shd w:val="clear" w:color="auto" w:fill="auto"/>
            <w:vAlign w:val="bottom"/>
          </w:tcPr>
          <w:p w14:paraId="53A4A4D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41 Rashodi za nabavu neproizvedene dugotrajne imovine</w:t>
            </w:r>
          </w:p>
        </w:tc>
        <w:tc>
          <w:tcPr>
            <w:tcW w:w="2000" w:type="dxa"/>
            <w:shd w:val="clear" w:color="auto" w:fill="auto"/>
            <w:vAlign w:val="bottom"/>
          </w:tcPr>
          <w:p w14:paraId="6E55626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1400" w:type="dxa"/>
            <w:shd w:val="clear" w:color="auto" w:fill="auto"/>
            <w:vAlign w:val="bottom"/>
          </w:tcPr>
          <w:p w14:paraId="5CAC6154"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1320" w:type="dxa"/>
            <w:shd w:val="clear" w:color="auto" w:fill="auto"/>
            <w:vAlign w:val="bottom"/>
          </w:tcPr>
          <w:p w14:paraId="5C1ECCF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130.000,00</w:t>
            </w:r>
          </w:p>
        </w:tc>
        <w:tc>
          <w:tcPr>
            <w:tcW w:w="740" w:type="dxa"/>
            <w:shd w:val="clear" w:color="auto" w:fill="auto"/>
            <w:vAlign w:val="bottom"/>
          </w:tcPr>
          <w:p w14:paraId="24AA57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5DE662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002EBF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AE4DBA0" w14:textId="77777777" w:rsidTr="00037A12">
        <w:trPr>
          <w:trHeight w:val="246"/>
        </w:trPr>
        <w:tc>
          <w:tcPr>
            <w:tcW w:w="5920" w:type="dxa"/>
            <w:shd w:val="clear" w:color="auto" w:fill="FFFF99"/>
            <w:vAlign w:val="bottom"/>
          </w:tcPr>
          <w:p w14:paraId="747D90C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1027A75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FFFF99"/>
            <w:vAlign w:val="bottom"/>
          </w:tcPr>
          <w:p w14:paraId="5C4A887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320" w:type="dxa"/>
            <w:shd w:val="clear" w:color="auto" w:fill="FFFF99"/>
            <w:vAlign w:val="bottom"/>
          </w:tcPr>
          <w:p w14:paraId="3263413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FFFF99"/>
            <w:vAlign w:val="bottom"/>
          </w:tcPr>
          <w:p w14:paraId="24C97C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0BECEF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31655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2A4AFD4" w14:textId="77777777" w:rsidTr="00037A12">
        <w:trPr>
          <w:trHeight w:val="216"/>
        </w:trPr>
        <w:tc>
          <w:tcPr>
            <w:tcW w:w="5920" w:type="dxa"/>
            <w:shd w:val="clear" w:color="auto" w:fill="auto"/>
            <w:vAlign w:val="bottom"/>
          </w:tcPr>
          <w:p w14:paraId="18CA756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2A068F97"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auto"/>
            <w:vAlign w:val="bottom"/>
          </w:tcPr>
          <w:p w14:paraId="58BF5CE9"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320" w:type="dxa"/>
            <w:shd w:val="clear" w:color="auto" w:fill="auto"/>
            <w:vAlign w:val="bottom"/>
          </w:tcPr>
          <w:p w14:paraId="405C344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2C4F702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E8D42A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C43085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08C08A8" w14:textId="77777777" w:rsidTr="00037A12">
        <w:trPr>
          <w:trHeight w:val="244"/>
        </w:trPr>
        <w:tc>
          <w:tcPr>
            <w:tcW w:w="5920" w:type="dxa"/>
            <w:shd w:val="clear" w:color="auto" w:fill="auto"/>
            <w:vAlign w:val="bottom"/>
          </w:tcPr>
          <w:p w14:paraId="02FA1BE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500D362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auto"/>
            <w:vAlign w:val="bottom"/>
          </w:tcPr>
          <w:p w14:paraId="25E245D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320" w:type="dxa"/>
            <w:shd w:val="clear" w:color="auto" w:fill="auto"/>
            <w:vAlign w:val="bottom"/>
          </w:tcPr>
          <w:p w14:paraId="749ECB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0AFBAC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40A929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4A7B30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F7E7D78" w14:textId="77777777" w:rsidTr="00037A12">
        <w:trPr>
          <w:trHeight w:val="244"/>
        </w:trPr>
        <w:tc>
          <w:tcPr>
            <w:tcW w:w="5920" w:type="dxa"/>
            <w:shd w:val="clear" w:color="auto" w:fill="CCCCFF"/>
            <w:vAlign w:val="bottom"/>
          </w:tcPr>
          <w:p w14:paraId="5734EB3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A120103 Prometno redarstvo</w:t>
            </w:r>
          </w:p>
        </w:tc>
        <w:tc>
          <w:tcPr>
            <w:tcW w:w="2000" w:type="dxa"/>
            <w:shd w:val="clear" w:color="auto" w:fill="CCCCFF"/>
            <w:vAlign w:val="bottom"/>
          </w:tcPr>
          <w:p w14:paraId="242FD90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CCCCFF"/>
            <w:vAlign w:val="bottom"/>
          </w:tcPr>
          <w:p w14:paraId="5AA5785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320" w:type="dxa"/>
            <w:shd w:val="clear" w:color="auto" w:fill="CCCCFF"/>
            <w:vAlign w:val="bottom"/>
          </w:tcPr>
          <w:p w14:paraId="1905C4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CCCCFF"/>
            <w:vAlign w:val="bottom"/>
          </w:tcPr>
          <w:p w14:paraId="0D3DD2A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17C80F0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70F5C47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AF39E3" w14:textId="77777777" w:rsidTr="00037A12">
        <w:trPr>
          <w:trHeight w:val="238"/>
        </w:trPr>
        <w:tc>
          <w:tcPr>
            <w:tcW w:w="5920" w:type="dxa"/>
            <w:shd w:val="clear" w:color="auto" w:fill="FFFF99"/>
            <w:vAlign w:val="bottom"/>
          </w:tcPr>
          <w:p w14:paraId="52A02A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65911C2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FFFF99"/>
            <w:vAlign w:val="bottom"/>
          </w:tcPr>
          <w:p w14:paraId="0AF151E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320" w:type="dxa"/>
            <w:shd w:val="clear" w:color="auto" w:fill="FFFF99"/>
            <w:vAlign w:val="bottom"/>
          </w:tcPr>
          <w:p w14:paraId="66DF763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FFFF99"/>
            <w:vAlign w:val="bottom"/>
          </w:tcPr>
          <w:p w14:paraId="25C7D6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E8C467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678284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273EB93" w14:textId="77777777" w:rsidTr="00037A12">
        <w:trPr>
          <w:trHeight w:val="216"/>
        </w:trPr>
        <w:tc>
          <w:tcPr>
            <w:tcW w:w="5920" w:type="dxa"/>
            <w:shd w:val="clear" w:color="auto" w:fill="auto"/>
            <w:vAlign w:val="bottom"/>
          </w:tcPr>
          <w:p w14:paraId="1F4C957B"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580F4542"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auto"/>
            <w:vAlign w:val="bottom"/>
          </w:tcPr>
          <w:p w14:paraId="5CE0C9F2"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320" w:type="dxa"/>
            <w:shd w:val="clear" w:color="auto" w:fill="auto"/>
            <w:vAlign w:val="bottom"/>
          </w:tcPr>
          <w:p w14:paraId="36B0220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auto"/>
            <w:vAlign w:val="bottom"/>
          </w:tcPr>
          <w:p w14:paraId="1E15591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407308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2DC8F5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7CBF51C" w14:textId="77777777" w:rsidTr="00037A12">
        <w:trPr>
          <w:trHeight w:val="244"/>
        </w:trPr>
        <w:tc>
          <w:tcPr>
            <w:tcW w:w="5920" w:type="dxa"/>
            <w:shd w:val="clear" w:color="auto" w:fill="auto"/>
            <w:vAlign w:val="bottom"/>
          </w:tcPr>
          <w:p w14:paraId="2421409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2AB8BB8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auto"/>
            <w:vAlign w:val="bottom"/>
          </w:tcPr>
          <w:p w14:paraId="0BFFD50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320" w:type="dxa"/>
            <w:shd w:val="clear" w:color="auto" w:fill="auto"/>
            <w:vAlign w:val="bottom"/>
          </w:tcPr>
          <w:p w14:paraId="709B7DD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auto"/>
            <w:vAlign w:val="bottom"/>
          </w:tcPr>
          <w:p w14:paraId="1836E82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D7544F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6E26F1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F35981F" w14:textId="77777777" w:rsidTr="00037A12">
        <w:trPr>
          <w:trHeight w:val="218"/>
        </w:trPr>
        <w:tc>
          <w:tcPr>
            <w:tcW w:w="5920" w:type="dxa"/>
            <w:shd w:val="clear" w:color="auto" w:fill="000080"/>
            <w:vAlign w:val="bottom"/>
          </w:tcPr>
          <w:p w14:paraId="0686F869"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Razdjel 004 UPRAVNI ODJEL ZA KOM.-VODNI SUSTAV,</w:t>
            </w:r>
          </w:p>
        </w:tc>
        <w:tc>
          <w:tcPr>
            <w:tcW w:w="2000" w:type="dxa"/>
            <w:shd w:val="clear" w:color="auto" w:fill="000080"/>
            <w:vAlign w:val="bottom"/>
          </w:tcPr>
          <w:p w14:paraId="02F4815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000080"/>
            <w:vAlign w:val="bottom"/>
          </w:tcPr>
          <w:p w14:paraId="79123B4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320" w:type="dxa"/>
            <w:shd w:val="clear" w:color="auto" w:fill="000080"/>
            <w:vAlign w:val="bottom"/>
          </w:tcPr>
          <w:p w14:paraId="4B79ACE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000080"/>
            <w:vAlign w:val="bottom"/>
          </w:tcPr>
          <w:p w14:paraId="15EADFA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000080"/>
            <w:vAlign w:val="bottom"/>
          </w:tcPr>
          <w:p w14:paraId="6E93CDC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000080"/>
            <w:vAlign w:val="bottom"/>
          </w:tcPr>
          <w:p w14:paraId="374B4F7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149AF909" w14:textId="77777777" w:rsidTr="00037A12">
        <w:trPr>
          <w:trHeight w:val="261"/>
        </w:trPr>
        <w:tc>
          <w:tcPr>
            <w:tcW w:w="5920" w:type="dxa"/>
            <w:shd w:val="clear" w:color="auto" w:fill="000080"/>
            <w:vAlign w:val="bottom"/>
          </w:tcPr>
          <w:p w14:paraId="2619C710"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ZAŠTITU OKOLIŠA I GRADITELJSTVO</w:t>
            </w:r>
          </w:p>
        </w:tc>
        <w:tc>
          <w:tcPr>
            <w:tcW w:w="2000" w:type="dxa"/>
            <w:shd w:val="clear" w:color="auto" w:fill="000080"/>
            <w:vAlign w:val="bottom"/>
          </w:tcPr>
          <w:p w14:paraId="45F67692"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3.470.025,00</w:t>
            </w:r>
          </w:p>
        </w:tc>
        <w:tc>
          <w:tcPr>
            <w:tcW w:w="1400" w:type="dxa"/>
            <w:shd w:val="clear" w:color="auto" w:fill="000080"/>
            <w:vAlign w:val="bottom"/>
          </w:tcPr>
          <w:p w14:paraId="1B2F9D00"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3.354.300,00</w:t>
            </w:r>
          </w:p>
        </w:tc>
        <w:tc>
          <w:tcPr>
            <w:tcW w:w="1320" w:type="dxa"/>
            <w:shd w:val="clear" w:color="auto" w:fill="000080"/>
            <w:vAlign w:val="bottom"/>
          </w:tcPr>
          <w:p w14:paraId="0CA6DA4D"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3.967.300,00</w:t>
            </w:r>
          </w:p>
        </w:tc>
        <w:tc>
          <w:tcPr>
            <w:tcW w:w="740" w:type="dxa"/>
            <w:shd w:val="clear" w:color="auto" w:fill="000080"/>
            <w:vAlign w:val="bottom"/>
          </w:tcPr>
          <w:p w14:paraId="78117284"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96,67</w:t>
            </w:r>
          </w:p>
        </w:tc>
        <w:tc>
          <w:tcPr>
            <w:tcW w:w="740" w:type="dxa"/>
            <w:shd w:val="clear" w:color="auto" w:fill="000080"/>
            <w:vAlign w:val="bottom"/>
          </w:tcPr>
          <w:p w14:paraId="50633B25"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118,28</w:t>
            </w:r>
          </w:p>
        </w:tc>
        <w:tc>
          <w:tcPr>
            <w:tcW w:w="720" w:type="dxa"/>
            <w:shd w:val="clear" w:color="auto" w:fill="000080"/>
            <w:vAlign w:val="bottom"/>
          </w:tcPr>
          <w:p w14:paraId="09E0EAC3"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114,33</w:t>
            </w:r>
          </w:p>
        </w:tc>
      </w:tr>
      <w:tr w:rsidR="00175898" w:rsidRPr="00175898" w14:paraId="619C5A74" w14:textId="77777777" w:rsidTr="00037A12">
        <w:trPr>
          <w:trHeight w:val="220"/>
        </w:trPr>
        <w:tc>
          <w:tcPr>
            <w:tcW w:w="5920" w:type="dxa"/>
            <w:shd w:val="clear" w:color="auto" w:fill="0000FF"/>
            <w:vAlign w:val="bottom"/>
          </w:tcPr>
          <w:p w14:paraId="1850789B"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Glava 00401 UPRAVNI ODJEL ZA KOM.-VODNI SUSTAV,</w:t>
            </w:r>
          </w:p>
        </w:tc>
        <w:tc>
          <w:tcPr>
            <w:tcW w:w="2000" w:type="dxa"/>
            <w:shd w:val="clear" w:color="auto" w:fill="0000FF"/>
            <w:vAlign w:val="bottom"/>
          </w:tcPr>
          <w:p w14:paraId="622F9DD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0000FF"/>
            <w:vAlign w:val="bottom"/>
          </w:tcPr>
          <w:p w14:paraId="57C6F82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320" w:type="dxa"/>
            <w:shd w:val="clear" w:color="auto" w:fill="0000FF"/>
            <w:vAlign w:val="bottom"/>
          </w:tcPr>
          <w:p w14:paraId="072BC39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0000FF"/>
            <w:vAlign w:val="bottom"/>
          </w:tcPr>
          <w:p w14:paraId="34FB719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0000FF"/>
            <w:vAlign w:val="bottom"/>
          </w:tcPr>
          <w:p w14:paraId="2D42743F"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0000FF"/>
            <w:vAlign w:val="bottom"/>
          </w:tcPr>
          <w:p w14:paraId="6972510D"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5C3A893B" w14:textId="77777777" w:rsidTr="00037A12">
        <w:trPr>
          <w:trHeight w:val="262"/>
        </w:trPr>
        <w:tc>
          <w:tcPr>
            <w:tcW w:w="5920" w:type="dxa"/>
            <w:shd w:val="clear" w:color="auto" w:fill="0000FF"/>
            <w:vAlign w:val="bottom"/>
          </w:tcPr>
          <w:p w14:paraId="46470236" w14:textId="77777777" w:rsidR="00175898" w:rsidRPr="00175898" w:rsidRDefault="00175898" w:rsidP="00175898">
            <w:pPr>
              <w:spacing w:after="0" w:line="0" w:lineRule="atLeas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ZAŠTITU OKOLIŠA I GRADITELJSTVO</w:t>
            </w:r>
          </w:p>
        </w:tc>
        <w:tc>
          <w:tcPr>
            <w:tcW w:w="2000" w:type="dxa"/>
            <w:shd w:val="clear" w:color="auto" w:fill="0000FF"/>
            <w:vAlign w:val="bottom"/>
          </w:tcPr>
          <w:p w14:paraId="2D2CA4F0" w14:textId="77777777" w:rsidR="00175898" w:rsidRPr="00175898" w:rsidRDefault="00175898" w:rsidP="00175898">
            <w:pPr>
              <w:spacing w:after="0" w:line="0" w:lineRule="atLeast"/>
              <w:ind w:right="8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3.470.025,00</w:t>
            </w:r>
          </w:p>
        </w:tc>
        <w:tc>
          <w:tcPr>
            <w:tcW w:w="1400" w:type="dxa"/>
            <w:shd w:val="clear" w:color="auto" w:fill="0000FF"/>
            <w:vAlign w:val="bottom"/>
          </w:tcPr>
          <w:p w14:paraId="24C0646E" w14:textId="77777777" w:rsidR="00175898" w:rsidRPr="00175898" w:rsidRDefault="00175898" w:rsidP="00175898">
            <w:pPr>
              <w:spacing w:after="0" w:line="0" w:lineRule="atLeast"/>
              <w:ind w:right="2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3.354.300,00</w:t>
            </w:r>
          </w:p>
        </w:tc>
        <w:tc>
          <w:tcPr>
            <w:tcW w:w="1320" w:type="dxa"/>
            <w:shd w:val="clear" w:color="auto" w:fill="0000FF"/>
            <w:vAlign w:val="bottom"/>
          </w:tcPr>
          <w:p w14:paraId="03D99041"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3.967.300,00</w:t>
            </w:r>
          </w:p>
        </w:tc>
        <w:tc>
          <w:tcPr>
            <w:tcW w:w="740" w:type="dxa"/>
            <w:shd w:val="clear" w:color="auto" w:fill="0000FF"/>
            <w:vAlign w:val="bottom"/>
          </w:tcPr>
          <w:p w14:paraId="4C7FBB3F"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96,67</w:t>
            </w:r>
          </w:p>
        </w:tc>
        <w:tc>
          <w:tcPr>
            <w:tcW w:w="740" w:type="dxa"/>
            <w:shd w:val="clear" w:color="auto" w:fill="0000FF"/>
            <w:vAlign w:val="bottom"/>
          </w:tcPr>
          <w:p w14:paraId="5B3F2B1D" w14:textId="77777777" w:rsidR="00175898" w:rsidRPr="00175898" w:rsidRDefault="00175898" w:rsidP="00175898">
            <w:pPr>
              <w:spacing w:after="0" w:line="0" w:lineRule="atLeast"/>
              <w:ind w:right="5"/>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118,28</w:t>
            </w:r>
          </w:p>
        </w:tc>
        <w:tc>
          <w:tcPr>
            <w:tcW w:w="720" w:type="dxa"/>
            <w:shd w:val="clear" w:color="auto" w:fill="0000FF"/>
            <w:vAlign w:val="bottom"/>
          </w:tcPr>
          <w:p w14:paraId="2165DF76" w14:textId="77777777" w:rsidR="00175898" w:rsidRPr="00175898" w:rsidRDefault="00175898" w:rsidP="00175898">
            <w:pPr>
              <w:spacing w:after="0" w:line="0" w:lineRule="atLeast"/>
              <w:jc w:val="right"/>
              <w:rPr>
                <w:rFonts w:ascii="Arial" w:eastAsia="Arial" w:hAnsi="Arial" w:cs="Arial"/>
                <w:b/>
                <w:color w:val="FFFFFF"/>
                <w:sz w:val="19"/>
                <w:szCs w:val="20"/>
                <w:lang w:eastAsia="hr-HR"/>
              </w:rPr>
            </w:pPr>
            <w:r w:rsidRPr="00175898">
              <w:rPr>
                <w:rFonts w:ascii="Arial" w:eastAsia="Arial" w:hAnsi="Arial" w:cs="Arial"/>
                <w:b/>
                <w:color w:val="FFFFFF"/>
                <w:sz w:val="19"/>
                <w:szCs w:val="20"/>
                <w:lang w:eastAsia="hr-HR"/>
              </w:rPr>
              <w:t>114,33</w:t>
            </w:r>
          </w:p>
        </w:tc>
      </w:tr>
      <w:tr w:rsidR="00175898" w:rsidRPr="00175898" w14:paraId="2DB0B9EE" w14:textId="77777777" w:rsidTr="00037A12">
        <w:trPr>
          <w:trHeight w:val="235"/>
        </w:trPr>
        <w:tc>
          <w:tcPr>
            <w:tcW w:w="5920" w:type="dxa"/>
            <w:shd w:val="clear" w:color="auto" w:fill="9999FF"/>
            <w:vAlign w:val="bottom"/>
          </w:tcPr>
          <w:p w14:paraId="4CAF94B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4002 UPRAVLJANJE SPORTSKIM OBJEKTIMA</w:t>
            </w:r>
          </w:p>
        </w:tc>
        <w:tc>
          <w:tcPr>
            <w:tcW w:w="2000" w:type="dxa"/>
            <w:shd w:val="clear" w:color="auto" w:fill="9999FF"/>
            <w:vAlign w:val="bottom"/>
          </w:tcPr>
          <w:p w14:paraId="06E8389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290.000,00</w:t>
            </w:r>
          </w:p>
        </w:tc>
        <w:tc>
          <w:tcPr>
            <w:tcW w:w="1400" w:type="dxa"/>
            <w:shd w:val="clear" w:color="auto" w:fill="9999FF"/>
            <w:vAlign w:val="bottom"/>
          </w:tcPr>
          <w:p w14:paraId="15D0077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9999FF"/>
            <w:vAlign w:val="bottom"/>
          </w:tcPr>
          <w:p w14:paraId="68BA6D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9999FF"/>
            <w:vAlign w:val="bottom"/>
          </w:tcPr>
          <w:p w14:paraId="52FF97A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w:t>
            </w:r>
          </w:p>
        </w:tc>
        <w:tc>
          <w:tcPr>
            <w:tcW w:w="740" w:type="dxa"/>
            <w:shd w:val="clear" w:color="auto" w:fill="9999FF"/>
            <w:vAlign w:val="bottom"/>
          </w:tcPr>
          <w:p w14:paraId="3269F7D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265533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3,45</w:t>
            </w:r>
          </w:p>
        </w:tc>
      </w:tr>
      <w:tr w:rsidR="00175898" w:rsidRPr="00175898" w14:paraId="6EA47B19" w14:textId="77777777" w:rsidTr="00037A12">
        <w:trPr>
          <w:trHeight w:val="250"/>
        </w:trPr>
        <w:tc>
          <w:tcPr>
            <w:tcW w:w="5920" w:type="dxa"/>
            <w:shd w:val="clear" w:color="auto" w:fill="CCCCFF"/>
            <w:vAlign w:val="bottom"/>
          </w:tcPr>
          <w:p w14:paraId="6FD9A85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K400201 Dovršetak uređenja i</w:t>
            </w:r>
          </w:p>
        </w:tc>
        <w:tc>
          <w:tcPr>
            <w:tcW w:w="2000" w:type="dxa"/>
            <w:shd w:val="clear" w:color="auto" w:fill="CCCCFF"/>
            <w:vAlign w:val="bottom"/>
          </w:tcPr>
          <w:p w14:paraId="0C1CEDE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4CDE680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0B4A344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38C4702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30FFC6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77540DD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6E03BE0D" w14:textId="77777777" w:rsidTr="00037A12">
        <w:trPr>
          <w:trHeight w:val="262"/>
        </w:trPr>
        <w:tc>
          <w:tcPr>
            <w:tcW w:w="5920" w:type="dxa"/>
            <w:shd w:val="clear" w:color="auto" w:fill="CCCCFF"/>
            <w:vAlign w:val="bottom"/>
          </w:tcPr>
          <w:p w14:paraId="371367B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opremanja dvorane ( balona ) kod OŠ u Vodicama</w:t>
            </w:r>
          </w:p>
        </w:tc>
        <w:tc>
          <w:tcPr>
            <w:tcW w:w="2000" w:type="dxa"/>
            <w:shd w:val="clear" w:color="auto" w:fill="CCCCFF"/>
            <w:vAlign w:val="bottom"/>
          </w:tcPr>
          <w:p w14:paraId="7E7DC3A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CCCCFF"/>
            <w:vAlign w:val="bottom"/>
          </w:tcPr>
          <w:p w14:paraId="39C782AF"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CCCCFF"/>
            <w:vAlign w:val="bottom"/>
          </w:tcPr>
          <w:p w14:paraId="35ED43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6A38BEC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1DFB55F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CCCCFF"/>
            <w:vAlign w:val="bottom"/>
          </w:tcPr>
          <w:p w14:paraId="4E1DF3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2997B89" w14:textId="77777777" w:rsidTr="00037A12">
        <w:trPr>
          <w:trHeight w:val="238"/>
        </w:trPr>
        <w:tc>
          <w:tcPr>
            <w:tcW w:w="5920" w:type="dxa"/>
            <w:shd w:val="clear" w:color="auto" w:fill="FFFF99"/>
            <w:vAlign w:val="bottom"/>
          </w:tcPr>
          <w:p w14:paraId="209EECD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0BF1A2B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FFFF99"/>
            <w:vAlign w:val="bottom"/>
          </w:tcPr>
          <w:p w14:paraId="4FFD1F4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FFFF99"/>
            <w:vAlign w:val="bottom"/>
          </w:tcPr>
          <w:p w14:paraId="3CA6A35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5FD611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325E0F3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5D7A94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783F7B0" w14:textId="77777777" w:rsidTr="00037A12">
        <w:trPr>
          <w:trHeight w:val="216"/>
        </w:trPr>
        <w:tc>
          <w:tcPr>
            <w:tcW w:w="5920" w:type="dxa"/>
            <w:shd w:val="clear" w:color="auto" w:fill="auto"/>
            <w:vAlign w:val="bottom"/>
          </w:tcPr>
          <w:p w14:paraId="15251DE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00" w:type="dxa"/>
            <w:shd w:val="clear" w:color="auto" w:fill="auto"/>
            <w:vAlign w:val="bottom"/>
          </w:tcPr>
          <w:p w14:paraId="4BF7CB74"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7C44FA01"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auto"/>
            <w:vAlign w:val="bottom"/>
          </w:tcPr>
          <w:p w14:paraId="7D37E28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3FA8A7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D9E07D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29E8C9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A7792EC" w14:textId="77777777" w:rsidTr="00037A12">
        <w:trPr>
          <w:trHeight w:val="244"/>
        </w:trPr>
        <w:tc>
          <w:tcPr>
            <w:tcW w:w="5920" w:type="dxa"/>
            <w:shd w:val="clear" w:color="auto" w:fill="auto"/>
            <w:vAlign w:val="bottom"/>
          </w:tcPr>
          <w:p w14:paraId="0CC1E05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00" w:type="dxa"/>
            <w:shd w:val="clear" w:color="auto" w:fill="auto"/>
            <w:vAlign w:val="bottom"/>
          </w:tcPr>
          <w:p w14:paraId="04C78B4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7636BBF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auto"/>
            <w:vAlign w:val="bottom"/>
          </w:tcPr>
          <w:p w14:paraId="2CD5F4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7038A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DE53BA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6E2E1F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9309E4D" w14:textId="77777777" w:rsidTr="00037A12">
        <w:trPr>
          <w:trHeight w:val="244"/>
        </w:trPr>
        <w:tc>
          <w:tcPr>
            <w:tcW w:w="5920" w:type="dxa"/>
            <w:shd w:val="clear" w:color="auto" w:fill="CCCCFF"/>
            <w:vAlign w:val="bottom"/>
          </w:tcPr>
          <w:p w14:paraId="584C662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K400203 Ulaganje u ŠRC Račice</w:t>
            </w:r>
          </w:p>
        </w:tc>
        <w:tc>
          <w:tcPr>
            <w:tcW w:w="2000" w:type="dxa"/>
            <w:shd w:val="clear" w:color="auto" w:fill="CCCCFF"/>
            <w:vAlign w:val="bottom"/>
          </w:tcPr>
          <w:p w14:paraId="05F7370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1400" w:type="dxa"/>
            <w:shd w:val="clear" w:color="auto" w:fill="CCCCFF"/>
            <w:vAlign w:val="bottom"/>
          </w:tcPr>
          <w:p w14:paraId="78074AC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CCCCFF"/>
            <w:vAlign w:val="bottom"/>
          </w:tcPr>
          <w:p w14:paraId="4ACDA85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CCCCFF"/>
            <w:vAlign w:val="bottom"/>
          </w:tcPr>
          <w:p w14:paraId="4EBED9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11,11</w:t>
            </w:r>
          </w:p>
        </w:tc>
        <w:tc>
          <w:tcPr>
            <w:tcW w:w="740" w:type="dxa"/>
            <w:shd w:val="clear" w:color="auto" w:fill="CCCCFF"/>
            <w:vAlign w:val="bottom"/>
          </w:tcPr>
          <w:p w14:paraId="0A99DFA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C26D7C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11,11</w:t>
            </w:r>
          </w:p>
        </w:tc>
      </w:tr>
      <w:tr w:rsidR="00175898" w:rsidRPr="00175898" w14:paraId="58C978FD" w14:textId="77777777" w:rsidTr="00037A12">
        <w:trPr>
          <w:trHeight w:val="238"/>
        </w:trPr>
        <w:tc>
          <w:tcPr>
            <w:tcW w:w="5920" w:type="dxa"/>
            <w:shd w:val="clear" w:color="auto" w:fill="FFFF99"/>
            <w:vAlign w:val="bottom"/>
          </w:tcPr>
          <w:p w14:paraId="29359B8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00" w:type="dxa"/>
            <w:shd w:val="clear" w:color="auto" w:fill="FFFF99"/>
            <w:vAlign w:val="bottom"/>
          </w:tcPr>
          <w:p w14:paraId="089B922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1400" w:type="dxa"/>
            <w:shd w:val="clear" w:color="auto" w:fill="FFFF99"/>
            <w:vAlign w:val="bottom"/>
          </w:tcPr>
          <w:p w14:paraId="5342F0C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FFFF99"/>
            <w:vAlign w:val="bottom"/>
          </w:tcPr>
          <w:p w14:paraId="4A1B0F5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FFFF99"/>
            <w:vAlign w:val="bottom"/>
          </w:tcPr>
          <w:p w14:paraId="0B28D77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11,11</w:t>
            </w:r>
          </w:p>
        </w:tc>
        <w:tc>
          <w:tcPr>
            <w:tcW w:w="740" w:type="dxa"/>
            <w:shd w:val="clear" w:color="auto" w:fill="FFFF99"/>
            <w:vAlign w:val="bottom"/>
          </w:tcPr>
          <w:p w14:paraId="38DF066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F04DE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11,11</w:t>
            </w:r>
          </w:p>
        </w:tc>
      </w:tr>
    </w:tbl>
    <w:p w14:paraId="4433712E"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60" w:left="1440" w:header="0" w:footer="0" w:gutter="0"/>
          <w:cols w:space="0" w:equalWidth="0">
            <w:col w:w="13954"/>
          </w:cols>
          <w:docGrid w:linePitch="360"/>
        </w:sectPr>
      </w:pPr>
    </w:p>
    <w:p w14:paraId="0489C170" w14:textId="108013B5" w:rsidR="00175898" w:rsidRPr="00175898" w:rsidRDefault="00175898" w:rsidP="00175898">
      <w:pPr>
        <w:tabs>
          <w:tab w:val="left" w:pos="7340"/>
          <w:tab w:val="left" w:pos="8800"/>
          <w:tab w:val="left" w:pos="10160"/>
          <w:tab w:val="left" w:pos="11280"/>
          <w:tab w:val="left" w:pos="11880"/>
          <w:tab w:val="left" w:pos="12740"/>
        </w:tabs>
        <w:spacing w:after="0" w:line="236" w:lineRule="auto"/>
        <w:rPr>
          <w:rFonts w:ascii="Arial" w:eastAsia="Arial" w:hAnsi="Arial" w:cs="Arial"/>
          <w:b/>
          <w:sz w:val="19"/>
          <w:szCs w:val="20"/>
          <w:lang w:eastAsia="hr-HR"/>
        </w:rPr>
      </w:pPr>
      <w:r>
        <w:rPr>
          <w:rFonts w:ascii="Arial" w:eastAsia="Arial" w:hAnsi="Arial" w:cs="Arial"/>
          <w:b/>
          <w:sz w:val="19"/>
          <w:szCs w:val="20"/>
          <w:lang w:eastAsia="hr-HR"/>
        </w:rPr>
        <w:t xml:space="preserve">         </w:t>
      </w:r>
      <w:r w:rsidRPr="00175898">
        <w:rPr>
          <w:rFonts w:ascii="Arial" w:eastAsia="Arial" w:hAnsi="Arial" w:cs="Arial"/>
          <w:b/>
          <w:sz w:val="19"/>
          <w:szCs w:val="20"/>
          <w:lang w:eastAsia="hr-HR"/>
        </w:rPr>
        <w:t>3 Rashodi poslovanja</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90.000,00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11,11</w:t>
      </w:r>
      <w:r w:rsidRPr="00175898">
        <w:rPr>
          <w:rFonts w:ascii="Arial" w:eastAsia="Arial" w:hAnsi="Arial" w:cs="Arial"/>
          <w:b/>
          <w:sz w:val="19"/>
          <w:szCs w:val="20"/>
          <w:lang w:eastAsia="hr-HR"/>
        </w:rPr>
        <w:tab/>
        <w:t>100,00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11,11</w:t>
      </w:r>
    </w:p>
    <w:p w14:paraId="33CEA35B" w14:textId="77777777" w:rsidR="00175898" w:rsidRPr="00175898" w:rsidRDefault="00175898" w:rsidP="00175898">
      <w:pPr>
        <w:tabs>
          <w:tab w:val="left" w:pos="7340"/>
          <w:tab w:val="left" w:pos="8800"/>
          <w:tab w:val="left" w:pos="10160"/>
          <w:tab w:val="left" w:pos="11280"/>
          <w:tab w:val="left" w:pos="11880"/>
          <w:tab w:val="left" w:pos="12740"/>
        </w:tabs>
        <w:spacing w:after="0" w:line="236" w:lineRule="auto"/>
        <w:rPr>
          <w:rFonts w:ascii="Arial" w:eastAsia="Arial" w:hAnsi="Arial" w:cs="Arial"/>
          <w:b/>
          <w:sz w:val="19"/>
          <w:szCs w:val="20"/>
          <w:lang w:eastAsia="hr-HR"/>
        </w:rPr>
        <w:sectPr w:rsidR="00175898" w:rsidRPr="00175898">
          <w:type w:val="continuous"/>
          <w:pgSz w:w="16840" w:h="11904" w:orient="landscape"/>
          <w:pgMar w:top="1440" w:right="1440" w:bottom="1160" w:left="1440" w:header="0" w:footer="0" w:gutter="0"/>
          <w:cols w:space="0" w:equalWidth="0">
            <w:col w:w="13954"/>
          </w:cols>
          <w:docGrid w:linePitch="360"/>
        </w:sectPr>
      </w:pPr>
    </w:p>
    <w:p w14:paraId="195DA058"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5" w:name="page16"/>
      <w:bookmarkEnd w:id="15"/>
    </w:p>
    <w:tbl>
      <w:tblPr>
        <w:tblW w:w="0" w:type="auto"/>
        <w:tblInd w:w="460" w:type="dxa"/>
        <w:tblLayout w:type="fixed"/>
        <w:tblCellMar>
          <w:left w:w="0" w:type="dxa"/>
          <w:right w:w="0" w:type="dxa"/>
        </w:tblCellMar>
        <w:tblLook w:val="0000" w:firstRow="0" w:lastRow="0" w:firstColumn="0" w:lastColumn="0" w:noHBand="0" w:noVBand="0"/>
      </w:tblPr>
      <w:tblGrid>
        <w:gridCol w:w="6200"/>
        <w:gridCol w:w="1720"/>
        <w:gridCol w:w="1400"/>
        <w:gridCol w:w="1320"/>
        <w:gridCol w:w="740"/>
        <w:gridCol w:w="740"/>
        <w:gridCol w:w="720"/>
      </w:tblGrid>
      <w:tr w:rsidR="00175898" w:rsidRPr="00175898" w14:paraId="0002AED8" w14:textId="77777777" w:rsidTr="00037A12">
        <w:trPr>
          <w:trHeight w:val="227"/>
        </w:trPr>
        <w:tc>
          <w:tcPr>
            <w:tcW w:w="6200" w:type="dxa"/>
            <w:shd w:val="clear" w:color="auto" w:fill="auto"/>
            <w:vAlign w:val="bottom"/>
          </w:tcPr>
          <w:p w14:paraId="37DD11F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3707A4F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1400" w:type="dxa"/>
            <w:shd w:val="clear" w:color="auto" w:fill="auto"/>
            <w:vAlign w:val="bottom"/>
          </w:tcPr>
          <w:p w14:paraId="3B51AA2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auto"/>
            <w:vAlign w:val="bottom"/>
          </w:tcPr>
          <w:p w14:paraId="46FA242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auto"/>
            <w:vAlign w:val="bottom"/>
          </w:tcPr>
          <w:p w14:paraId="054A32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11,11</w:t>
            </w:r>
          </w:p>
        </w:tc>
        <w:tc>
          <w:tcPr>
            <w:tcW w:w="740" w:type="dxa"/>
            <w:shd w:val="clear" w:color="auto" w:fill="auto"/>
            <w:vAlign w:val="bottom"/>
          </w:tcPr>
          <w:p w14:paraId="0A7A916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B289C5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11,11</w:t>
            </w:r>
          </w:p>
        </w:tc>
      </w:tr>
      <w:tr w:rsidR="00175898" w:rsidRPr="00175898" w14:paraId="1B6D231D" w14:textId="77777777" w:rsidTr="00037A12">
        <w:trPr>
          <w:trHeight w:val="244"/>
        </w:trPr>
        <w:tc>
          <w:tcPr>
            <w:tcW w:w="6200" w:type="dxa"/>
            <w:shd w:val="clear" w:color="auto" w:fill="9999FF"/>
            <w:vAlign w:val="bottom"/>
          </w:tcPr>
          <w:p w14:paraId="01FA43E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9001 ODRŽAVANJE KOMUNALNE INFRASTRUKTURE</w:t>
            </w:r>
          </w:p>
        </w:tc>
        <w:tc>
          <w:tcPr>
            <w:tcW w:w="1720" w:type="dxa"/>
            <w:shd w:val="clear" w:color="auto" w:fill="9999FF"/>
            <w:vAlign w:val="bottom"/>
          </w:tcPr>
          <w:p w14:paraId="790BA79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1.192.100,00</w:t>
            </w:r>
          </w:p>
        </w:tc>
        <w:tc>
          <w:tcPr>
            <w:tcW w:w="1400" w:type="dxa"/>
            <w:shd w:val="clear" w:color="auto" w:fill="9999FF"/>
            <w:vAlign w:val="bottom"/>
          </w:tcPr>
          <w:p w14:paraId="4F286B9F"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1.192.100,00</w:t>
            </w:r>
          </w:p>
        </w:tc>
        <w:tc>
          <w:tcPr>
            <w:tcW w:w="1320" w:type="dxa"/>
            <w:shd w:val="clear" w:color="auto" w:fill="9999FF"/>
            <w:vAlign w:val="bottom"/>
          </w:tcPr>
          <w:p w14:paraId="5CB593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1.192.100,00</w:t>
            </w:r>
          </w:p>
        </w:tc>
        <w:tc>
          <w:tcPr>
            <w:tcW w:w="740" w:type="dxa"/>
            <w:shd w:val="clear" w:color="auto" w:fill="9999FF"/>
            <w:vAlign w:val="bottom"/>
          </w:tcPr>
          <w:p w14:paraId="3CEDF5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0FEE858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4C84BD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DE192B" w14:textId="77777777" w:rsidTr="00037A12">
        <w:trPr>
          <w:trHeight w:val="235"/>
        </w:trPr>
        <w:tc>
          <w:tcPr>
            <w:tcW w:w="6200" w:type="dxa"/>
            <w:shd w:val="clear" w:color="auto" w:fill="CCCCFF"/>
            <w:vAlign w:val="bottom"/>
          </w:tcPr>
          <w:p w14:paraId="44E8C8C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A900101 Zalijevanje zelenih površina - potrošnja vode</w:t>
            </w:r>
          </w:p>
        </w:tc>
        <w:tc>
          <w:tcPr>
            <w:tcW w:w="1720" w:type="dxa"/>
            <w:shd w:val="clear" w:color="auto" w:fill="CCCCFF"/>
            <w:vAlign w:val="bottom"/>
          </w:tcPr>
          <w:p w14:paraId="316B71C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CCCCFF"/>
            <w:vAlign w:val="bottom"/>
          </w:tcPr>
          <w:p w14:paraId="01F9BAD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CCCCFF"/>
            <w:vAlign w:val="bottom"/>
          </w:tcPr>
          <w:p w14:paraId="6480824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311280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DDAE99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23FC7B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DC40C1" w14:textId="77777777" w:rsidTr="00037A12">
        <w:trPr>
          <w:trHeight w:val="238"/>
        </w:trPr>
        <w:tc>
          <w:tcPr>
            <w:tcW w:w="6200" w:type="dxa"/>
            <w:shd w:val="clear" w:color="auto" w:fill="FFFF99"/>
            <w:vAlign w:val="bottom"/>
          </w:tcPr>
          <w:p w14:paraId="1A783DF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11EF1C0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FFFF99"/>
            <w:vAlign w:val="bottom"/>
          </w:tcPr>
          <w:p w14:paraId="1D1321D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FFFF99"/>
            <w:vAlign w:val="bottom"/>
          </w:tcPr>
          <w:p w14:paraId="020530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FFFF99"/>
            <w:vAlign w:val="bottom"/>
          </w:tcPr>
          <w:p w14:paraId="1C278B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417B14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BF923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CBEA41" w14:textId="77777777" w:rsidTr="00037A12">
        <w:trPr>
          <w:trHeight w:val="216"/>
        </w:trPr>
        <w:tc>
          <w:tcPr>
            <w:tcW w:w="6200" w:type="dxa"/>
            <w:shd w:val="clear" w:color="auto" w:fill="auto"/>
            <w:vAlign w:val="bottom"/>
          </w:tcPr>
          <w:p w14:paraId="6FAD101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5D4E4200"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auto"/>
            <w:vAlign w:val="bottom"/>
          </w:tcPr>
          <w:p w14:paraId="1E46F483"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auto"/>
            <w:vAlign w:val="bottom"/>
          </w:tcPr>
          <w:p w14:paraId="231EF86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auto"/>
            <w:vAlign w:val="bottom"/>
          </w:tcPr>
          <w:p w14:paraId="762BF40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F3CEF35"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FB18F1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D4D7135" w14:textId="77777777" w:rsidTr="00037A12">
        <w:trPr>
          <w:trHeight w:val="244"/>
        </w:trPr>
        <w:tc>
          <w:tcPr>
            <w:tcW w:w="6200" w:type="dxa"/>
            <w:shd w:val="clear" w:color="auto" w:fill="auto"/>
            <w:vAlign w:val="bottom"/>
          </w:tcPr>
          <w:p w14:paraId="2EE6AB9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6251698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auto"/>
            <w:vAlign w:val="bottom"/>
          </w:tcPr>
          <w:p w14:paraId="6849C67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auto"/>
            <w:vAlign w:val="bottom"/>
          </w:tcPr>
          <w:p w14:paraId="7150AB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auto"/>
            <w:vAlign w:val="bottom"/>
          </w:tcPr>
          <w:p w14:paraId="3EE0D9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30C74D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EAC9D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3FDC3F8" w14:textId="77777777" w:rsidTr="00037A12">
        <w:trPr>
          <w:trHeight w:val="246"/>
        </w:trPr>
        <w:tc>
          <w:tcPr>
            <w:tcW w:w="6200" w:type="dxa"/>
            <w:shd w:val="clear" w:color="auto" w:fill="FFFF99"/>
            <w:vAlign w:val="bottom"/>
          </w:tcPr>
          <w:p w14:paraId="6EFCB1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6F3844B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FFFF99"/>
            <w:vAlign w:val="bottom"/>
          </w:tcPr>
          <w:p w14:paraId="5CB1BDE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FFFF99"/>
            <w:vAlign w:val="bottom"/>
          </w:tcPr>
          <w:p w14:paraId="29CE5B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FFFF99"/>
            <w:vAlign w:val="bottom"/>
          </w:tcPr>
          <w:p w14:paraId="6CAC17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1184A5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BE7BB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E4422DA" w14:textId="77777777" w:rsidTr="00037A12">
        <w:trPr>
          <w:trHeight w:val="216"/>
        </w:trPr>
        <w:tc>
          <w:tcPr>
            <w:tcW w:w="6200" w:type="dxa"/>
            <w:shd w:val="clear" w:color="auto" w:fill="auto"/>
            <w:vAlign w:val="bottom"/>
          </w:tcPr>
          <w:p w14:paraId="7953DA2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20E615CB"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auto"/>
            <w:vAlign w:val="bottom"/>
          </w:tcPr>
          <w:p w14:paraId="35DEC29F"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auto"/>
            <w:vAlign w:val="bottom"/>
          </w:tcPr>
          <w:p w14:paraId="3DDD183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auto"/>
            <w:vAlign w:val="bottom"/>
          </w:tcPr>
          <w:p w14:paraId="65F7CB2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E388B3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A41180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057ACD" w14:textId="77777777" w:rsidTr="00037A12">
        <w:trPr>
          <w:trHeight w:val="244"/>
        </w:trPr>
        <w:tc>
          <w:tcPr>
            <w:tcW w:w="6200" w:type="dxa"/>
            <w:shd w:val="clear" w:color="auto" w:fill="auto"/>
            <w:vAlign w:val="bottom"/>
          </w:tcPr>
          <w:p w14:paraId="16FA02A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104390A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auto"/>
            <w:vAlign w:val="bottom"/>
          </w:tcPr>
          <w:p w14:paraId="0B1189C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auto"/>
            <w:vAlign w:val="bottom"/>
          </w:tcPr>
          <w:p w14:paraId="3ADE42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auto"/>
            <w:vAlign w:val="bottom"/>
          </w:tcPr>
          <w:p w14:paraId="7BB840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697DFA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B6B2F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50ACE1C" w14:textId="77777777" w:rsidTr="00037A12">
        <w:trPr>
          <w:trHeight w:val="258"/>
        </w:trPr>
        <w:tc>
          <w:tcPr>
            <w:tcW w:w="6200" w:type="dxa"/>
            <w:shd w:val="clear" w:color="auto" w:fill="CCCCFF"/>
            <w:vAlign w:val="bottom"/>
          </w:tcPr>
          <w:p w14:paraId="0F44C6F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A900102 Interventno održavanje javnih površina</w:t>
            </w:r>
          </w:p>
        </w:tc>
        <w:tc>
          <w:tcPr>
            <w:tcW w:w="1720" w:type="dxa"/>
            <w:shd w:val="clear" w:color="auto" w:fill="CCCCFF"/>
            <w:vAlign w:val="bottom"/>
          </w:tcPr>
          <w:p w14:paraId="5C90D56E"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00" w:type="dxa"/>
            <w:shd w:val="clear" w:color="auto" w:fill="CCCCFF"/>
            <w:vAlign w:val="bottom"/>
          </w:tcPr>
          <w:p w14:paraId="3B58BA8C"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320" w:type="dxa"/>
            <w:shd w:val="clear" w:color="auto" w:fill="CCCCFF"/>
            <w:vAlign w:val="bottom"/>
          </w:tcPr>
          <w:p w14:paraId="55F961AD"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5B251B5D"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39979FBE"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08D81784"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735FA390" w14:textId="77777777" w:rsidTr="00037A12">
        <w:trPr>
          <w:trHeight w:val="263"/>
        </w:trPr>
        <w:tc>
          <w:tcPr>
            <w:tcW w:w="6200" w:type="dxa"/>
            <w:shd w:val="clear" w:color="auto" w:fill="CCCCFF"/>
            <w:vAlign w:val="bottom"/>
          </w:tcPr>
          <w:p w14:paraId="6A91F9F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 nerazvrstanih cesta</w:t>
            </w:r>
          </w:p>
        </w:tc>
        <w:tc>
          <w:tcPr>
            <w:tcW w:w="1720" w:type="dxa"/>
            <w:shd w:val="clear" w:color="auto" w:fill="CCCCFF"/>
            <w:vAlign w:val="bottom"/>
          </w:tcPr>
          <w:p w14:paraId="7D30356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CCCCFF"/>
            <w:vAlign w:val="bottom"/>
          </w:tcPr>
          <w:p w14:paraId="3D7C953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320" w:type="dxa"/>
            <w:shd w:val="clear" w:color="auto" w:fill="CCCCFF"/>
            <w:vAlign w:val="bottom"/>
          </w:tcPr>
          <w:p w14:paraId="6F763E9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CCCCFF"/>
            <w:vAlign w:val="bottom"/>
          </w:tcPr>
          <w:p w14:paraId="264D1E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78871B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8800C2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7CF7875" w14:textId="77777777" w:rsidTr="00037A12">
        <w:trPr>
          <w:trHeight w:val="238"/>
        </w:trPr>
        <w:tc>
          <w:tcPr>
            <w:tcW w:w="6200" w:type="dxa"/>
            <w:shd w:val="clear" w:color="auto" w:fill="FFFF99"/>
            <w:vAlign w:val="bottom"/>
          </w:tcPr>
          <w:p w14:paraId="3712B24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634DA45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FFFF99"/>
            <w:vAlign w:val="bottom"/>
          </w:tcPr>
          <w:p w14:paraId="34A7261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320" w:type="dxa"/>
            <w:shd w:val="clear" w:color="auto" w:fill="FFFF99"/>
            <w:vAlign w:val="bottom"/>
          </w:tcPr>
          <w:p w14:paraId="0B6D94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FFFF99"/>
            <w:vAlign w:val="bottom"/>
          </w:tcPr>
          <w:p w14:paraId="05EBAE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D92E97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813B9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D33A48" w14:textId="77777777" w:rsidTr="00037A12">
        <w:trPr>
          <w:trHeight w:val="216"/>
        </w:trPr>
        <w:tc>
          <w:tcPr>
            <w:tcW w:w="6200" w:type="dxa"/>
            <w:shd w:val="clear" w:color="auto" w:fill="auto"/>
            <w:vAlign w:val="bottom"/>
          </w:tcPr>
          <w:p w14:paraId="2D4CFA6B"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7D2FB382"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2A067DDC"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320" w:type="dxa"/>
            <w:shd w:val="clear" w:color="auto" w:fill="auto"/>
            <w:vAlign w:val="bottom"/>
          </w:tcPr>
          <w:p w14:paraId="56172FA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528CAFA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A3B6F2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5245B6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61671D" w14:textId="77777777" w:rsidTr="00037A12">
        <w:trPr>
          <w:trHeight w:val="244"/>
        </w:trPr>
        <w:tc>
          <w:tcPr>
            <w:tcW w:w="6200" w:type="dxa"/>
            <w:shd w:val="clear" w:color="auto" w:fill="auto"/>
            <w:vAlign w:val="bottom"/>
          </w:tcPr>
          <w:p w14:paraId="386FE16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37261E9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4C6FF386"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320" w:type="dxa"/>
            <w:shd w:val="clear" w:color="auto" w:fill="auto"/>
            <w:vAlign w:val="bottom"/>
          </w:tcPr>
          <w:p w14:paraId="7DDE3A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518137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54BB7A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4D11D6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3CF6F6D" w14:textId="77777777" w:rsidTr="00037A12">
        <w:trPr>
          <w:trHeight w:val="244"/>
        </w:trPr>
        <w:tc>
          <w:tcPr>
            <w:tcW w:w="6200" w:type="dxa"/>
            <w:shd w:val="clear" w:color="auto" w:fill="CCCCFF"/>
            <w:vAlign w:val="bottom"/>
          </w:tcPr>
          <w:p w14:paraId="04BD789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A900103 Energija - potrošnja javne rasvjete</w:t>
            </w:r>
          </w:p>
        </w:tc>
        <w:tc>
          <w:tcPr>
            <w:tcW w:w="1720" w:type="dxa"/>
            <w:shd w:val="clear" w:color="auto" w:fill="CCCCFF"/>
            <w:vAlign w:val="bottom"/>
          </w:tcPr>
          <w:p w14:paraId="73C7DD0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CCCCFF"/>
            <w:vAlign w:val="bottom"/>
          </w:tcPr>
          <w:p w14:paraId="5577E4EF"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320" w:type="dxa"/>
            <w:shd w:val="clear" w:color="auto" w:fill="CCCCFF"/>
            <w:vAlign w:val="bottom"/>
          </w:tcPr>
          <w:p w14:paraId="73967B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740" w:type="dxa"/>
            <w:shd w:val="clear" w:color="auto" w:fill="CCCCFF"/>
            <w:vAlign w:val="bottom"/>
          </w:tcPr>
          <w:p w14:paraId="6EFC17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823A7B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AE73B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43E76E2" w14:textId="77777777" w:rsidTr="00037A12">
        <w:trPr>
          <w:trHeight w:val="238"/>
        </w:trPr>
        <w:tc>
          <w:tcPr>
            <w:tcW w:w="6200" w:type="dxa"/>
            <w:shd w:val="clear" w:color="auto" w:fill="FFFF99"/>
            <w:vAlign w:val="bottom"/>
          </w:tcPr>
          <w:p w14:paraId="07F28F5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3.0. VLASTITI PRIHODI</w:t>
            </w:r>
          </w:p>
        </w:tc>
        <w:tc>
          <w:tcPr>
            <w:tcW w:w="1720" w:type="dxa"/>
            <w:shd w:val="clear" w:color="auto" w:fill="FFFF99"/>
            <w:vAlign w:val="bottom"/>
          </w:tcPr>
          <w:p w14:paraId="7F713E1D"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FFFF99"/>
            <w:vAlign w:val="bottom"/>
          </w:tcPr>
          <w:p w14:paraId="3668CC0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320" w:type="dxa"/>
            <w:shd w:val="clear" w:color="auto" w:fill="FFFF99"/>
            <w:vAlign w:val="bottom"/>
          </w:tcPr>
          <w:p w14:paraId="6D672A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FFFF99"/>
            <w:vAlign w:val="bottom"/>
          </w:tcPr>
          <w:p w14:paraId="29DF6F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BC4547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5EA2FF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1814915" w14:textId="77777777" w:rsidTr="00037A12">
        <w:trPr>
          <w:trHeight w:val="216"/>
        </w:trPr>
        <w:tc>
          <w:tcPr>
            <w:tcW w:w="6200" w:type="dxa"/>
            <w:shd w:val="clear" w:color="auto" w:fill="auto"/>
            <w:vAlign w:val="bottom"/>
          </w:tcPr>
          <w:p w14:paraId="1B63B4B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5B197B38"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7B98F4E6"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320" w:type="dxa"/>
            <w:shd w:val="clear" w:color="auto" w:fill="auto"/>
            <w:vAlign w:val="bottom"/>
          </w:tcPr>
          <w:p w14:paraId="35F8086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0768149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EEABA4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DF8EBF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CC90B7C" w14:textId="77777777" w:rsidTr="00037A12">
        <w:trPr>
          <w:trHeight w:val="244"/>
        </w:trPr>
        <w:tc>
          <w:tcPr>
            <w:tcW w:w="6200" w:type="dxa"/>
            <w:shd w:val="clear" w:color="auto" w:fill="auto"/>
            <w:vAlign w:val="bottom"/>
          </w:tcPr>
          <w:p w14:paraId="37DD891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48E1F93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2023CC5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320" w:type="dxa"/>
            <w:shd w:val="clear" w:color="auto" w:fill="auto"/>
            <w:vAlign w:val="bottom"/>
          </w:tcPr>
          <w:p w14:paraId="1861FE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026DE5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D0BEC4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D75018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4AA246B" w14:textId="77777777" w:rsidTr="00037A12">
        <w:trPr>
          <w:trHeight w:val="246"/>
        </w:trPr>
        <w:tc>
          <w:tcPr>
            <w:tcW w:w="6200" w:type="dxa"/>
            <w:shd w:val="clear" w:color="auto" w:fill="FFFF99"/>
            <w:vAlign w:val="bottom"/>
          </w:tcPr>
          <w:p w14:paraId="77CA73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2CC3C52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1400" w:type="dxa"/>
            <w:shd w:val="clear" w:color="auto" w:fill="FFFF99"/>
            <w:vAlign w:val="bottom"/>
          </w:tcPr>
          <w:p w14:paraId="6D7044C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1320" w:type="dxa"/>
            <w:shd w:val="clear" w:color="auto" w:fill="FFFF99"/>
            <w:vAlign w:val="bottom"/>
          </w:tcPr>
          <w:p w14:paraId="070AB8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740" w:type="dxa"/>
            <w:shd w:val="clear" w:color="auto" w:fill="FFFF99"/>
            <w:vAlign w:val="bottom"/>
          </w:tcPr>
          <w:p w14:paraId="41558B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9D493E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B3AAA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D1BC1FF" w14:textId="77777777" w:rsidTr="00037A12">
        <w:trPr>
          <w:trHeight w:val="216"/>
        </w:trPr>
        <w:tc>
          <w:tcPr>
            <w:tcW w:w="6200" w:type="dxa"/>
            <w:shd w:val="clear" w:color="auto" w:fill="auto"/>
            <w:vAlign w:val="bottom"/>
          </w:tcPr>
          <w:p w14:paraId="1E43F58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302E77DC"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1400" w:type="dxa"/>
            <w:shd w:val="clear" w:color="auto" w:fill="auto"/>
            <w:vAlign w:val="bottom"/>
          </w:tcPr>
          <w:p w14:paraId="01B90187"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1320" w:type="dxa"/>
            <w:shd w:val="clear" w:color="auto" w:fill="auto"/>
            <w:vAlign w:val="bottom"/>
          </w:tcPr>
          <w:p w14:paraId="317C39E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740" w:type="dxa"/>
            <w:shd w:val="clear" w:color="auto" w:fill="auto"/>
            <w:vAlign w:val="bottom"/>
          </w:tcPr>
          <w:p w14:paraId="05C67D6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AC4EC0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F9E75D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86417A7" w14:textId="77777777" w:rsidTr="00037A12">
        <w:trPr>
          <w:trHeight w:val="244"/>
        </w:trPr>
        <w:tc>
          <w:tcPr>
            <w:tcW w:w="6200" w:type="dxa"/>
            <w:shd w:val="clear" w:color="auto" w:fill="auto"/>
            <w:vAlign w:val="bottom"/>
          </w:tcPr>
          <w:p w14:paraId="0CEE4E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2D415A3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1400" w:type="dxa"/>
            <w:shd w:val="clear" w:color="auto" w:fill="auto"/>
            <w:vAlign w:val="bottom"/>
          </w:tcPr>
          <w:p w14:paraId="3F2EE9A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1320" w:type="dxa"/>
            <w:shd w:val="clear" w:color="auto" w:fill="auto"/>
            <w:vAlign w:val="bottom"/>
          </w:tcPr>
          <w:p w14:paraId="05C6F8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175.000,00</w:t>
            </w:r>
          </w:p>
        </w:tc>
        <w:tc>
          <w:tcPr>
            <w:tcW w:w="740" w:type="dxa"/>
            <w:shd w:val="clear" w:color="auto" w:fill="auto"/>
            <w:vAlign w:val="bottom"/>
          </w:tcPr>
          <w:p w14:paraId="3D24D8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98A62E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D001CF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02BB3C" w14:textId="77777777" w:rsidTr="00037A12">
        <w:trPr>
          <w:trHeight w:val="244"/>
        </w:trPr>
        <w:tc>
          <w:tcPr>
            <w:tcW w:w="6200" w:type="dxa"/>
            <w:shd w:val="clear" w:color="auto" w:fill="CCCCFF"/>
            <w:vAlign w:val="bottom"/>
          </w:tcPr>
          <w:p w14:paraId="62EC5F6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A900104 Održavanje javne rasvjete</w:t>
            </w:r>
          </w:p>
        </w:tc>
        <w:tc>
          <w:tcPr>
            <w:tcW w:w="1720" w:type="dxa"/>
            <w:shd w:val="clear" w:color="auto" w:fill="CCCCFF"/>
            <w:vAlign w:val="bottom"/>
          </w:tcPr>
          <w:p w14:paraId="21149DF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400" w:type="dxa"/>
            <w:shd w:val="clear" w:color="auto" w:fill="CCCCFF"/>
            <w:vAlign w:val="bottom"/>
          </w:tcPr>
          <w:p w14:paraId="2EFC619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320" w:type="dxa"/>
            <w:shd w:val="clear" w:color="auto" w:fill="CCCCFF"/>
            <w:vAlign w:val="bottom"/>
          </w:tcPr>
          <w:p w14:paraId="2338064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740" w:type="dxa"/>
            <w:shd w:val="clear" w:color="auto" w:fill="CCCCFF"/>
            <w:vAlign w:val="bottom"/>
          </w:tcPr>
          <w:p w14:paraId="37552B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975B48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39C01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6786D4" w14:textId="77777777" w:rsidTr="00037A12">
        <w:trPr>
          <w:trHeight w:val="238"/>
        </w:trPr>
        <w:tc>
          <w:tcPr>
            <w:tcW w:w="6200" w:type="dxa"/>
            <w:shd w:val="clear" w:color="auto" w:fill="FFFF99"/>
            <w:vAlign w:val="bottom"/>
          </w:tcPr>
          <w:p w14:paraId="7AD5DA5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79262AD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400" w:type="dxa"/>
            <w:shd w:val="clear" w:color="auto" w:fill="FFFF99"/>
            <w:vAlign w:val="bottom"/>
          </w:tcPr>
          <w:p w14:paraId="4847A32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320" w:type="dxa"/>
            <w:shd w:val="clear" w:color="auto" w:fill="FFFF99"/>
            <w:vAlign w:val="bottom"/>
          </w:tcPr>
          <w:p w14:paraId="7F4BBA0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740" w:type="dxa"/>
            <w:shd w:val="clear" w:color="auto" w:fill="FFFF99"/>
            <w:vAlign w:val="bottom"/>
          </w:tcPr>
          <w:p w14:paraId="172D9A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B90046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F056E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2C14D2D" w14:textId="77777777" w:rsidTr="00037A12">
        <w:trPr>
          <w:trHeight w:val="216"/>
        </w:trPr>
        <w:tc>
          <w:tcPr>
            <w:tcW w:w="6200" w:type="dxa"/>
            <w:shd w:val="clear" w:color="auto" w:fill="auto"/>
            <w:vAlign w:val="bottom"/>
          </w:tcPr>
          <w:p w14:paraId="24AC50E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01A87840"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400" w:type="dxa"/>
            <w:shd w:val="clear" w:color="auto" w:fill="auto"/>
            <w:vAlign w:val="bottom"/>
          </w:tcPr>
          <w:p w14:paraId="3719E9EB"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320" w:type="dxa"/>
            <w:shd w:val="clear" w:color="auto" w:fill="auto"/>
            <w:vAlign w:val="bottom"/>
          </w:tcPr>
          <w:p w14:paraId="782FBED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740" w:type="dxa"/>
            <w:shd w:val="clear" w:color="auto" w:fill="auto"/>
            <w:vAlign w:val="bottom"/>
          </w:tcPr>
          <w:p w14:paraId="5AB8A3E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873D90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F5B0AF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CCC286B" w14:textId="77777777" w:rsidTr="00037A12">
        <w:trPr>
          <w:trHeight w:val="244"/>
        </w:trPr>
        <w:tc>
          <w:tcPr>
            <w:tcW w:w="6200" w:type="dxa"/>
            <w:shd w:val="clear" w:color="auto" w:fill="auto"/>
            <w:vAlign w:val="bottom"/>
          </w:tcPr>
          <w:p w14:paraId="3CBA72D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57D4847C"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400" w:type="dxa"/>
            <w:shd w:val="clear" w:color="auto" w:fill="auto"/>
            <w:vAlign w:val="bottom"/>
          </w:tcPr>
          <w:p w14:paraId="0EEB75D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1320" w:type="dxa"/>
            <w:shd w:val="clear" w:color="auto" w:fill="auto"/>
            <w:vAlign w:val="bottom"/>
          </w:tcPr>
          <w:p w14:paraId="7A14AF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110.000,00</w:t>
            </w:r>
          </w:p>
        </w:tc>
        <w:tc>
          <w:tcPr>
            <w:tcW w:w="740" w:type="dxa"/>
            <w:shd w:val="clear" w:color="auto" w:fill="auto"/>
            <w:vAlign w:val="bottom"/>
          </w:tcPr>
          <w:p w14:paraId="069A6E7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D8BC57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623F71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233B6B0" w14:textId="77777777" w:rsidTr="00037A12">
        <w:trPr>
          <w:trHeight w:val="244"/>
        </w:trPr>
        <w:tc>
          <w:tcPr>
            <w:tcW w:w="6200" w:type="dxa"/>
            <w:shd w:val="clear" w:color="auto" w:fill="CCCCFF"/>
            <w:vAlign w:val="bottom"/>
          </w:tcPr>
          <w:p w14:paraId="4F3767A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A900105 Usluge deratizacije i dezinsekcije</w:t>
            </w:r>
          </w:p>
        </w:tc>
        <w:tc>
          <w:tcPr>
            <w:tcW w:w="1720" w:type="dxa"/>
            <w:shd w:val="clear" w:color="auto" w:fill="CCCCFF"/>
            <w:vAlign w:val="bottom"/>
          </w:tcPr>
          <w:p w14:paraId="1B8FBF1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00" w:type="dxa"/>
            <w:shd w:val="clear" w:color="auto" w:fill="CCCCFF"/>
            <w:vAlign w:val="bottom"/>
          </w:tcPr>
          <w:p w14:paraId="74A2BE4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320" w:type="dxa"/>
            <w:shd w:val="clear" w:color="auto" w:fill="CCCCFF"/>
            <w:vAlign w:val="bottom"/>
          </w:tcPr>
          <w:p w14:paraId="2269A8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CCCCFF"/>
            <w:vAlign w:val="bottom"/>
          </w:tcPr>
          <w:p w14:paraId="4A7F29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B5D903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F71F79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051A4F1" w14:textId="77777777" w:rsidTr="00037A12">
        <w:trPr>
          <w:trHeight w:val="238"/>
        </w:trPr>
        <w:tc>
          <w:tcPr>
            <w:tcW w:w="6200" w:type="dxa"/>
            <w:shd w:val="clear" w:color="auto" w:fill="FFFF99"/>
            <w:vAlign w:val="bottom"/>
          </w:tcPr>
          <w:p w14:paraId="44F47A8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3.0. VLASTITI PRIHODI</w:t>
            </w:r>
          </w:p>
        </w:tc>
        <w:tc>
          <w:tcPr>
            <w:tcW w:w="1720" w:type="dxa"/>
            <w:shd w:val="clear" w:color="auto" w:fill="FFFF99"/>
            <w:vAlign w:val="bottom"/>
          </w:tcPr>
          <w:p w14:paraId="720E030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00" w:type="dxa"/>
            <w:shd w:val="clear" w:color="auto" w:fill="FFFF99"/>
            <w:vAlign w:val="bottom"/>
          </w:tcPr>
          <w:p w14:paraId="1E97304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320" w:type="dxa"/>
            <w:shd w:val="clear" w:color="auto" w:fill="FFFF99"/>
            <w:vAlign w:val="bottom"/>
          </w:tcPr>
          <w:p w14:paraId="292332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FFFF99"/>
            <w:vAlign w:val="bottom"/>
          </w:tcPr>
          <w:p w14:paraId="4659745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0D04BF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1FF75A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02B18B8" w14:textId="77777777" w:rsidTr="00037A12">
        <w:trPr>
          <w:trHeight w:val="216"/>
        </w:trPr>
        <w:tc>
          <w:tcPr>
            <w:tcW w:w="6200" w:type="dxa"/>
            <w:shd w:val="clear" w:color="auto" w:fill="auto"/>
            <w:vAlign w:val="bottom"/>
          </w:tcPr>
          <w:p w14:paraId="17319583"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6441728B"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00" w:type="dxa"/>
            <w:shd w:val="clear" w:color="auto" w:fill="auto"/>
            <w:vAlign w:val="bottom"/>
          </w:tcPr>
          <w:p w14:paraId="3DD421ED"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320" w:type="dxa"/>
            <w:shd w:val="clear" w:color="auto" w:fill="auto"/>
            <w:vAlign w:val="bottom"/>
          </w:tcPr>
          <w:p w14:paraId="0E265C5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auto"/>
            <w:vAlign w:val="bottom"/>
          </w:tcPr>
          <w:p w14:paraId="70B2186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B5EFF3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672762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E1877D8" w14:textId="77777777" w:rsidTr="00037A12">
        <w:trPr>
          <w:trHeight w:val="244"/>
        </w:trPr>
        <w:tc>
          <w:tcPr>
            <w:tcW w:w="6200" w:type="dxa"/>
            <w:shd w:val="clear" w:color="auto" w:fill="auto"/>
            <w:vAlign w:val="bottom"/>
          </w:tcPr>
          <w:p w14:paraId="40603C4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46F596A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00" w:type="dxa"/>
            <w:shd w:val="clear" w:color="auto" w:fill="auto"/>
            <w:vAlign w:val="bottom"/>
          </w:tcPr>
          <w:p w14:paraId="56A1989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320" w:type="dxa"/>
            <w:shd w:val="clear" w:color="auto" w:fill="auto"/>
            <w:vAlign w:val="bottom"/>
          </w:tcPr>
          <w:p w14:paraId="10672E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auto"/>
            <w:vAlign w:val="bottom"/>
          </w:tcPr>
          <w:p w14:paraId="61764C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256714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944C3C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AC2F4B9" w14:textId="77777777" w:rsidTr="00037A12">
        <w:trPr>
          <w:trHeight w:val="244"/>
        </w:trPr>
        <w:tc>
          <w:tcPr>
            <w:tcW w:w="6200" w:type="dxa"/>
            <w:shd w:val="clear" w:color="auto" w:fill="CCCCFF"/>
            <w:vAlign w:val="bottom"/>
          </w:tcPr>
          <w:p w14:paraId="0BBA9AA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A900106 Čišćenje javno prom. površina i</w:t>
            </w:r>
          </w:p>
        </w:tc>
        <w:tc>
          <w:tcPr>
            <w:tcW w:w="1720" w:type="dxa"/>
            <w:shd w:val="clear" w:color="auto" w:fill="CCCCFF"/>
            <w:vAlign w:val="bottom"/>
          </w:tcPr>
          <w:p w14:paraId="10CB8B7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6BB2917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3C84AE9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492AE7F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0E12CEE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0297F5F2"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BA9CD95" w14:textId="77777777" w:rsidTr="00037A12">
        <w:trPr>
          <w:trHeight w:val="262"/>
        </w:trPr>
        <w:tc>
          <w:tcPr>
            <w:tcW w:w="6200" w:type="dxa"/>
            <w:shd w:val="clear" w:color="auto" w:fill="CCCCFF"/>
            <w:vAlign w:val="bottom"/>
          </w:tcPr>
          <w:p w14:paraId="44330C5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održavanje zelenih površina na otoku Prviću</w:t>
            </w:r>
          </w:p>
        </w:tc>
        <w:tc>
          <w:tcPr>
            <w:tcW w:w="1720" w:type="dxa"/>
            <w:shd w:val="clear" w:color="auto" w:fill="CCCCFF"/>
            <w:vAlign w:val="bottom"/>
          </w:tcPr>
          <w:p w14:paraId="756D39BF"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CCCCFF"/>
            <w:vAlign w:val="bottom"/>
          </w:tcPr>
          <w:p w14:paraId="7A4D53E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CCCCFF"/>
            <w:vAlign w:val="bottom"/>
          </w:tcPr>
          <w:p w14:paraId="039917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CCCCFF"/>
            <w:vAlign w:val="bottom"/>
          </w:tcPr>
          <w:p w14:paraId="2334793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F1BBC6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61696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4F56651" w14:textId="77777777" w:rsidTr="00037A12">
        <w:trPr>
          <w:trHeight w:val="238"/>
        </w:trPr>
        <w:tc>
          <w:tcPr>
            <w:tcW w:w="6200" w:type="dxa"/>
            <w:shd w:val="clear" w:color="auto" w:fill="FFFF99"/>
            <w:vAlign w:val="bottom"/>
          </w:tcPr>
          <w:p w14:paraId="7C4096C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54E565B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FFFF99"/>
            <w:vAlign w:val="bottom"/>
          </w:tcPr>
          <w:p w14:paraId="7F7B655B"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FFFF99"/>
            <w:vAlign w:val="bottom"/>
          </w:tcPr>
          <w:p w14:paraId="3BEC526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FFFF99"/>
            <w:vAlign w:val="bottom"/>
          </w:tcPr>
          <w:p w14:paraId="7421836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4BA94F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4F137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8FD9D8" w14:textId="77777777" w:rsidTr="00037A12">
        <w:trPr>
          <w:trHeight w:val="216"/>
        </w:trPr>
        <w:tc>
          <w:tcPr>
            <w:tcW w:w="6200" w:type="dxa"/>
            <w:shd w:val="clear" w:color="auto" w:fill="auto"/>
            <w:vAlign w:val="bottom"/>
          </w:tcPr>
          <w:p w14:paraId="056324E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478B1538"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auto"/>
            <w:vAlign w:val="bottom"/>
          </w:tcPr>
          <w:p w14:paraId="3DB9EFBE"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auto"/>
            <w:vAlign w:val="bottom"/>
          </w:tcPr>
          <w:p w14:paraId="212F232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auto"/>
            <w:vAlign w:val="bottom"/>
          </w:tcPr>
          <w:p w14:paraId="2864E59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1C98C5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C19599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FFB241" w14:textId="77777777" w:rsidTr="00037A12">
        <w:trPr>
          <w:trHeight w:val="244"/>
        </w:trPr>
        <w:tc>
          <w:tcPr>
            <w:tcW w:w="6200" w:type="dxa"/>
            <w:shd w:val="clear" w:color="auto" w:fill="auto"/>
            <w:vAlign w:val="bottom"/>
          </w:tcPr>
          <w:p w14:paraId="60A4E6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311A2524"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auto"/>
            <w:vAlign w:val="bottom"/>
          </w:tcPr>
          <w:p w14:paraId="530F9431"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320" w:type="dxa"/>
            <w:shd w:val="clear" w:color="auto" w:fill="auto"/>
            <w:vAlign w:val="bottom"/>
          </w:tcPr>
          <w:p w14:paraId="17B50B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740" w:type="dxa"/>
            <w:shd w:val="clear" w:color="auto" w:fill="auto"/>
            <w:vAlign w:val="bottom"/>
          </w:tcPr>
          <w:p w14:paraId="17961F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550582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653340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6E4B128" w14:textId="77777777" w:rsidTr="00037A12">
        <w:trPr>
          <w:trHeight w:val="244"/>
        </w:trPr>
        <w:tc>
          <w:tcPr>
            <w:tcW w:w="6200" w:type="dxa"/>
            <w:shd w:val="clear" w:color="auto" w:fill="CCCCFF"/>
            <w:vAlign w:val="bottom"/>
          </w:tcPr>
          <w:p w14:paraId="4C664CE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A900107 Održavanje zelenih površina u Srimi</w:t>
            </w:r>
          </w:p>
        </w:tc>
        <w:tc>
          <w:tcPr>
            <w:tcW w:w="1720" w:type="dxa"/>
            <w:shd w:val="clear" w:color="auto" w:fill="CCCCFF"/>
            <w:vAlign w:val="bottom"/>
          </w:tcPr>
          <w:p w14:paraId="0BA19D0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CCCCFF"/>
            <w:vAlign w:val="bottom"/>
          </w:tcPr>
          <w:p w14:paraId="5211DE3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CCCCFF"/>
            <w:vAlign w:val="bottom"/>
          </w:tcPr>
          <w:p w14:paraId="128711E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CCCCFF"/>
            <w:vAlign w:val="bottom"/>
          </w:tcPr>
          <w:p w14:paraId="62C621D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660DBA1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7A884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8EF638" w14:textId="77777777" w:rsidTr="00037A12">
        <w:trPr>
          <w:trHeight w:val="238"/>
        </w:trPr>
        <w:tc>
          <w:tcPr>
            <w:tcW w:w="6200" w:type="dxa"/>
            <w:shd w:val="clear" w:color="auto" w:fill="FFFF99"/>
            <w:vAlign w:val="bottom"/>
          </w:tcPr>
          <w:p w14:paraId="1E6D257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5C425F0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FFFF99"/>
            <w:vAlign w:val="bottom"/>
          </w:tcPr>
          <w:p w14:paraId="7945715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320" w:type="dxa"/>
            <w:shd w:val="clear" w:color="auto" w:fill="FFFF99"/>
            <w:vAlign w:val="bottom"/>
          </w:tcPr>
          <w:p w14:paraId="781A7EA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FFFF99"/>
            <w:vAlign w:val="bottom"/>
          </w:tcPr>
          <w:p w14:paraId="2B79E1B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DD474C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A91E8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49887A8A"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32" w:left="1440" w:header="0" w:footer="0" w:gutter="0"/>
          <w:cols w:space="0" w:equalWidth="0">
            <w:col w:w="13954"/>
          </w:cols>
          <w:docGrid w:linePitch="360"/>
        </w:sectPr>
      </w:pPr>
    </w:p>
    <w:p w14:paraId="13D1E2D1" w14:textId="485995BF" w:rsidR="00175898" w:rsidRPr="00175898" w:rsidRDefault="00175898" w:rsidP="00175898">
      <w:pPr>
        <w:tabs>
          <w:tab w:val="left" w:pos="7340"/>
          <w:tab w:val="left" w:pos="8800"/>
          <w:tab w:val="left" w:pos="10160"/>
          <w:tab w:val="left" w:pos="11160"/>
          <w:tab w:val="left" w:pos="11880"/>
          <w:tab w:val="left" w:pos="12640"/>
        </w:tabs>
        <w:spacing w:after="0" w:line="0" w:lineRule="atLeast"/>
        <w:rPr>
          <w:rFonts w:ascii="Arial" w:eastAsia="Arial" w:hAnsi="Arial" w:cs="Arial"/>
          <w:b/>
          <w:sz w:val="18"/>
          <w:szCs w:val="20"/>
          <w:lang w:eastAsia="hr-HR"/>
        </w:rPr>
      </w:pPr>
      <w:r>
        <w:rPr>
          <w:rFonts w:ascii="Arial" w:eastAsia="Arial" w:hAnsi="Arial" w:cs="Arial"/>
          <w:b/>
          <w:sz w:val="19"/>
          <w:szCs w:val="20"/>
          <w:lang w:eastAsia="hr-HR"/>
        </w:rPr>
        <w:t xml:space="preserve">         </w:t>
      </w:r>
      <w:r w:rsidRPr="00175898">
        <w:rPr>
          <w:rFonts w:ascii="Arial" w:eastAsia="Arial" w:hAnsi="Arial" w:cs="Arial"/>
          <w:b/>
          <w:sz w:val="19"/>
          <w:szCs w:val="20"/>
          <w:lang w:eastAsia="hr-HR"/>
        </w:rPr>
        <w:t>3 Rashodi poslovanja</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10.000,00</w:t>
      </w:r>
      <w:r w:rsidRPr="00175898">
        <w:rPr>
          <w:rFonts w:ascii="Times New Roman" w:eastAsia="Times New Roman" w:hAnsi="Times New Roman" w:cs="Arial"/>
          <w:sz w:val="20"/>
          <w:szCs w:val="20"/>
          <w:lang w:eastAsia="hr-HR"/>
        </w:rPr>
        <w:tab/>
      </w:r>
      <w:r w:rsidRPr="00175898">
        <w:rPr>
          <w:rFonts w:ascii="Arial" w:eastAsia="Arial" w:hAnsi="Arial" w:cs="Arial"/>
          <w:b/>
          <w:sz w:val="19"/>
          <w:szCs w:val="20"/>
          <w:lang w:eastAsia="hr-HR"/>
        </w:rPr>
        <w:t>10.000,00</w:t>
      </w:r>
      <w:r w:rsidRPr="00175898">
        <w:rPr>
          <w:rFonts w:ascii="Arial" w:eastAsia="Arial" w:hAnsi="Arial" w:cs="Arial"/>
          <w:b/>
          <w:sz w:val="19"/>
          <w:szCs w:val="20"/>
          <w:lang w:eastAsia="hr-HR"/>
        </w:rPr>
        <w:tab/>
        <w:t>100,00</w:t>
      </w:r>
      <w:r w:rsidRPr="00175898">
        <w:rPr>
          <w:rFonts w:ascii="Arial" w:eastAsia="Arial" w:hAnsi="Arial" w:cs="Arial"/>
          <w:b/>
          <w:sz w:val="19"/>
          <w:szCs w:val="20"/>
          <w:lang w:eastAsia="hr-HR"/>
        </w:rPr>
        <w:tab/>
        <w:t>100,00</w:t>
      </w:r>
      <w:r w:rsidRPr="00175898">
        <w:rPr>
          <w:rFonts w:ascii="Times New Roman" w:eastAsia="Times New Roman" w:hAnsi="Times New Roman" w:cs="Arial"/>
          <w:sz w:val="20"/>
          <w:szCs w:val="20"/>
          <w:lang w:eastAsia="hr-HR"/>
        </w:rPr>
        <w:tab/>
      </w:r>
      <w:r w:rsidRPr="00175898">
        <w:rPr>
          <w:rFonts w:ascii="Arial" w:eastAsia="Arial" w:hAnsi="Arial" w:cs="Arial"/>
          <w:b/>
          <w:sz w:val="18"/>
          <w:szCs w:val="20"/>
          <w:lang w:eastAsia="hr-HR"/>
        </w:rPr>
        <w:t>100,00</w:t>
      </w:r>
    </w:p>
    <w:p w14:paraId="75F727DE" w14:textId="77777777" w:rsidR="00175898" w:rsidRPr="00175898" w:rsidRDefault="00175898" w:rsidP="00175898">
      <w:pPr>
        <w:tabs>
          <w:tab w:val="left" w:pos="7340"/>
          <w:tab w:val="left" w:pos="8800"/>
          <w:tab w:val="left" w:pos="10160"/>
          <w:tab w:val="left" w:pos="11160"/>
          <w:tab w:val="left" w:pos="11880"/>
          <w:tab w:val="left" w:pos="12640"/>
        </w:tabs>
        <w:spacing w:after="0" w:line="0" w:lineRule="atLeast"/>
        <w:rPr>
          <w:rFonts w:ascii="Arial" w:eastAsia="Arial" w:hAnsi="Arial" w:cs="Arial"/>
          <w:b/>
          <w:sz w:val="18"/>
          <w:szCs w:val="20"/>
          <w:lang w:eastAsia="hr-HR"/>
        </w:rPr>
        <w:sectPr w:rsidR="00175898" w:rsidRPr="00175898">
          <w:type w:val="continuous"/>
          <w:pgSz w:w="16840" w:h="11904" w:orient="landscape"/>
          <w:pgMar w:top="1440" w:right="1440" w:bottom="1132" w:left="1440" w:header="0" w:footer="0" w:gutter="0"/>
          <w:cols w:space="0" w:equalWidth="0">
            <w:col w:w="13954"/>
          </w:cols>
          <w:docGrid w:linePitch="360"/>
        </w:sectPr>
      </w:pPr>
    </w:p>
    <w:p w14:paraId="25C1557A"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6" w:name="page17"/>
      <w:bookmarkEnd w:id="16"/>
    </w:p>
    <w:tbl>
      <w:tblPr>
        <w:tblW w:w="0" w:type="auto"/>
        <w:tblInd w:w="460" w:type="dxa"/>
        <w:tblLayout w:type="fixed"/>
        <w:tblCellMar>
          <w:left w:w="0" w:type="dxa"/>
          <w:right w:w="0" w:type="dxa"/>
        </w:tblCellMar>
        <w:tblLook w:val="0000" w:firstRow="0" w:lastRow="0" w:firstColumn="0" w:lastColumn="0" w:noHBand="0" w:noVBand="0"/>
      </w:tblPr>
      <w:tblGrid>
        <w:gridCol w:w="6200"/>
        <w:gridCol w:w="1800"/>
        <w:gridCol w:w="1400"/>
        <w:gridCol w:w="1240"/>
        <w:gridCol w:w="740"/>
        <w:gridCol w:w="740"/>
        <w:gridCol w:w="720"/>
      </w:tblGrid>
      <w:tr w:rsidR="00175898" w:rsidRPr="00175898" w14:paraId="175339B6" w14:textId="77777777" w:rsidTr="00037A12">
        <w:trPr>
          <w:trHeight w:val="227"/>
        </w:trPr>
        <w:tc>
          <w:tcPr>
            <w:tcW w:w="6200" w:type="dxa"/>
            <w:shd w:val="clear" w:color="auto" w:fill="auto"/>
            <w:vAlign w:val="bottom"/>
          </w:tcPr>
          <w:p w14:paraId="04F8FD7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5F20976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400" w:type="dxa"/>
            <w:shd w:val="clear" w:color="auto" w:fill="auto"/>
            <w:vAlign w:val="bottom"/>
          </w:tcPr>
          <w:p w14:paraId="005CDD6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1240" w:type="dxa"/>
            <w:shd w:val="clear" w:color="auto" w:fill="auto"/>
            <w:vAlign w:val="bottom"/>
          </w:tcPr>
          <w:p w14:paraId="05A583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w:t>
            </w:r>
          </w:p>
        </w:tc>
        <w:tc>
          <w:tcPr>
            <w:tcW w:w="740" w:type="dxa"/>
            <w:shd w:val="clear" w:color="auto" w:fill="auto"/>
            <w:vAlign w:val="bottom"/>
          </w:tcPr>
          <w:p w14:paraId="39C572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6B82F7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300F8B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FD9D905" w14:textId="77777777" w:rsidTr="00037A12">
        <w:trPr>
          <w:trHeight w:val="244"/>
        </w:trPr>
        <w:tc>
          <w:tcPr>
            <w:tcW w:w="6200" w:type="dxa"/>
            <w:shd w:val="clear" w:color="auto" w:fill="CCCCFF"/>
            <w:vAlign w:val="bottom"/>
          </w:tcPr>
          <w:p w14:paraId="6ED9C6C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A900108 Čišćenje javno prometnih površina u Srimi</w:t>
            </w:r>
          </w:p>
        </w:tc>
        <w:tc>
          <w:tcPr>
            <w:tcW w:w="1800" w:type="dxa"/>
            <w:shd w:val="clear" w:color="auto" w:fill="CCCCFF"/>
            <w:vAlign w:val="bottom"/>
          </w:tcPr>
          <w:p w14:paraId="33AC451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CCCCFF"/>
            <w:vAlign w:val="bottom"/>
          </w:tcPr>
          <w:p w14:paraId="72E474F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CCCCFF"/>
            <w:vAlign w:val="bottom"/>
          </w:tcPr>
          <w:p w14:paraId="416875E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CCCCFF"/>
            <w:vAlign w:val="bottom"/>
          </w:tcPr>
          <w:p w14:paraId="5F8126D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8BCF2B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3B7DE5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D89249" w14:textId="77777777" w:rsidTr="00037A12">
        <w:trPr>
          <w:trHeight w:val="238"/>
        </w:trPr>
        <w:tc>
          <w:tcPr>
            <w:tcW w:w="6200" w:type="dxa"/>
            <w:shd w:val="clear" w:color="auto" w:fill="FFFF99"/>
            <w:vAlign w:val="bottom"/>
          </w:tcPr>
          <w:p w14:paraId="236762B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5043E94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FFFF99"/>
            <w:vAlign w:val="bottom"/>
          </w:tcPr>
          <w:p w14:paraId="5858B22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FFFF99"/>
            <w:vAlign w:val="bottom"/>
          </w:tcPr>
          <w:p w14:paraId="5DB7D4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FFFF99"/>
            <w:vAlign w:val="bottom"/>
          </w:tcPr>
          <w:p w14:paraId="70657A2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00D386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639FE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3215A9C" w14:textId="77777777" w:rsidTr="00037A12">
        <w:trPr>
          <w:trHeight w:val="216"/>
        </w:trPr>
        <w:tc>
          <w:tcPr>
            <w:tcW w:w="6200" w:type="dxa"/>
            <w:shd w:val="clear" w:color="auto" w:fill="auto"/>
            <w:vAlign w:val="bottom"/>
          </w:tcPr>
          <w:p w14:paraId="1470D9C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485F4DBB"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0B35DFBF"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2CD5499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0D74662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5804A5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5B02FA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CBEC2FF" w14:textId="77777777" w:rsidTr="00037A12">
        <w:trPr>
          <w:trHeight w:val="244"/>
        </w:trPr>
        <w:tc>
          <w:tcPr>
            <w:tcW w:w="6200" w:type="dxa"/>
            <w:shd w:val="clear" w:color="auto" w:fill="auto"/>
            <w:vAlign w:val="bottom"/>
          </w:tcPr>
          <w:p w14:paraId="219DE1F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40F1E17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1A64A42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21FA059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0FB47B9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9F7447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E0ABB4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3EC2EE" w14:textId="77777777" w:rsidTr="00037A12">
        <w:trPr>
          <w:trHeight w:val="244"/>
        </w:trPr>
        <w:tc>
          <w:tcPr>
            <w:tcW w:w="6200" w:type="dxa"/>
            <w:shd w:val="clear" w:color="auto" w:fill="CCCCFF"/>
            <w:vAlign w:val="bottom"/>
          </w:tcPr>
          <w:p w14:paraId="7D4B795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A900109 Održavanje zelenih površina u Vodicama</w:t>
            </w:r>
          </w:p>
        </w:tc>
        <w:tc>
          <w:tcPr>
            <w:tcW w:w="1800" w:type="dxa"/>
            <w:shd w:val="clear" w:color="auto" w:fill="CCCCFF"/>
            <w:vAlign w:val="bottom"/>
          </w:tcPr>
          <w:p w14:paraId="5379F99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400" w:type="dxa"/>
            <w:shd w:val="clear" w:color="auto" w:fill="CCCCFF"/>
            <w:vAlign w:val="bottom"/>
          </w:tcPr>
          <w:p w14:paraId="09699FC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240" w:type="dxa"/>
            <w:shd w:val="clear" w:color="auto" w:fill="CCCCFF"/>
            <w:vAlign w:val="bottom"/>
          </w:tcPr>
          <w:p w14:paraId="3423616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740" w:type="dxa"/>
            <w:shd w:val="clear" w:color="auto" w:fill="CCCCFF"/>
            <w:vAlign w:val="bottom"/>
          </w:tcPr>
          <w:p w14:paraId="4C5D34B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EBB369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F29A22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178E562" w14:textId="77777777" w:rsidTr="00037A12">
        <w:trPr>
          <w:trHeight w:val="238"/>
        </w:trPr>
        <w:tc>
          <w:tcPr>
            <w:tcW w:w="6200" w:type="dxa"/>
            <w:shd w:val="clear" w:color="auto" w:fill="FFFF99"/>
            <w:vAlign w:val="bottom"/>
          </w:tcPr>
          <w:p w14:paraId="11C8FB9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6669264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400" w:type="dxa"/>
            <w:shd w:val="clear" w:color="auto" w:fill="FFFF99"/>
            <w:vAlign w:val="bottom"/>
          </w:tcPr>
          <w:p w14:paraId="6AEF2C4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240" w:type="dxa"/>
            <w:shd w:val="clear" w:color="auto" w:fill="FFFF99"/>
            <w:vAlign w:val="bottom"/>
          </w:tcPr>
          <w:p w14:paraId="748213C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740" w:type="dxa"/>
            <w:shd w:val="clear" w:color="auto" w:fill="FFFF99"/>
            <w:vAlign w:val="bottom"/>
          </w:tcPr>
          <w:p w14:paraId="3D3E9D4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62485B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22B481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276ABD2" w14:textId="77777777" w:rsidTr="00037A12">
        <w:trPr>
          <w:trHeight w:val="216"/>
        </w:trPr>
        <w:tc>
          <w:tcPr>
            <w:tcW w:w="6200" w:type="dxa"/>
            <w:shd w:val="clear" w:color="auto" w:fill="auto"/>
            <w:vAlign w:val="bottom"/>
          </w:tcPr>
          <w:p w14:paraId="0604AA5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7C074E8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400" w:type="dxa"/>
            <w:shd w:val="clear" w:color="auto" w:fill="auto"/>
            <w:vAlign w:val="bottom"/>
          </w:tcPr>
          <w:p w14:paraId="3F5C6E1B"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240" w:type="dxa"/>
            <w:shd w:val="clear" w:color="auto" w:fill="auto"/>
            <w:vAlign w:val="bottom"/>
          </w:tcPr>
          <w:p w14:paraId="57F8CC5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740" w:type="dxa"/>
            <w:shd w:val="clear" w:color="auto" w:fill="auto"/>
            <w:vAlign w:val="bottom"/>
          </w:tcPr>
          <w:p w14:paraId="7EC4DB5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1202E8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AA54C8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B2FAB39" w14:textId="77777777" w:rsidTr="00037A12">
        <w:trPr>
          <w:trHeight w:val="244"/>
        </w:trPr>
        <w:tc>
          <w:tcPr>
            <w:tcW w:w="6200" w:type="dxa"/>
            <w:shd w:val="clear" w:color="auto" w:fill="auto"/>
            <w:vAlign w:val="bottom"/>
          </w:tcPr>
          <w:p w14:paraId="3DAA4EA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49988C2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400" w:type="dxa"/>
            <w:shd w:val="clear" w:color="auto" w:fill="auto"/>
            <w:vAlign w:val="bottom"/>
          </w:tcPr>
          <w:p w14:paraId="7C45771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1240" w:type="dxa"/>
            <w:shd w:val="clear" w:color="auto" w:fill="auto"/>
            <w:vAlign w:val="bottom"/>
          </w:tcPr>
          <w:p w14:paraId="0FF61B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170.000,00</w:t>
            </w:r>
          </w:p>
        </w:tc>
        <w:tc>
          <w:tcPr>
            <w:tcW w:w="740" w:type="dxa"/>
            <w:shd w:val="clear" w:color="auto" w:fill="auto"/>
            <w:vAlign w:val="bottom"/>
          </w:tcPr>
          <w:p w14:paraId="6F9BF3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CE8B39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63E9D9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0AB7C95" w14:textId="77777777" w:rsidTr="00037A12">
        <w:trPr>
          <w:trHeight w:val="243"/>
        </w:trPr>
        <w:tc>
          <w:tcPr>
            <w:tcW w:w="6200" w:type="dxa"/>
            <w:shd w:val="clear" w:color="auto" w:fill="CCCCFF"/>
            <w:vAlign w:val="bottom"/>
          </w:tcPr>
          <w:p w14:paraId="6EC8AAF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A900110 Čišćenje javno prometnih</w:t>
            </w:r>
          </w:p>
        </w:tc>
        <w:tc>
          <w:tcPr>
            <w:tcW w:w="1800" w:type="dxa"/>
            <w:shd w:val="clear" w:color="auto" w:fill="CCCCFF"/>
            <w:vAlign w:val="bottom"/>
          </w:tcPr>
          <w:p w14:paraId="23535F9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5086A43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585741C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2682462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ECB2DF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03AF8C71"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2E44E545" w14:textId="77777777" w:rsidTr="00037A12">
        <w:trPr>
          <w:trHeight w:val="263"/>
        </w:trPr>
        <w:tc>
          <w:tcPr>
            <w:tcW w:w="6200" w:type="dxa"/>
            <w:shd w:val="clear" w:color="auto" w:fill="CCCCFF"/>
            <w:vAlign w:val="bottom"/>
          </w:tcPr>
          <w:p w14:paraId="4DD7161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površina u Vodicama</w:t>
            </w:r>
          </w:p>
        </w:tc>
        <w:tc>
          <w:tcPr>
            <w:tcW w:w="1800" w:type="dxa"/>
            <w:shd w:val="clear" w:color="auto" w:fill="CCCCFF"/>
            <w:vAlign w:val="bottom"/>
          </w:tcPr>
          <w:p w14:paraId="4F76CEB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235.000,00</w:t>
            </w:r>
          </w:p>
        </w:tc>
        <w:tc>
          <w:tcPr>
            <w:tcW w:w="1400" w:type="dxa"/>
            <w:shd w:val="clear" w:color="auto" w:fill="CCCCFF"/>
            <w:vAlign w:val="bottom"/>
          </w:tcPr>
          <w:p w14:paraId="1BE5126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235.000,00</w:t>
            </w:r>
          </w:p>
        </w:tc>
        <w:tc>
          <w:tcPr>
            <w:tcW w:w="1240" w:type="dxa"/>
            <w:shd w:val="clear" w:color="auto" w:fill="CCCCFF"/>
            <w:vAlign w:val="bottom"/>
          </w:tcPr>
          <w:p w14:paraId="3E00D8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235.000,00</w:t>
            </w:r>
          </w:p>
        </w:tc>
        <w:tc>
          <w:tcPr>
            <w:tcW w:w="740" w:type="dxa"/>
            <w:shd w:val="clear" w:color="auto" w:fill="CCCCFF"/>
            <w:vAlign w:val="bottom"/>
          </w:tcPr>
          <w:p w14:paraId="417FB9B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C037E6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D165E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E39310D" w14:textId="77777777" w:rsidTr="00037A12">
        <w:trPr>
          <w:trHeight w:val="238"/>
        </w:trPr>
        <w:tc>
          <w:tcPr>
            <w:tcW w:w="6200" w:type="dxa"/>
            <w:shd w:val="clear" w:color="auto" w:fill="FFFF99"/>
            <w:vAlign w:val="bottom"/>
          </w:tcPr>
          <w:p w14:paraId="241C57D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1800" w:type="dxa"/>
            <w:shd w:val="clear" w:color="auto" w:fill="FFFF99"/>
            <w:vAlign w:val="bottom"/>
          </w:tcPr>
          <w:p w14:paraId="6E63A44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FFFF99"/>
            <w:vAlign w:val="bottom"/>
          </w:tcPr>
          <w:p w14:paraId="7FA246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FFFF99"/>
            <w:vAlign w:val="bottom"/>
          </w:tcPr>
          <w:p w14:paraId="0F7E6A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FFFF99"/>
            <w:vAlign w:val="bottom"/>
          </w:tcPr>
          <w:p w14:paraId="7FB6B9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FFB3D1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4633D7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5379C69" w14:textId="77777777" w:rsidTr="00037A12">
        <w:trPr>
          <w:trHeight w:val="216"/>
        </w:trPr>
        <w:tc>
          <w:tcPr>
            <w:tcW w:w="6200" w:type="dxa"/>
            <w:shd w:val="clear" w:color="auto" w:fill="auto"/>
            <w:vAlign w:val="bottom"/>
          </w:tcPr>
          <w:p w14:paraId="231BBC7B"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7A1A7EC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657F0FDB"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569023C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72B9F76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355811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246124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628FFC" w14:textId="77777777" w:rsidTr="00037A12">
        <w:trPr>
          <w:trHeight w:val="244"/>
        </w:trPr>
        <w:tc>
          <w:tcPr>
            <w:tcW w:w="6200" w:type="dxa"/>
            <w:shd w:val="clear" w:color="auto" w:fill="auto"/>
            <w:vAlign w:val="bottom"/>
          </w:tcPr>
          <w:p w14:paraId="31783C9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6CB93B8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192D9F9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0650D7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6654DE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0F1B3E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3907E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CCC46D5" w14:textId="77777777" w:rsidTr="00037A12">
        <w:trPr>
          <w:trHeight w:val="246"/>
        </w:trPr>
        <w:tc>
          <w:tcPr>
            <w:tcW w:w="6200" w:type="dxa"/>
            <w:shd w:val="clear" w:color="auto" w:fill="FFFF99"/>
            <w:vAlign w:val="bottom"/>
          </w:tcPr>
          <w:p w14:paraId="653A855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111B6AA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1400" w:type="dxa"/>
            <w:shd w:val="clear" w:color="auto" w:fill="FFFF99"/>
            <w:vAlign w:val="bottom"/>
          </w:tcPr>
          <w:p w14:paraId="63D733A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1240" w:type="dxa"/>
            <w:shd w:val="clear" w:color="auto" w:fill="FFFF99"/>
            <w:vAlign w:val="bottom"/>
          </w:tcPr>
          <w:p w14:paraId="51E657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740" w:type="dxa"/>
            <w:shd w:val="clear" w:color="auto" w:fill="FFFF99"/>
            <w:vAlign w:val="bottom"/>
          </w:tcPr>
          <w:p w14:paraId="0CC059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A2DE96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E603B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6D4775A" w14:textId="77777777" w:rsidTr="00037A12">
        <w:trPr>
          <w:trHeight w:val="216"/>
        </w:trPr>
        <w:tc>
          <w:tcPr>
            <w:tcW w:w="6200" w:type="dxa"/>
            <w:shd w:val="clear" w:color="auto" w:fill="auto"/>
            <w:vAlign w:val="bottom"/>
          </w:tcPr>
          <w:p w14:paraId="33C6266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53BC332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1400" w:type="dxa"/>
            <w:shd w:val="clear" w:color="auto" w:fill="auto"/>
            <w:vAlign w:val="bottom"/>
          </w:tcPr>
          <w:p w14:paraId="76026089"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1240" w:type="dxa"/>
            <w:shd w:val="clear" w:color="auto" w:fill="auto"/>
            <w:vAlign w:val="bottom"/>
          </w:tcPr>
          <w:p w14:paraId="543E690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740" w:type="dxa"/>
            <w:shd w:val="clear" w:color="auto" w:fill="auto"/>
            <w:vAlign w:val="bottom"/>
          </w:tcPr>
          <w:p w14:paraId="794FCB6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53AAEB9"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74D983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80EE3DE" w14:textId="77777777" w:rsidTr="00037A12">
        <w:trPr>
          <w:trHeight w:val="244"/>
        </w:trPr>
        <w:tc>
          <w:tcPr>
            <w:tcW w:w="6200" w:type="dxa"/>
            <w:shd w:val="clear" w:color="auto" w:fill="auto"/>
            <w:vAlign w:val="bottom"/>
          </w:tcPr>
          <w:p w14:paraId="0FF3929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0E4B44A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1400" w:type="dxa"/>
            <w:shd w:val="clear" w:color="auto" w:fill="auto"/>
            <w:vAlign w:val="bottom"/>
          </w:tcPr>
          <w:p w14:paraId="7894C0E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1240" w:type="dxa"/>
            <w:shd w:val="clear" w:color="auto" w:fill="auto"/>
            <w:vAlign w:val="bottom"/>
          </w:tcPr>
          <w:p w14:paraId="7DB97E1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210.000,00</w:t>
            </w:r>
          </w:p>
        </w:tc>
        <w:tc>
          <w:tcPr>
            <w:tcW w:w="740" w:type="dxa"/>
            <w:shd w:val="clear" w:color="auto" w:fill="auto"/>
            <w:vAlign w:val="bottom"/>
          </w:tcPr>
          <w:p w14:paraId="502805D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A75B55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0BAC47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17FBF28" w14:textId="77777777" w:rsidTr="00037A12">
        <w:trPr>
          <w:trHeight w:val="244"/>
        </w:trPr>
        <w:tc>
          <w:tcPr>
            <w:tcW w:w="6200" w:type="dxa"/>
            <w:shd w:val="clear" w:color="auto" w:fill="CCCCFF"/>
            <w:vAlign w:val="bottom"/>
          </w:tcPr>
          <w:p w14:paraId="0E4873B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A900111 Održavanje javnih Wc-a</w:t>
            </w:r>
          </w:p>
        </w:tc>
        <w:tc>
          <w:tcPr>
            <w:tcW w:w="1800" w:type="dxa"/>
            <w:shd w:val="clear" w:color="auto" w:fill="CCCCFF"/>
            <w:vAlign w:val="bottom"/>
          </w:tcPr>
          <w:p w14:paraId="0C8B53E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CCCCFF"/>
            <w:vAlign w:val="bottom"/>
          </w:tcPr>
          <w:p w14:paraId="581EE47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CCCCFF"/>
            <w:vAlign w:val="bottom"/>
          </w:tcPr>
          <w:p w14:paraId="343001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CCCCFF"/>
            <w:vAlign w:val="bottom"/>
          </w:tcPr>
          <w:p w14:paraId="30C2507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996DA0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B35FE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5F1E97F" w14:textId="77777777" w:rsidTr="00037A12">
        <w:trPr>
          <w:trHeight w:val="238"/>
        </w:trPr>
        <w:tc>
          <w:tcPr>
            <w:tcW w:w="6200" w:type="dxa"/>
            <w:shd w:val="clear" w:color="auto" w:fill="FFFF99"/>
            <w:vAlign w:val="bottom"/>
          </w:tcPr>
          <w:p w14:paraId="1CD5049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331E3BB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FFFF99"/>
            <w:vAlign w:val="bottom"/>
          </w:tcPr>
          <w:p w14:paraId="29E5FAE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FFFF99"/>
            <w:vAlign w:val="bottom"/>
          </w:tcPr>
          <w:p w14:paraId="76D6D4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FFFF99"/>
            <w:vAlign w:val="bottom"/>
          </w:tcPr>
          <w:p w14:paraId="2A9E83B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E30BA8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E6FE6B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68D048" w14:textId="77777777" w:rsidTr="00037A12">
        <w:trPr>
          <w:trHeight w:val="216"/>
        </w:trPr>
        <w:tc>
          <w:tcPr>
            <w:tcW w:w="6200" w:type="dxa"/>
            <w:shd w:val="clear" w:color="auto" w:fill="auto"/>
            <w:vAlign w:val="bottom"/>
          </w:tcPr>
          <w:p w14:paraId="1C9774C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796775E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auto"/>
            <w:vAlign w:val="bottom"/>
          </w:tcPr>
          <w:p w14:paraId="112395BC"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auto"/>
            <w:vAlign w:val="bottom"/>
          </w:tcPr>
          <w:p w14:paraId="1D340D5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70F167D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82AD3F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E12919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567A07B" w14:textId="77777777" w:rsidTr="00037A12">
        <w:trPr>
          <w:trHeight w:val="244"/>
        </w:trPr>
        <w:tc>
          <w:tcPr>
            <w:tcW w:w="6200" w:type="dxa"/>
            <w:shd w:val="clear" w:color="auto" w:fill="auto"/>
            <w:vAlign w:val="bottom"/>
          </w:tcPr>
          <w:p w14:paraId="550B465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2C96CFA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400" w:type="dxa"/>
            <w:shd w:val="clear" w:color="auto" w:fill="auto"/>
            <w:vAlign w:val="bottom"/>
          </w:tcPr>
          <w:p w14:paraId="30A7FA4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1240" w:type="dxa"/>
            <w:shd w:val="clear" w:color="auto" w:fill="auto"/>
            <w:vAlign w:val="bottom"/>
          </w:tcPr>
          <w:p w14:paraId="373A394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5.000,00</w:t>
            </w:r>
          </w:p>
        </w:tc>
        <w:tc>
          <w:tcPr>
            <w:tcW w:w="740" w:type="dxa"/>
            <w:shd w:val="clear" w:color="auto" w:fill="auto"/>
            <w:vAlign w:val="bottom"/>
          </w:tcPr>
          <w:p w14:paraId="4FB3784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31A642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68131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5434EDF" w14:textId="77777777" w:rsidTr="00037A12">
        <w:trPr>
          <w:trHeight w:val="244"/>
        </w:trPr>
        <w:tc>
          <w:tcPr>
            <w:tcW w:w="6200" w:type="dxa"/>
            <w:shd w:val="clear" w:color="auto" w:fill="CCCCFF"/>
            <w:vAlign w:val="bottom"/>
          </w:tcPr>
          <w:p w14:paraId="23848C4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A900112 Održavanje nerazvrstanih cesta</w:t>
            </w:r>
          </w:p>
        </w:tc>
        <w:tc>
          <w:tcPr>
            <w:tcW w:w="1800" w:type="dxa"/>
            <w:shd w:val="clear" w:color="auto" w:fill="CCCCFF"/>
            <w:vAlign w:val="bottom"/>
          </w:tcPr>
          <w:p w14:paraId="2F05D0A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400" w:type="dxa"/>
            <w:shd w:val="clear" w:color="auto" w:fill="CCCCFF"/>
            <w:vAlign w:val="bottom"/>
          </w:tcPr>
          <w:p w14:paraId="0D22D9E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240" w:type="dxa"/>
            <w:shd w:val="clear" w:color="auto" w:fill="CCCCFF"/>
            <w:vAlign w:val="bottom"/>
          </w:tcPr>
          <w:p w14:paraId="0D0F66F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740" w:type="dxa"/>
            <w:shd w:val="clear" w:color="auto" w:fill="CCCCFF"/>
            <w:vAlign w:val="bottom"/>
          </w:tcPr>
          <w:p w14:paraId="22ECD91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7351CB6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3F6270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FF25ACC" w14:textId="77777777" w:rsidTr="00037A12">
        <w:trPr>
          <w:trHeight w:val="238"/>
        </w:trPr>
        <w:tc>
          <w:tcPr>
            <w:tcW w:w="6200" w:type="dxa"/>
            <w:shd w:val="clear" w:color="auto" w:fill="FFFF99"/>
            <w:vAlign w:val="bottom"/>
          </w:tcPr>
          <w:p w14:paraId="72357E0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092FC0A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400" w:type="dxa"/>
            <w:shd w:val="clear" w:color="auto" w:fill="FFFF99"/>
            <w:vAlign w:val="bottom"/>
          </w:tcPr>
          <w:p w14:paraId="07FED43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240" w:type="dxa"/>
            <w:shd w:val="clear" w:color="auto" w:fill="FFFF99"/>
            <w:vAlign w:val="bottom"/>
          </w:tcPr>
          <w:p w14:paraId="561FD3A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740" w:type="dxa"/>
            <w:shd w:val="clear" w:color="auto" w:fill="FFFF99"/>
            <w:vAlign w:val="bottom"/>
          </w:tcPr>
          <w:p w14:paraId="1E07F5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2621A0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88E236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E0A837" w14:textId="77777777" w:rsidTr="00037A12">
        <w:trPr>
          <w:trHeight w:val="216"/>
        </w:trPr>
        <w:tc>
          <w:tcPr>
            <w:tcW w:w="6200" w:type="dxa"/>
            <w:shd w:val="clear" w:color="auto" w:fill="auto"/>
            <w:vAlign w:val="bottom"/>
          </w:tcPr>
          <w:p w14:paraId="0F923F8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789B8B1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400" w:type="dxa"/>
            <w:shd w:val="clear" w:color="auto" w:fill="auto"/>
            <w:vAlign w:val="bottom"/>
          </w:tcPr>
          <w:p w14:paraId="0233A68F"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240" w:type="dxa"/>
            <w:shd w:val="clear" w:color="auto" w:fill="auto"/>
            <w:vAlign w:val="bottom"/>
          </w:tcPr>
          <w:p w14:paraId="12896E3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740" w:type="dxa"/>
            <w:shd w:val="clear" w:color="auto" w:fill="auto"/>
            <w:vAlign w:val="bottom"/>
          </w:tcPr>
          <w:p w14:paraId="3D567C5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9ECFB35"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36E05C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A484C8F" w14:textId="77777777" w:rsidTr="00037A12">
        <w:trPr>
          <w:trHeight w:val="244"/>
        </w:trPr>
        <w:tc>
          <w:tcPr>
            <w:tcW w:w="6200" w:type="dxa"/>
            <w:shd w:val="clear" w:color="auto" w:fill="auto"/>
            <w:vAlign w:val="bottom"/>
          </w:tcPr>
          <w:p w14:paraId="4BA228A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26FEBDB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400" w:type="dxa"/>
            <w:shd w:val="clear" w:color="auto" w:fill="auto"/>
            <w:vAlign w:val="bottom"/>
          </w:tcPr>
          <w:p w14:paraId="15C061D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1240" w:type="dxa"/>
            <w:shd w:val="clear" w:color="auto" w:fill="auto"/>
            <w:vAlign w:val="bottom"/>
          </w:tcPr>
          <w:p w14:paraId="1076E2A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108.000,00</w:t>
            </w:r>
          </w:p>
        </w:tc>
        <w:tc>
          <w:tcPr>
            <w:tcW w:w="740" w:type="dxa"/>
            <w:shd w:val="clear" w:color="auto" w:fill="auto"/>
            <w:vAlign w:val="bottom"/>
          </w:tcPr>
          <w:p w14:paraId="3BE10CA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3B0796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42D55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7421F69" w14:textId="77777777" w:rsidTr="00037A12">
        <w:trPr>
          <w:trHeight w:val="244"/>
        </w:trPr>
        <w:tc>
          <w:tcPr>
            <w:tcW w:w="6200" w:type="dxa"/>
            <w:shd w:val="clear" w:color="auto" w:fill="CCCCFF"/>
            <w:vAlign w:val="bottom"/>
          </w:tcPr>
          <w:p w14:paraId="02ADE3A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A900113 Održavanje javnih površina</w:t>
            </w:r>
          </w:p>
        </w:tc>
        <w:tc>
          <w:tcPr>
            <w:tcW w:w="1800" w:type="dxa"/>
            <w:shd w:val="clear" w:color="auto" w:fill="CCCCFF"/>
            <w:vAlign w:val="bottom"/>
          </w:tcPr>
          <w:p w14:paraId="6402CE5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400" w:type="dxa"/>
            <w:shd w:val="clear" w:color="auto" w:fill="CCCCFF"/>
            <w:vAlign w:val="bottom"/>
          </w:tcPr>
          <w:p w14:paraId="5AB1B4B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240" w:type="dxa"/>
            <w:shd w:val="clear" w:color="auto" w:fill="CCCCFF"/>
            <w:vAlign w:val="bottom"/>
          </w:tcPr>
          <w:p w14:paraId="6E6DF52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740" w:type="dxa"/>
            <w:shd w:val="clear" w:color="auto" w:fill="CCCCFF"/>
            <w:vAlign w:val="bottom"/>
          </w:tcPr>
          <w:p w14:paraId="0B6256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690A5A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62F14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BE4486B" w14:textId="77777777" w:rsidTr="00037A12">
        <w:trPr>
          <w:trHeight w:val="238"/>
        </w:trPr>
        <w:tc>
          <w:tcPr>
            <w:tcW w:w="6200" w:type="dxa"/>
            <w:shd w:val="clear" w:color="auto" w:fill="FFFF99"/>
            <w:vAlign w:val="bottom"/>
          </w:tcPr>
          <w:p w14:paraId="1EBBE72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299F54C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400" w:type="dxa"/>
            <w:shd w:val="clear" w:color="auto" w:fill="FFFF99"/>
            <w:vAlign w:val="bottom"/>
          </w:tcPr>
          <w:p w14:paraId="6084241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240" w:type="dxa"/>
            <w:shd w:val="clear" w:color="auto" w:fill="FFFF99"/>
            <w:vAlign w:val="bottom"/>
          </w:tcPr>
          <w:p w14:paraId="48688ED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740" w:type="dxa"/>
            <w:shd w:val="clear" w:color="auto" w:fill="FFFF99"/>
            <w:vAlign w:val="bottom"/>
          </w:tcPr>
          <w:p w14:paraId="6E3CD92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F644B9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5B5D62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EF8AD3F" w14:textId="77777777" w:rsidTr="00037A12">
        <w:trPr>
          <w:trHeight w:val="216"/>
        </w:trPr>
        <w:tc>
          <w:tcPr>
            <w:tcW w:w="6200" w:type="dxa"/>
            <w:shd w:val="clear" w:color="auto" w:fill="auto"/>
            <w:vAlign w:val="bottom"/>
          </w:tcPr>
          <w:p w14:paraId="1FBAEC9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61132DC7"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400" w:type="dxa"/>
            <w:shd w:val="clear" w:color="auto" w:fill="auto"/>
            <w:vAlign w:val="bottom"/>
          </w:tcPr>
          <w:p w14:paraId="37D00BBA"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240" w:type="dxa"/>
            <w:shd w:val="clear" w:color="auto" w:fill="auto"/>
            <w:vAlign w:val="bottom"/>
          </w:tcPr>
          <w:p w14:paraId="435EAFA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740" w:type="dxa"/>
            <w:shd w:val="clear" w:color="auto" w:fill="auto"/>
            <w:vAlign w:val="bottom"/>
          </w:tcPr>
          <w:p w14:paraId="228514F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681771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FC335E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3E1841D" w14:textId="77777777" w:rsidTr="00037A12">
        <w:trPr>
          <w:trHeight w:val="244"/>
        </w:trPr>
        <w:tc>
          <w:tcPr>
            <w:tcW w:w="6200" w:type="dxa"/>
            <w:shd w:val="clear" w:color="auto" w:fill="auto"/>
            <w:vAlign w:val="bottom"/>
          </w:tcPr>
          <w:p w14:paraId="351B362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6FF9886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400" w:type="dxa"/>
            <w:shd w:val="clear" w:color="auto" w:fill="auto"/>
            <w:vAlign w:val="bottom"/>
          </w:tcPr>
          <w:p w14:paraId="52F3AD0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1240" w:type="dxa"/>
            <w:shd w:val="clear" w:color="auto" w:fill="auto"/>
            <w:vAlign w:val="bottom"/>
          </w:tcPr>
          <w:p w14:paraId="6941503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82.000,00</w:t>
            </w:r>
          </w:p>
        </w:tc>
        <w:tc>
          <w:tcPr>
            <w:tcW w:w="740" w:type="dxa"/>
            <w:shd w:val="clear" w:color="auto" w:fill="auto"/>
            <w:vAlign w:val="bottom"/>
          </w:tcPr>
          <w:p w14:paraId="09AE24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8AF551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95F9B9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762D34B" w14:textId="77777777" w:rsidTr="00037A12">
        <w:trPr>
          <w:trHeight w:val="244"/>
        </w:trPr>
        <w:tc>
          <w:tcPr>
            <w:tcW w:w="6200" w:type="dxa"/>
            <w:shd w:val="clear" w:color="auto" w:fill="CCCCFF"/>
            <w:vAlign w:val="bottom"/>
          </w:tcPr>
          <w:p w14:paraId="5D9641A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A900114 Održavanje građevina javne</w:t>
            </w:r>
          </w:p>
        </w:tc>
        <w:tc>
          <w:tcPr>
            <w:tcW w:w="1800" w:type="dxa"/>
            <w:shd w:val="clear" w:color="auto" w:fill="CCCCFF"/>
            <w:vAlign w:val="bottom"/>
          </w:tcPr>
          <w:p w14:paraId="6861537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78CC1E72"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49B9054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5A0C7D6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2C331DD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400BFFD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CE44CBE" w14:textId="77777777" w:rsidTr="00037A12">
        <w:trPr>
          <w:trHeight w:val="262"/>
        </w:trPr>
        <w:tc>
          <w:tcPr>
            <w:tcW w:w="6200" w:type="dxa"/>
            <w:shd w:val="clear" w:color="auto" w:fill="CCCCFF"/>
            <w:vAlign w:val="bottom"/>
          </w:tcPr>
          <w:p w14:paraId="1550A53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odvodnje oborinskih voda</w:t>
            </w:r>
          </w:p>
        </w:tc>
        <w:tc>
          <w:tcPr>
            <w:tcW w:w="1800" w:type="dxa"/>
            <w:shd w:val="clear" w:color="auto" w:fill="CCCCFF"/>
            <w:vAlign w:val="bottom"/>
          </w:tcPr>
          <w:p w14:paraId="51DECE9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400" w:type="dxa"/>
            <w:shd w:val="clear" w:color="auto" w:fill="CCCCFF"/>
            <w:vAlign w:val="bottom"/>
          </w:tcPr>
          <w:p w14:paraId="6BA8B67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240" w:type="dxa"/>
            <w:shd w:val="clear" w:color="auto" w:fill="CCCCFF"/>
            <w:vAlign w:val="bottom"/>
          </w:tcPr>
          <w:p w14:paraId="426C1EB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740" w:type="dxa"/>
            <w:shd w:val="clear" w:color="auto" w:fill="CCCCFF"/>
            <w:vAlign w:val="bottom"/>
          </w:tcPr>
          <w:p w14:paraId="48E30A2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4909526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5AC45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42E5887" w14:textId="77777777" w:rsidTr="00037A12">
        <w:trPr>
          <w:trHeight w:val="238"/>
        </w:trPr>
        <w:tc>
          <w:tcPr>
            <w:tcW w:w="6200" w:type="dxa"/>
            <w:shd w:val="clear" w:color="auto" w:fill="FFFF99"/>
            <w:vAlign w:val="bottom"/>
          </w:tcPr>
          <w:p w14:paraId="1D60DB6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27CD079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400" w:type="dxa"/>
            <w:shd w:val="clear" w:color="auto" w:fill="FFFF99"/>
            <w:vAlign w:val="bottom"/>
          </w:tcPr>
          <w:p w14:paraId="7FA8B5D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240" w:type="dxa"/>
            <w:shd w:val="clear" w:color="auto" w:fill="FFFF99"/>
            <w:vAlign w:val="bottom"/>
          </w:tcPr>
          <w:p w14:paraId="0654193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740" w:type="dxa"/>
            <w:shd w:val="clear" w:color="auto" w:fill="FFFF99"/>
            <w:vAlign w:val="bottom"/>
          </w:tcPr>
          <w:p w14:paraId="635780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EDD6FE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01BC3A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F38065F" w14:textId="77777777" w:rsidTr="00037A12">
        <w:trPr>
          <w:trHeight w:val="216"/>
        </w:trPr>
        <w:tc>
          <w:tcPr>
            <w:tcW w:w="6200" w:type="dxa"/>
            <w:shd w:val="clear" w:color="auto" w:fill="auto"/>
            <w:vAlign w:val="bottom"/>
          </w:tcPr>
          <w:p w14:paraId="410711FB"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800" w:type="dxa"/>
            <w:shd w:val="clear" w:color="auto" w:fill="auto"/>
            <w:vAlign w:val="bottom"/>
          </w:tcPr>
          <w:p w14:paraId="4749915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400" w:type="dxa"/>
            <w:shd w:val="clear" w:color="auto" w:fill="auto"/>
            <w:vAlign w:val="bottom"/>
          </w:tcPr>
          <w:p w14:paraId="6C5A8C0D"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240" w:type="dxa"/>
            <w:shd w:val="clear" w:color="auto" w:fill="auto"/>
            <w:vAlign w:val="bottom"/>
          </w:tcPr>
          <w:p w14:paraId="68BBC4C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740" w:type="dxa"/>
            <w:shd w:val="clear" w:color="auto" w:fill="auto"/>
            <w:vAlign w:val="bottom"/>
          </w:tcPr>
          <w:p w14:paraId="067A1D3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5C026B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79A22D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2A2BC50" w14:textId="77777777" w:rsidTr="00037A12">
        <w:trPr>
          <w:trHeight w:val="244"/>
        </w:trPr>
        <w:tc>
          <w:tcPr>
            <w:tcW w:w="6200" w:type="dxa"/>
            <w:shd w:val="clear" w:color="auto" w:fill="auto"/>
            <w:vAlign w:val="bottom"/>
          </w:tcPr>
          <w:p w14:paraId="63594A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800" w:type="dxa"/>
            <w:shd w:val="clear" w:color="auto" w:fill="auto"/>
            <w:vAlign w:val="bottom"/>
          </w:tcPr>
          <w:p w14:paraId="737A788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400" w:type="dxa"/>
            <w:shd w:val="clear" w:color="auto" w:fill="auto"/>
            <w:vAlign w:val="bottom"/>
          </w:tcPr>
          <w:p w14:paraId="3C6F193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1240" w:type="dxa"/>
            <w:shd w:val="clear" w:color="auto" w:fill="auto"/>
            <w:vAlign w:val="bottom"/>
          </w:tcPr>
          <w:p w14:paraId="0D27B0D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15.500,00</w:t>
            </w:r>
          </w:p>
        </w:tc>
        <w:tc>
          <w:tcPr>
            <w:tcW w:w="740" w:type="dxa"/>
            <w:shd w:val="clear" w:color="auto" w:fill="auto"/>
            <w:vAlign w:val="bottom"/>
          </w:tcPr>
          <w:p w14:paraId="46B822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1009B1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F4B30F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AC5662" w14:textId="77777777" w:rsidTr="00037A12">
        <w:trPr>
          <w:trHeight w:val="243"/>
        </w:trPr>
        <w:tc>
          <w:tcPr>
            <w:tcW w:w="6200" w:type="dxa"/>
            <w:shd w:val="clear" w:color="auto" w:fill="CCCCFF"/>
            <w:vAlign w:val="bottom"/>
          </w:tcPr>
          <w:p w14:paraId="681F2C9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A900115 Održavanje javnih površina i</w:t>
            </w:r>
          </w:p>
        </w:tc>
        <w:tc>
          <w:tcPr>
            <w:tcW w:w="1800" w:type="dxa"/>
            <w:shd w:val="clear" w:color="auto" w:fill="CCCCFF"/>
            <w:vAlign w:val="bottom"/>
          </w:tcPr>
          <w:p w14:paraId="0EFD98E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31DFDB2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73E6CC4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783744E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7B5A9FC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5EB0F4C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22B2E11E" w14:textId="77777777" w:rsidTr="00037A12">
        <w:trPr>
          <w:trHeight w:val="262"/>
        </w:trPr>
        <w:tc>
          <w:tcPr>
            <w:tcW w:w="6200" w:type="dxa"/>
            <w:shd w:val="clear" w:color="auto" w:fill="CCCCFF"/>
            <w:vAlign w:val="bottom"/>
          </w:tcPr>
          <w:p w14:paraId="7F7AB56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rasvjete na otoku Prviću</w:t>
            </w:r>
          </w:p>
        </w:tc>
        <w:tc>
          <w:tcPr>
            <w:tcW w:w="1800" w:type="dxa"/>
            <w:shd w:val="clear" w:color="auto" w:fill="CCCCFF"/>
            <w:vAlign w:val="bottom"/>
          </w:tcPr>
          <w:p w14:paraId="218D4AE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CCCCFF"/>
            <w:vAlign w:val="bottom"/>
          </w:tcPr>
          <w:p w14:paraId="447EE20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CCCCFF"/>
            <w:vAlign w:val="bottom"/>
          </w:tcPr>
          <w:p w14:paraId="52B1C7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CCCCFF"/>
            <w:vAlign w:val="bottom"/>
          </w:tcPr>
          <w:p w14:paraId="094B42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752E85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2A944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F227A21" w14:textId="77777777" w:rsidTr="00037A12">
        <w:trPr>
          <w:trHeight w:val="238"/>
        </w:trPr>
        <w:tc>
          <w:tcPr>
            <w:tcW w:w="6200" w:type="dxa"/>
            <w:shd w:val="clear" w:color="auto" w:fill="FFFF99"/>
            <w:vAlign w:val="bottom"/>
          </w:tcPr>
          <w:p w14:paraId="4372F55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800" w:type="dxa"/>
            <w:shd w:val="clear" w:color="auto" w:fill="FFFF99"/>
            <w:vAlign w:val="bottom"/>
          </w:tcPr>
          <w:p w14:paraId="2C3BFD3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FFFF99"/>
            <w:vAlign w:val="bottom"/>
          </w:tcPr>
          <w:p w14:paraId="146D768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240" w:type="dxa"/>
            <w:shd w:val="clear" w:color="auto" w:fill="FFFF99"/>
            <w:vAlign w:val="bottom"/>
          </w:tcPr>
          <w:p w14:paraId="4667F8B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FFFF99"/>
            <w:vAlign w:val="bottom"/>
          </w:tcPr>
          <w:p w14:paraId="1DBCA9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9C2F96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7E674F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48B41FA0"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099" w:left="1440" w:header="0" w:footer="0" w:gutter="0"/>
          <w:cols w:space="0" w:equalWidth="0">
            <w:col w:w="13954"/>
          </w:cols>
          <w:docGrid w:linePitch="360"/>
        </w:sectPr>
      </w:pPr>
    </w:p>
    <w:p w14:paraId="412E1C95"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17" w:name="page18"/>
      <w:bookmarkEnd w:id="17"/>
    </w:p>
    <w:tbl>
      <w:tblPr>
        <w:tblW w:w="0" w:type="auto"/>
        <w:tblInd w:w="460" w:type="dxa"/>
        <w:tblLayout w:type="fixed"/>
        <w:tblCellMar>
          <w:left w:w="0" w:type="dxa"/>
          <w:right w:w="0" w:type="dxa"/>
        </w:tblCellMar>
        <w:tblLook w:val="0000" w:firstRow="0" w:lastRow="0" w:firstColumn="0" w:lastColumn="0" w:noHBand="0" w:noVBand="0"/>
      </w:tblPr>
      <w:tblGrid>
        <w:gridCol w:w="6140"/>
        <w:gridCol w:w="1780"/>
        <w:gridCol w:w="1400"/>
        <w:gridCol w:w="1320"/>
        <w:gridCol w:w="740"/>
        <w:gridCol w:w="740"/>
        <w:gridCol w:w="720"/>
      </w:tblGrid>
      <w:tr w:rsidR="00175898" w:rsidRPr="00175898" w14:paraId="577DF09A" w14:textId="77777777" w:rsidTr="00037A12">
        <w:trPr>
          <w:trHeight w:val="218"/>
        </w:trPr>
        <w:tc>
          <w:tcPr>
            <w:tcW w:w="6140" w:type="dxa"/>
            <w:shd w:val="clear" w:color="auto" w:fill="auto"/>
            <w:vAlign w:val="bottom"/>
          </w:tcPr>
          <w:p w14:paraId="210B69B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80" w:type="dxa"/>
            <w:shd w:val="clear" w:color="auto" w:fill="auto"/>
            <w:vAlign w:val="bottom"/>
          </w:tcPr>
          <w:p w14:paraId="4DE2F59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16F525A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320" w:type="dxa"/>
            <w:shd w:val="clear" w:color="auto" w:fill="auto"/>
            <w:vAlign w:val="bottom"/>
          </w:tcPr>
          <w:p w14:paraId="55B188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16BC35A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D6341F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3E5F1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889BE8D" w14:textId="77777777" w:rsidTr="00037A12">
        <w:trPr>
          <w:trHeight w:val="244"/>
        </w:trPr>
        <w:tc>
          <w:tcPr>
            <w:tcW w:w="6140" w:type="dxa"/>
            <w:shd w:val="clear" w:color="auto" w:fill="auto"/>
            <w:vAlign w:val="bottom"/>
          </w:tcPr>
          <w:p w14:paraId="15841B1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80" w:type="dxa"/>
            <w:shd w:val="clear" w:color="auto" w:fill="auto"/>
            <w:vAlign w:val="bottom"/>
          </w:tcPr>
          <w:p w14:paraId="080FFE5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400" w:type="dxa"/>
            <w:shd w:val="clear" w:color="auto" w:fill="auto"/>
            <w:vAlign w:val="bottom"/>
          </w:tcPr>
          <w:p w14:paraId="689D70A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1320" w:type="dxa"/>
            <w:shd w:val="clear" w:color="auto" w:fill="auto"/>
            <w:vAlign w:val="bottom"/>
          </w:tcPr>
          <w:p w14:paraId="7AF691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w:t>
            </w:r>
          </w:p>
        </w:tc>
        <w:tc>
          <w:tcPr>
            <w:tcW w:w="740" w:type="dxa"/>
            <w:shd w:val="clear" w:color="auto" w:fill="auto"/>
            <w:vAlign w:val="bottom"/>
          </w:tcPr>
          <w:p w14:paraId="602E358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7C7BB8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4721B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404562D" w14:textId="77777777" w:rsidTr="00037A12">
        <w:trPr>
          <w:trHeight w:val="244"/>
        </w:trPr>
        <w:tc>
          <w:tcPr>
            <w:tcW w:w="6140" w:type="dxa"/>
            <w:shd w:val="clear" w:color="auto" w:fill="CCCCFF"/>
            <w:vAlign w:val="bottom"/>
          </w:tcPr>
          <w:p w14:paraId="3760176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A900116 Održavanje groblja</w:t>
            </w:r>
          </w:p>
        </w:tc>
        <w:tc>
          <w:tcPr>
            <w:tcW w:w="1780" w:type="dxa"/>
            <w:shd w:val="clear" w:color="auto" w:fill="CCCCFF"/>
            <w:vAlign w:val="bottom"/>
          </w:tcPr>
          <w:p w14:paraId="7C6E2DF1"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CCCCFF"/>
            <w:vAlign w:val="bottom"/>
          </w:tcPr>
          <w:p w14:paraId="29E575DB"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320" w:type="dxa"/>
            <w:shd w:val="clear" w:color="auto" w:fill="CCCCFF"/>
            <w:vAlign w:val="bottom"/>
          </w:tcPr>
          <w:p w14:paraId="62E71D6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CCCCFF"/>
            <w:vAlign w:val="bottom"/>
          </w:tcPr>
          <w:p w14:paraId="576030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034FCD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BD421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FE57B1D" w14:textId="77777777" w:rsidTr="00037A12">
        <w:trPr>
          <w:trHeight w:val="238"/>
        </w:trPr>
        <w:tc>
          <w:tcPr>
            <w:tcW w:w="6140" w:type="dxa"/>
            <w:shd w:val="clear" w:color="auto" w:fill="FFFF99"/>
            <w:vAlign w:val="bottom"/>
          </w:tcPr>
          <w:p w14:paraId="356AB22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80" w:type="dxa"/>
            <w:shd w:val="clear" w:color="auto" w:fill="FFFF99"/>
            <w:vAlign w:val="bottom"/>
          </w:tcPr>
          <w:p w14:paraId="59411F5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FFFF99"/>
            <w:vAlign w:val="bottom"/>
          </w:tcPr>
          <w:p w14:paraId="325B3327"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320" w:type="dxa"/>
            <w:shd w:val="clear" w:color="auto" w:fill="FFFF99"/>
            <w:vAlign w:val="bottom"/>
          </w:tcPr>
          <w:p w14:paraId="6FC6390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FFFF99"/>
            <w:vAlign w:val="bottom"/>
          </w:tcPr>
          <w:p w14:paraId="2285D3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30BC99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641A8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DB54B80" w14:textId="77777777" w:rsidTr="00037A12">
        <w:trPr>
          <w:trHeight w:val="216"/>
        </w:trPr>
        <w:tc>
          <w:tcPr>
            <w:tcW w:w="6140" w:type="dxa"/>
            <w:shd w:val="clear" w:color="auto" w:fill="auto"/>
            <w:vAlign w:val="bottom"/>
          </w:tcPr>
          <w:p w14:paraId="31B0EB4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80" w:type="dxa"/>
            <w:shd w:val="clear" w:color="auto" w:fill="auto"/>
            <w:vAlign w:val="bottom"/>
          </w:tcPr>
          <w:p w14:paraId="6B3E6079"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auto"/>
            <w:vAlign w:val="bottom"/>
          </w:tcPr>
          <w:p w14:paraId="5307FAD1"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320" w:type="dxa"/>
            <w:shd w:val="clear" w:color="auto" w:fill="auto"/>
            <w:vAlign w:val="bottom"/>
          </w:tcPr>
          <w:p w14:paraId="742DFD5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auto"/>
            <w:vAlign w:val="bottom"/>
          </w:tcPr>
          <w:p w14:paraId="235BDAA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5E0046C"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E166F3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896EB01" w14:textId="77777777" w:rsidTr="00037A12">
        <w:trPr>
          <w:trHeight w:val="244"/>
        </w:trPr>
        <w:tc>
          <w:tcPr>
            <w:tcW w:w="6140" w:type="dxa"/>
            <w:shd w:val="clear" w:color="auto" w:fill="auto"/>
            <w:vAlign w:val="bottom"/>
          </w:tcPr>
          <w:p w14:paraId="3F1E420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80" w:type="dxa"/>
            <w:shd w:val="clear" w:color="auto" w:fill="auto"/>
            <w:vAlign w:val="bottom"/>
          </w:tcPr>
          <w:p w14:paraId="06D78F7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400" w:type="dxa"/>
            <w:shd w:val="clear" w:color="auto" w:fill="auto"/>
            <w:vAlign w:val="bottom"/>
          </w:tcPr>
          <w:p w14:paraId="16A76CF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1320" w:type="dxa"/>
            <w:shd w:val="clear" w:color="auto" w:fill="auto"/>
            <w:vAlign w:val="bottom"/>
          </w:tcPr>
          <w:p w14:paraId="300B59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6.600,00</w:t>
            </w:r>
          </w:p>
        </w:tc>
        <w:tc>
          <w:tcPr>
            <w:tcW w:w="740" w:type="dxa"/>
            <w:shd w:val="clear" w:color="auto" w:fill="auto"/>
            <w:vAlign w:val="bottom"/>
          </w:tcPr>
          <w:p w14:paraId="3E84D28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88D563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13064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A69E957" w14:textId="77777777" w:rsidTr="00037A12">
        <w:trPr>
          <w:trHeight w:val="243"/>
        </w:trPr>
        <w:tc>
          <w:tcPr>
            <w:tcW w:w="6140" w:type="dxa"/>
            <w:shd w:val="clear" w:color="auto" w:fill="9999FF"/>
            <w:vAlign w:val="bottom"/>
          </w:tcPr>
          <w:p w14:paraId="40C24E7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9002 GRAĐENJE OBJEKATA I UREĐAJA</w:t>
            </w:r>
          </w:p>
        </w:tc>
        <w:tc>
          <w:tcPr>
            <w:tcW w:w="1780" w:type="dxa"/>
            <w:shd w:val="clear" w:color="auto" w:fill="9999FF"/>
            <w:vAlign w:val="bottom"/>
          </w:tcPr>
          <w:p w14:paraId="794A1C6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9999FF"/>
            <w:vAlign w:val="bottom"/>
          </w:tcPr>
          <w:p w14:paraId="2B30731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9999FF"/>
            <w:vAlign w:val="bottom"/>
          </w:tcPr>
          <w:p w14:paraId="7CBBDA8C"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9999FF"/>
            <w:vAlign w:val="bottom"/>
          </w:tcPr>
          <w:p w14:paraId="4DBC189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9999FF"/>
            <w:vAlign w:val="bottom"/>
          </w:tcPr>
          <w:p w14:paraId="4408D3F1"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9999FF"/>
            <w:vAlign w:val="bottom"/>
          </w:tcPr>
          <w:p w14:paraId="21B7920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3D983F8" w14:textId="77777777" w:rsidTr="00037A12">
        <w:trPr>
          <w:trHeight w:val="262"/>
        </w:trPr>
        <w:tc>
          <w:tcPr>
            <w:tcW w:w="6140" w:type="dxa"/>
            <w:shd w:val="clear" w:color="auto" w:fill="9999FF"/>
            <w:vAlign w:val="bottom"/>
          </w:tcPr>
          <w:p w14:paraId="6C297D6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KOMUNALNE INFRASTRUKTURE</w:t>
            </w:r>
          </w:p>
        </w:tc>
        <w:tc>
          <w:tcPr>
            <w:tcW w:w="1780" w:type="dxa"/>
            <w:shd w:val="clear" w:color="auto" w:fill="9999FF"/>
            <w:vAlign w:val="bottom"/>
          </w:tcPr>
          <w:p w14:paraId="0EBDC21A"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909.000,00</w:t>
            </w:r>
          </w:p>
        </w:tc>
        <w:tc>
          <w:tcPr>
            <w:tcW w:w="1400" w:type="dxa"/>
            <w:shd w:val="clear" w:color="auto" w:fill="9999FF"/>
            <w:vAlign w:val="bottom"/>
          </w:tcPr>
          <w:p w14:paraId="20CC0A88"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1.204.000,00</w:t>
            </w:r>
          </w:p>
        </w:tc>
        <w:tc>
          <w:tcPr>
            <w:tcW w:w="1320" w:type="dxa"/>
            <w:shd w:val="clear" w:color="auto" w:fill="9999FF"/>
            <w:vAlign w:val="bottom"/>
          </w:tcPr>
          <w:p w14:paraId="4EBCC7E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1.741.000,00</w:t>
            </w:r>
          </w:p>
        </w:tc>
        <w:tc>
          <w:tcPr>
            <w:tcW w:w="740" w:type="dxa"/>
            <w:shd w:val="clear" w:color="auto" w:fill="9999FF"/>
            <w:vAlign w:val="bottom"/>
          </w:tcPr>
          <w:p w14:paraId="3B4D506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132,45</w:t>
            </w:r>
          </w:p>
        </w:tc>
        <w:tc>
          <w:tcPr>
            <w:tcW w:w="740" w:type="dxa"/>
            <w:shd w:val="clear" w:color="auto" w:fill="9999FF"/>
            <w:vAlign w:val="bottom"/>
          </w:tcPr>
          <w:p w14:paraId="2012E38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144,60</w:t>
            </w:r>
          </w:p>
        </w:tc>
        <w:tc>
          <w:tcPr>
            <w:tcW w:w="720" w:type="dxa"/>
            <w:shd w:val="clear" w:color="auto" w:fill="9999FF"/>
            <w:vAlign w:val="bottom"/>
          </w:tcPr>
          <w:p w14:paraId="0FAE7C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191,53</w:t>
            </w:r>
          </w:p>
        </w:tc>
      </w:tr>
      <w:tr w:rsidR="00175898" w:rsidRPr="00175898" w14:paraId="27C4DC9C" w14:textId="77777777" w:rsidTr="00037A12">
        <w:trPr>
          <w:trHeight w:val="235"/>
        </w:trPr>
        <w:tc>
          <w:tcPr>
            <w:tcW w:w="6140" w:type="dxa"/>
            <w:shd w:val="clear" w:color="auto" w:fill="CCCCFF"/>
            <w:vAlign w:val="bottom"/>
          </w:tcPr>
          <w:p w14:paraId="3AA88FF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K900201 Izgradnja ulične javne rasvjete</w:t>
            </w:r>
          </w:p>
        </w:tc>
        <w:tc>
          <w:tcPr>
            <w:tcW w:w="1780" w:type="dxa"/>
            <w:shd w:val="clear" w:color="auto" w:fill="CCCCFF"/>
            <w:vAlign w:val="bottom"/>
          </w:tcPr>
          <w:p w14:paraId="6FA8E76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260.000,00</w:t>
            </w:r>
          </w:p>
        </w:tc>
        <w:tc>
          <w:tcPr>
            <w:tcW w:w="1400" w:type="dxa"/>
            <w:shd w:val="clear" w:color="auto" w:fill="CCCCFF"/>
            <w:vAlign w:val="bottom"/>
          </w:tcPr>
          <w:p w14:paraId="3DC1417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1320" w:type="dxa"/>
            <w:shd w:val="clear" w:color="auto" w:fill="CCCCFF"/>
            <w:vAlign w:val="bottom"/>
          </w:tcPr>
          <w:p w14:paraId="39FA3CB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740" w:type="dxa"/>
            <w:shd w:val="clear" w:color="auto" w:fill="CCCCFF"/>
            <w:vAlign w:val="bottom"/>
          </w:tcPr>
          <w:p w14:paraId="4FF900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94,23</w:t>
            </w:r>
          </w:p>
        </w:tc>
        <w:tc>
          <w:tcPr>
            <w:tcW w:w="740" w:type="dxa"/>
            <w:shd w:val="clear" w:color="auto" w:fill="CCCCFF"/>
            <w:vAlign w:val="bottom"/>
          </w:tcPr>
          <w:p w14:paraId="1EA129D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7CE133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94,23</w:t>
            </w:r>
          </w:p>
        </w:tc>
      </w:tr>
      <w:tr w:rsidR="00175898" w:rsidRPr="00175898" w14:paraId="06724012" w14:textId="77777777" w:rsidTr="00037A12">
        <w:trPr>
          <w:trHeight w:val="238"/>
        </w:trPr>
        <w:tc>
          <w:tcPr>
            <w:tcW w:w="6140" w:type="dxa"/>
            <w:shd w:val="clear" w:color="auto" w:fill="FFFF99"/>
            <w:vAlign w:val="bottom"/>
          </w:tcPr>
          <w:p w14:paraId="4650112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80" w:type="dxa"/>
            <w:shd w:val="clear" w:color="auto" w:fill="FFFF99"/>
            <w:vAlign w:val="bottom"/>
          </w:tcPr>
          <w:p w14:paraId="08AF062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FFFF99"/>
            <w:vAlign w:val="bottom"/>
          </w:tcPr>
          <w:p w14:paraId="3D8A9DE4"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185.000,00</w:t>
            </w:r>
          </w:p>
        </w:tc>
        <w:tc>
          <w:tcPr>
            <w:tcW w:w="1320" w:type="dxa"/>
            <w:shd w:val="clear" w:color="auto" w:fill="FFFF99"/>
            <w:vAlign w:val="bottom"/>
          </w:tcPr>
          <w:p w14:paraId="09D80A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185.000,00</w:t>
            </w:r>
          </w:p>
        </w:tc>
        <w:tc>
          <w:tcPr>
            <w:tcW w:w="740" w:type="dxa"/>
            <w:shd w:val="clear" w:color="auto" w:fill="FFFF99"/>
            <w:vAlign w:val="bottom"/>
          </w:tcPr>
          <w:p w14:paraId="4012B07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92,50</w:t>
            </w:r>
          </w:p>
        </w:tc>
        <w:tc>
          <w:tcPr>
            <w:tcW w:w="740" w:type="dxa"/>
            <w:shd w:val="clear" w:color="auto" w:fill="FFFF99"/>
            <w:vAlign w:val="bottom"/>
          </w:tcPr>
          <w:p w14:paraId="280953F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8E64F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92,50</w:t>
            </w:r>
          </w:p>
        </w:tc>
      </w:tr>
      <w:tr w:rsidR="00175898" w:rsidRPr="00175898" w14:paraId="6E0BEC0B" w14:textId="77777777" w:rsidTr="00037A12">
        <w:trPr>
          <w:trHeight w:val="216"/>
        </w:trPr>
        <w:tc>
          <w:tcPr>
            <w:tcW w:w="6140" w:type="dxa"/>
            <w:shd w:val="clear" w:color="auto" w:fill="auto"/>
            <w:vAlign w:val="bottom"/>
          </w:tcPr>
          <w:p w14:paraId="6810B06D"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634D4726" w14:textId="77777777" w:rsidR="00175898" w:rsidRPr="00175898" w:rsidRDefault="00175898" w:rsidP="00175898">
            <w:pPr>
              <w:spacing w:after="0" w:line="216"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26AF58D2" w14:textId="77777777" w:rsidR="00175898" w:rsidRPr="00175898" w:rsidRDefault="00175898" w:rsidP="00175898">
            <w:pPr>
              <w:spacing w:after="0" w:line="216"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185.000,00</w:t>
            </w:r>
          </w:p>
        </w:tc>
        <w:tc>
          <w:tcPr>
            <w:tcW w:w="1320" w:type="dxa"/>
            <w:shd w:val="clear" w:color="auto" w:fill="auto"/>
            <w:vAlign w:val="bottom"/>
          </w:tcPr>
          <w:p w14:paraId="2FEF25DD"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185.000,00</w:t>
            </w:r>
          </w:p>
        </w:tc>
        <w:tc>
          <w:tcPr>
            <w:tcW w:w="740" w:type="dxa"/>
            <w:shd w:val="clear" w:color="auto" w:fill="auto"/>
            <w:vAlign w:val="bottom"/>
          </w:tcPr>
          <w:p w14:paraId="048C6442"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92,50</w:t>
            </w:r>
          </w:p>
        </w:tc>
        <w:tc>
          <w:tcPr>
            <w:tcW w:w="740" w:type="dxa"/>
            <w:shd w:val="clear" w:color="auto" w:fill="auto"/>
            <w:vAlign w:val="bottom"/>
          </w:tcPr>
          <w:p w14:paraId="18EEEAB5"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0AED41C"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92,50</w:t>
            </w:r>
          </w:p>
        </w:tc>
      </w:tr>
      <w:tr w:rsidR="00175898" w:rsidRPr="00175898" w14:paraId="0728FFAA" w14:textId="77777777" w:rsidTr="00037A12">
        <w:trPr>
          <w:trHeight w:val="244"/>
        </w:trPr>
        <w:tc>
          <w:tcPr>
            <w:tcW w:w="6140" w:type="dxa"/>
            <w:shd w:val="clear" w:color="auto" w:fill="auto"/>
            <w:vAlign w:val="bottom"/>
          </w:tcPr>
          <w:p w14:paraId="5A6B52D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1780" w:type="dxa"/>
            <w:shd w:val="clear" w:color="auto" w:fill="auto"/>
            <w:vAlign w:val="bottom"/>
          </w:tcPr>
          <w:p w14:paraId="6255CADC"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1054421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185.000,00</w:t>
            </w:r>
          </w:p>
        </w:tc>
        <w:tc>
          <w:tcPr>
            <w:tcW w:w="1320" w:type="dxa"/>
            <w:shd w:val="clear" w:color="auto" w:fill="auto"/>
            <w:vAlign w:val="bottom"/>
          </w:tcPr>
          <w:p w14:paraId="0B7798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185.000,00</w:t>
            </w:r>
          </w:p>
        </w:tc>
        <w:tc>
          <w:tcPr>
            <w:tcW w:w="740" w:type="dxa"/>
            <w:shd w:val="clear" w:color="auto" w:fill="auto"/>
            <w:vAlign w:val="bottom"/>
          </w:tcPr>
          <w:p w14:paraId="062E29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92,50</w:t>
            </w:r>
          </w:p>
        </w:tc>
        <w:tc>
          <w:tcPr>
            <w:tcW w:w="740" w:type="dxa"/>
            <w:shd w:val="clear" w:color="auto" w:fill="auto"/>
            <w:vAlign w:val="bottom"/>
          </w:tcPr>
          <w:p w14:paraId="33EB6D2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9C6B55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92,50</w:t>
            </w:r>
          </w:p>
        </w:tc>
      </w:tr>
      <w:tr w:rsidR="00175898" w:rsidRPr="00175898" w14:paraId="5BF31342" w14:textId="77777777" w:rsidTr="00037A12">
        <w:trPr>
          <w:trHeight w:val="246"/>
        </w:trPr>
        <w:tc>
          <w:tcPr>
            <w:tcW w:w="6140" w:type="dxa"/>
            <w:shd w:val="clear" w:color="auto" w:fill="FFFF99"/>
            <w:vAlign w:val="bottom"/>
          </w:tcPr>
          <w:p w14:paraId="4AE4E3C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80" w:type="dxa"/>
            <w:shd w:val="clear" w:color="auto" w:fill="FFFF99"/>
            <w:vAlign w:val="bottom"/>
          </w:tcPr>
          <w:p w14:paraId="4A039DB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FFFF99"/>
            <w:vAlign w:val="bottom"/>
          </w:tcPr>
          <w:p w14:paraId="07C64D7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FFFF99"/>
            <w:vAlign w:val="bottom"/>
          </w:tcPr>
          <w:p w14:paraId="5D95F1B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5C6606F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127032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0B0066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D9E5C02" w14:textId="77777777" w:rsidTr="00037A12">
        <w:trPr>
          <w:trHeight w:val="216"/>
        </w:trPr>
        <w:tc>
          <w:tcPr>
            <w:tcW w:w="6140" w:type="dxa"/>
            <w:shd w:val="clear" w:color="auto" w:fill="auto"/>
            <w:vAlign w:val="bottom"/>
          </w:tcPr>
          <w:p w14:paraId="1736A36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26271A0F"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auto"/>
            <w:vAlign w:val="bottom"/>
          </w:tcPr>
          <w:p w14:paraId="451F660D"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auto"/>
            <w:vAlign w:val="bottom"/>
          </w:tcPr>
          <w:p w14:paraId="609AC7D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2CF0F85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3730F4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01DADB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7076C08" w14:textId="77777777" w:rsidTr="00037A12">
        <w:trPr>
          <w:trHeight w:val="244"/>
        </w:trPr>
        <w:tc>
          <w:tcPr>
            <w:tcW w:w="6140" w:type="dxa"/>
            <w:shd w:val="clear" w:color="auto" w:fill="auto"/>
            <w:vAlign w:val="bottom"/>
          </w:tcPr>
          <w:p w14:paraId="6F3CB5B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1780" w:type="dxa"/>
            <w:shd w:val="clear" w:color="auto" w:fill="auto"/>
            <w:vAlign w:val="bottom"/>
          </w:tcPr>
          <w:p w14:paraId="0713B9B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auto"/>
            <w:vAlign w:val="bottom"/>
          </w:tcPr>
          <w:p w14:paraId="1AC7AC8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auto"/>
            <w:vAlign w:val="bottom"/>
          </w:tcPr>
          <w:p w14:paraId="79322F6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1551480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A4504A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4CFE8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16A8888" w14:textId="77777777" w:rsidTr="00037A12">
        <w:trPr>
          <w:trHeight w:val="244"/>
        </w:trPr>
        <w:tc>
          <w:tcPr>
            <w:tcW w:w="6140" w:type="dxa"/>
            <w:shd w:val="clear" w:color="auto" w:fill="CCCCFF"/>
            <w:vAlign w:val="bottom"/>
          </w:tcPr>
          <w:p w14:paraId="22C8593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K900202 Uređenje cesta na području Grada</w:t>
            </w:r>
          </w:p>
        </w:tc>
        <w:tc>
          <w:tcPr>
            <w:tcW w:w="1780" w:type="dxa"/>
            <w:shd w:val="clear" w:color="auto" w:fill="CCCCFF"/>
            <w:vAlign w:val="bottom"/>
          </w:tcPr>
          <w:p w14:paraId="7B13FC9B"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CCCCFF"/>
            <w:vAlign w:val="bottom"/>
          </w:tcPr>
          <w:p w14:paraId="48CEADC9"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1320" w:type="dxa"/>
            <w:shd w:val="clear" w:color="auto" w:fill="CCCCFF"/>
            <w:vAlign w:val="bottom"/>
          </w:tcPr>
          <w:p w14:paraId="3BEDCC0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740" w:type="dxa"/>
            <w:shd w:val="clear" w:color="auto" w:fill="CCCCFF"/>
            <w:vAlign w:val="bottom"/>
          </w:tcPr>
          <w:p w14:paraId="2CB880A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c>
          <w:tcPr>
            <w:tcW w:w="740" w:type="dxa"/>
            <w:shd w:val="clear" w:color="auto" w:fill="CCCCFF"/>
            <w:vAlign w:val="bottom"/>
          </w:tcPr>
          <w:p w14:paraId="3D2D7B2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4D9C51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r>
      <w:tr w:rsidR="00175898" w:rsidRPr="00175898" w14:paraId="2B66A5B7" w14:textId="77777777" w:rsidTr="00037A12">
        <w:trPr>
          <w:trHeight w:val="238"/>
        </w:trPr>
        <w:tc>
          <w:tcPr>
            <w:tcW w:w="6140" w:type="dxa"/>
            <w:shd w:val="clear" w:color="auto" w:fill="FFFF99"/>
            <w:vAlign w:val="bottom"/>
          </w:tcPr>
          <w:p w14:paraId="6F046AF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80" w:type="dxa"/>
            <w:shd w:val="clear" w:color="auto" w:fill="FFFF99"/>
            <w:vAlign w:val="bottom"/>
          </w:tcPr>
          <w:p w14:paraId="1788BAB0"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FFFF99"/>
            <w:vAlign w:val="bottom"/>
          </w:tcPr>
          <w:p w14:paraId="736EA410"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1320" w:type="dxa"/>
            <w:shd w:val="clear" w:color="auto" w:fill="FFFF99"/>
            <w:vAlign w:val="bottom"/>
          </w:tcPr>
          <w:p w14:paraId="7698E78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740" w:type="dxa"/>
            <w:shd w:val="clear" w:color="auto" w:fill="FFFF99"/>
            <w:vAlign w:val="bottom"/>
          </w:tcPr>
          <w:p w14:paraId="62F63D1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c>
          <w:tcPr>
            <w:tcW w:w="740" w:type="dxa"/>
            <w:shd w:val="clear" w:color="auto" w:fill="FFFF99"/>
            <w:vAlign w:val="bottom"/>
          </w:tcPr>
          <w:p w14:paraId="1B91A31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D2ABB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r>
      <w:tr w:rsidR="00175898" w:rsidRPr="00175898" w14:paraId="2638ED20" w14:textId="77777777" w:rsidTr="00037A12">
        <w:trPr>
          <w:trHeight w:val="216"/>
        </w:trPr>
        <w:tc>
          <w:tcPr>
            <w:tcW w:w="6140" w:type="dxa"/>
            <w:shd w:val="clear" w:color="auto" w:fill="auto"/>
            <w:vAlign w:val="bottom"/>
          </w:tcPr>
          <w:p w14:paraId="1BF01D06"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659623DA"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4BEA56A2"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1320" w:type="dxa"/>
            <w:shd w:val="clear" w:color="auto" w:fill="auto"/>
            <w:vAlign w:val="bottom"/>
          </w:tcPr>
          <w:p w14:paraId="780A690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740" w:type="dxa"/>
            <w:shd w:val="clear" w:color="auto" w:fill="auto"/>
            <w:vAlign w:val="bottom"/>
          </w:tcPr>
          <w:p w14:paraId="426C2C2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c>
          <w:tcPr>
            <w:tcW w:w="740" w:type="dxa"/>
            <w:shd w:val="clear" w:color="auto" w:fill="auto"/>
            <w:vAlign w:val="bottom"/>
          </w:tcPr>
          <w:p w14:paraId="4AE5A7C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761990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r>
      <w:tr w:rsidR="00175898" w:rsidRPr="00175898" w14:paraId="21FDF112" w14:textId="77777777" w:rsidTr="00037A12">
        <w:trPr>
          <w:trHeight w:val="244"/>
        </w:trPr>
        <w:tc>
          <w:tcPr>
            <w:tcW w:w="6140" w:type="dxa"/>
            <w:shd w:val="clear" w:color="auto" w:fill="auto"/>
            <w:vAlign w:val="bottom"/>
          </w:tcPr>
          <w:p w14:paraId="70EDABF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1780" w:type="dxa"/>
            <w:shd w:val="clear" w:color="auto" w:fill="auto"/>
            <w:vAlign w:val="bottom"/>
          </w:tcPr>
          <w:p w14:paraId="68EAACD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0DF5C864"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1320" w:type="dxa"/>
            <w:shd w:val="clear" w:color="auto" w:fill="auto"/>
            <w:vAlign w:val="bottom"/>
          </w:tcPr>
          <w:p w14:paraId="291569B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245.000,00</w:t>
            </w:r>
          </w:p>
        </w:tc>
        <w:tc>
          <w:tcPr>
            <w:tcW w:w="740" w:type="dxa"/>
            <w:shd w:val="clear" w:color="auto" w:fill="auto"/>
            <w:vAlign w:val="bottom"/>
          </w:tcPr>
          <w:p w14:paraId="35854C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c>
          <w:tcPr>
            <w:tcW w:w="740" w:type="dxa"/>
            <w:shd w:val="clear" w:color="auto" w:fill="auto"/>
            <w:vAlign w:val="bottom"/>
          </w:tcPr>
          <w:p w14:paraId="55D86F7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B39C31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122,50</w:t>
            </w:r>
          </w:p>
        </w:tc>
      </w:tr>
      <w:tr w:rsidR="00175898" w:rsidRPr="00175898" w14:paraId="7253A9B5" w14:textId="77777777" w:rsidTr="00037A12">
        <w:trPr>
          <w:trHeight w:val="243"/>
        </w:trPr>
        <w:tc>
          <w:tcPr>
            <w:tcW w:w="6140" w:type="dxa"/>
            <w:shd w:val="clear" w:color="auto" w:fill="CCCCFF"/>
            <w:vAlign w:val="bottom"/>
          </w:tcPr>
          <w:p w14:paraId="2615FD8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K900205 Ulaganja na objektima</w:t>
            </w:r>
          </w:p>
        </w:tc>
        <w:tc>
          <w:tcPr>
            <w:tcW w:w="1780" w:type="dxa"/>
            <w:shd w:val="clear" w:color="auto" w:fill="CCCCFF"/>
            <w:vAlign w:val="bottom"/>
          </w:tcPr>
          <w:p w14:paraId="34AB200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23F837B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047DF712"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F7C189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06C9769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79D8196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5592C458" w14:textId="77777777" w:rsidTr="00037A12">
        <w:trPr>
          <w:trHeight w:val="262"/>
        </w:trPr>
        <w:tc>
          <w:tcPr>
            <w:tcW w:w="6140" w:type="dxa"/>
            <w:shd w:val="clear" w:color="auto" w:fill="CCCCFF"/>
            <w:vAlign w:val="bottom"/>
          </w:tcPr>
          <w:p w14:paraId="0EA2799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kom.infrastrukture u Čistoj Velikoj</w:t>
            </w:r>
          </w:p>
        </w:tc>
        <w:tc>
          <w:tcPr>
            <w:tcW w:w="1780" w:type="dxa"/>
            <w:shd w:val="clear" w:color="auto" w:fill="CCCCFF"/>
            <w:vAlign w:val="bottom"/>
          </w:tcPr>
          <w:p w14:paraId="0A1E906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CCCCFF"/>
            <w:vAlign w:val="bottom"/>
          </w:tcPr>
          <w:p w14:paraId="5196D2BA"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CCCCFF"/>
            <w:vAlign w:val="bottom"/>
          </w:tcPr>
          <w:p w14:paraId="221F07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1B6DDD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60E4156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9163F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893EB4E" w14:textId="77777777" w:rsidTr="00037A12">
        <w:trPr>
          <w:trHeight w:val="238"/>
        </w:trPr>
        <w:tc>
          <w:tcPr>
            <w:tcW w:w="6140" w:type="dxa"/>
            <w:shd w:val="clear" w:color="auto" w:fill="FFFF99"/>
            <w:vAlign w:val="bottom"/>
          </w:tcPr>
          <w:p w14:paraId="7A83562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80" w:type="dxa"/>
            <w:shd w:val="clear" w:color="auto" w:fill="FFFF99"/>
            <w:vAlign w:val="bottom"/>
          </w:tcPr>
          <w:p w14:paraId="1B8D35D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FFFF99"/>
            <w:vAlign w:val="bottom"/>
          </w:tcPr>
          <w:p w14:paraId="135755F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FFFF99"/>
            <w:vAlign w:val="bottom"/>
          </w:tcPr>
          <w:p w14:paraId="1888DA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552FE28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911727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D600B0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55A129" w14:textId="77777777" w:rsidTr="00037A12">
        <w:trPr>
          <w:trHeight w:val="216"/>
        </w:trPr>
        <w:tc>
          <w:tcPr>
            <w:tcW w:w="6140" w:type="dxa"/>
            <w:shd w:val="clear" w:color="auto" w:fill="auto"/>
            <w:vAlign w:val="bottom"/>
          </w:tcPr>
          <w:p w14:paraId="2DB6C80F"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5825AE2E"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auto"/>
            <w:vAlign w:val="bottom"/>
          </w:tcPr>
          <w:p w14:paraId="38980689"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auto"/>
            <w:vAlign w:val="bottom"/>
          </w:tcPr>
          <w:p w14:paraId="3B3F77D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0CE5EE5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BF55B0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EB1995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81C1052" w14:textId="77777777" w:rsidTr="00037A12">
        <w:trPr>
          <w:trHeight w:val="244"/>
        </w:trPr>
        <w:tc>
          <w:tcPr>
            <w:tcW w:w="6140" w:type="dxa"/>
            <w:shd w:val="clear" w:color="auto" w:fill="auto"/>
            <w:vAlign w:val="bottom"/>
          </w:tcPr>
          <w:p w14:paraId="76147EF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80" w:type="dxa"/>
            <w:shd w:val="clear" w:color="auto" w:fill="auto"/>
            <w:vAlign w:val="bottom"/>
          </w:tcPr>
          <w:p w14:paraId="0B57476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auto"/>
            <w:vAlign w:val="bottom"/>
          </w:tcPr>
          <w:p w14:paraId="2E5B48D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auto"/>
            <w:vAlign w:val="bottom"/>
          </w:tcPr>
          <w:p w14:paraId="7F06DED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45A08DF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B721F4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427DB7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00CCA73" w14:textId="77777777" w:rsidTr="00037A12">
        <w:trPr>
          <w:trHeight w:val="243"/>
        </w:trPr>
        <w:tc>
          <w:tcPr>
            <w:tcW w:w="6140" w:type="dxa"/>
            <w:shd w:val="clear" w:color="auto" w:fill="CCCCFF"/>
            <w:vAlign w:val="bottom"/>
          </w:tcPr>
          <w:p w14:paraId="57AADF5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K900206 Ulaganja na objektima</w:t>
            </w:r>
          </w:p>
        </w:tc>
        <w:tc>
          <w:tcPr>
            <w:tcW w:w="1780" w:type="dxa"/>
            <w:shd w:val="clear" w:color="auto" w:fill="CCCCFF"/>
            <w:vAlign w:val="bottom"/>
          </w:tcPr>
          <w:p w14:paraId="51463C3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0E809AE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76C3DEC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5346FF2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5B6E96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3525391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1DAEC9D7" w14:textId="77777777" w:rsidTr="00037A12">
        <w:trPr>
          <w:trHeight w:val="262"/>
        </w:trPr>
        <w:tc>
          <w:tcPr>
            <w:tcW w:w="6140" w:type="dxa"/>
            <w:shd w:val="clear" w:color="auto" w:fill="CCCCFF"/>
            <w:vAlign w:val="bottom"/>
          </w:tcPr>
          <w:p w14:paraId="35BF917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komunalne infrastrukture u Srimi</w:t>
            </w:r>
          </w:p>
        </w:tc>
        <w:tc>
          <w:tcPr>
            <w:tcW w:w="1780" w:type="dxa"/>
            <w:shd w:val="clear" w:color="auto" w:fill="CCCCFF"/>
            <w:vAlign w:val="bottom"/>
          </w:tcPr>
          <w:p w14:paraId="113C6D75"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400" w:type="dxa"/>
            <w:shd w:val="clear" w:color="auto" w:fill="CCCCFF"/>
            <w:vAlign w:val="bottom"/>
          </w:tcPr>
          <w:p w14:paraId="563FD235"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320" w:type="dxa"/>
            <w:shd w:val="clear" w:color="auto" w:fill="CCCCFF"/>
            <w:vAlign w:val="bottom"/>
          </w:tcPr>
          <w:p w14:paraId="697017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740" w:type="dxa"/>
            <w:shd w:val="clear" w:color="auto" w:fill="CCCCFF"/>
            <w:vAlign w:val="bottom"/>
          </w:tcPr>
          <w:p w14:paraId="0C47C6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38A9E50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8C30BF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B641BA" w14:textId="77777777" w:rsidTr="00037A12">
        <w:trPr>
          <w:trHeight w:val="238"/>
        </w:trPr>
        <w:tc>
          <w:tcPr>
            <w:tcW w:w="6140" w:type="dxa"/>
            <w:shd w:val="clear" w:color="auto" w:fill="FFFF99"/>
            <w:vAlign w:val="bottom"/>
          </w:tcPr>
          <w:p w14:paraId="5581FF0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80" w:type="dxa"/>
            <w:shd w:val="clear" w:color="auto" w:fill="FFFF99"/>
            <w:vAlign w:val="bottom"/>
          </w:tcPr>
          <w:p w14:paraId="77221CD6"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400" w:type="dxa"/>
            <w:shd w:val="clear" w:color="auto" w:fill="FFFF99"/>
            <w:vAlign w:val="bottom"/>
          </w:tcPr>
          <w:p w14:paraId="72B947C2"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320" w:type="dxa"/>
            <w:shd w:val="clear" w:color="auto" w:fill="FFFF99"/>
            <w:vAlign w:val="bottom"/>
          </w:tcPr>
          <w:p w14:paraId="4902CDC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740" w:type="dxa"/>
            <w:shd w:val="clear" w:color="auto" w:fill="FFFF99"/>
            <w:vAlign w:val="bottom"/>
          </w:tcPr>
          <w:p w14:paraId="0B9DC9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F433F8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1E97E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C3D6488" w14:textId="77777777" w:rsidTr="00037A12">
        <w:trPr>
          <w:trHeight w:val="216"/>
        </w:trPr>
        <w:tc>
          <w:tcPr>
            <w:tcW w:w="6140" w:type="dxa"/>
            <w:shd w:val="clear" w:color="auto" w:fill="auto"/>
            <w:vAlign w:val="bottom"/>
          </w:tcPr>
          <w:p w14:paraId="7C04664A"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4FD53066"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400" w:type="dxa"/>
            <w:shd w:val="clear" w:color="auto" w:fill="auto"/>
            <w:vAlign w:val="bottom"/>
          </w:tcPr>
          <w:p w14:paraId="40AE9B49"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320" w:type="dxa"/>
            <w:shd w:val="clear" w:color="auto" w:fill="auto"/>
            <w:vAlign w:val="bottom"/>
          </w:tcPr>
          <w:p w14:paraId="05881E6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740" w:type="dxa"/>
            <w:shd w:val="clear" w:color="auto" w:fill="auto"/>
            <w:vAlign w:val="bottom"/>
          </w:tcPr>
          <w:p w14:paraId="5202476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C7B18C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97297F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428F9A2" w14:textId="77777777" w:rsidTr="00037A12">
        <w:trPr>
          <w:trHeight w:val="244"/>
        </w:trPr>
        <w:tc>
          <w:tcPr>
            <w:tcW w:w="6140" w:type="dxa"/>
            <w:shd w:val="clear" w:color="auto" w:fill="auto"/>
            <w:vAlign w:val="bottom"/>
          </w:tcPr>
          <w:p w14:paraId="7A4681E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80" w:type="dxa"/>
            <w:shd w:val="clear" w:color="auto" w:fill="auto"/>
            <w:vAlign w:val="bottom"/>
          </w:tcPr>
          <w:p w14:paraId="7DF28C93"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400" w:type="dxa"/>
            <w:shd w:val="clear" w:color="auto" w:fill="auto"/>
            <w:vAlign w:val="bottom"/>
          </w:tcPr>
          <w:p w14:paraId="5D07E7C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1320" w:type="dxa"/>
            <w:shd w:val="clear" w:color="auto" w:fill="auto"/>
            <w:vAlign w:val="bottom"/>
          </w:tcPr>
          <w:p w14:paraId="13547BD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70.000,00</w:t>
            </w:r>
          </w:p>
        </w:tc>
        <w:tc>
          <w:tcPr>
            <w:tcW w:w="740" w:type="dxa"/>
            <w:shd w:val="clear" w:color="auto" w:fill="auto"/>
            <w:vAlign w:val="bottom"/>
          </w:tcPr>
          <w:p w14:paraId="2B1EBA5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4DEBAD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FB3EA1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AB67799" w14:textId="77777777" w:rsidTr="00037A12">
        <w:trPr>
          <w:trHeight w:val="244"/>
        </w:trPr>
        <w:tc>
          <w:tcPr>
            <w:tcW w:w="6140" w:type="dxa"/>
            <w:shd w:val="clear" w:color="auto" w:fill="CCCCFF"/>
            <w:vAlign w:val="bottom"/>
          </w:tcPr>
          <w:p w14:paraId="22FD7E0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K900208 Ulaganja na objektima</w:t>
            </w:r>
          </w:p>
        </w:tc>
        <w:tc>
          <w:tcPr>
            <w:tcW w:w="1780" w:type="dxa"/>
            <w:shd w:val="clear" w:color="auto" w:fill="CCCCFF"/>
            <w:vAlign w:val="bottom"/>
          </w:tcPr>
          <w:p w14:paraId="71D821D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0B970C6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320" w:type="dxa"/>
            <w:shd w:val="clear" w:color="auto" w:fill="CCCCFF"/>
            <w:vAlign w:val="bottom"/>
          </w:tcPr>
          <w:p w14:paraId="3CC3700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30AEC27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3B67595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06DA95E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03CB212E" w14:textId="77777777" w:rsidTr="00037A12">
        <w:trPr>
          <w:trHeight w:val="262"/>
        </w:trPr>
        <w:tc>
          <w:tcPr>
            <w:tcW w:w="6140" w:type="dxa"/>
            <w:shd w:val="clear" w:color="auto" w:fill="CCCCFF"/>
            <w:vAlign w:val="bottom"/>
          </w:tcPr>
          <w:p w14:paraId="1516DB8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kom.infrastrukture u Grabovcima</w:t>
            </w:r>
          </w:p>
        </w:tc>
        <w:tc>
          <w:tcPr>
            <w:tcW w:w="1780" w:type="dxa"/>
            <w:shd w:val="clear" w:color="auto" w:fill="CCCCFF"/>
            <w:vAlign w:val="bottom"/>
          </w:tcPr>
          <w:p w14:paraId="28F0DE07"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145.000,00</w:t>
            </w:r>
          </w:p>
        </w:tc>
        <w:tc>
          <w:tcPr>
            <w:tcW w:w="1400" w:type="dxa"/>
            <w:shd w:val="clear" w:color="auto" w:fill="CCCCFF"/>
            <w:vAlign w:val="bottom"/>
          </w:tcPr>
          <w:p w14:paraId="3B82826B"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CCCCFF"/>
            <w:vAlign w:val="bottom"/>
          </w:tcPr>
          <w:p w14:paraId="18D20E7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4D821C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41,38</w:t>
            </w:r>
          </w:p>
        </w:tc>
        <w:tc>
          <w:tcPr>
            <w:tcW w:w="740" w:type="dxa"/>
            <w:shd w:val="clear" w:color="auto" w:fill="CCCCFF"/>
            <w:vAlign w:val="bottom"/>
          </w:tcPr>
          <w:p w14:paraId="1386DE8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81474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41,38</w:t>
            </w:r>
          </w:p>
        </w:tc>
      </w:tr>
      <w:tr w:rsidR="00175898" w:rsidRPr="00175898" w14:paraId="075DD393" w14:textId="77777777" w:rsidTr="00037A12">
        <w:trPr>
          <w:trHeight w:val="238"/>
        </w:trPr>
        <w:tc>
          <w:tcPr>
            <w:tcW w:w="6140" w:type="dxa"/>
            <w:shd w:val="clear" w:color="auto" w:fill="FFFF99"/>
            <w:vAlign w:val="bottom"/>
          </w:tcPr>
          <w:p w14:paraId="22C4894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80" w:type="dxa"/>
            <w:shd w:val="clear" w:color="auto" w:fill="FFFF99"/>
            <w:vAlign w:val="bottom"/>
          </w:tcPr>
          <w:p w14:paraId="68D318AC"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65.000,00</w:t>
            </w:r>
          </w:p>
        </w:tc>
        <w:tc>
          <w:tcPr>
            <w:tcW w:w="1400" w:type="dxa"/>
            <w:shd w:val="clear" w:color="auto" w:fill="FFFF99"/>
            <w:vAlign w:val="bottom"/>
          </w:tcPr>
          <w:p w14:paraId="05665AF3"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FFFF99"/>
            <w:vAlign w:val="bottom"/>
          </w:tcPr>
          <w:p w14:paraId="42BBD5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3AF2A7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92,31</w:t>
            </w:r>
          </w:p>
        </w:tc>
        <w:tc>
          <w:tcPr>
            <w:tcW w:w="740" w:type="dxa"/>
            <w:shd w:val="clear" w:color="auto" w:fill="FFFF99"/>
            <w:vAlign w:val="bottom"/>
          </w:tcPr>
          <w:p w14:paraId="0A05C45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A49416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92,31</w:t>
            </w:r>
          </w:p>
        </w:tc>
      </w:tr>
      <w:tr w:rsidR="00175898" w:rsidRPr="00175898" w14:paraId="4D58494E" w14:textId="77777777" w:rsidTr="00037A12">
        <w:trPr>
          <w:trHeight w:val="216"/>
        </w:trPr>
        <w:tc>
          <w:tcPr>
            <w:tcW w:w="6140" w:type="dxa"/>
            <w:shd w:val="clear" w:color="auto" w:fill="auto"/>
            <w:vAlign w:val="bottom"/>
          </w:tcPr>
          <w:p w14:paraId="358A5DC2"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183BAD87"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65.000,00</w:t>
            </w:r>
          </w:p>
        </w:tc>
        <w:tc>
          <w:tcPr>
            <w:tcW w:w="1400" w:type="dxa"/>
            <w:shd w:val="clear" w:color="auto" w:fill="auto"/>
            <w:vAlign w:val="bottom"/>
          </w:tcPr>
          <w:p w14:paraId="447CC38C"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auto"/>
            <w:vAlign w:val="bottom"/>
          </w:tcPr>
          <w:p w14:paraId="0166B1D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5BC1791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92,31</w:t>
            </w:r>
          </w:p>
        </w:tc>
        <w:tc>
          <w:tcPr>
            <w:tcW w:w="740" w:type="dxa"/>
            <w:shd w:val="clear" w:color="auto" w:fill="auto"/>
            <w:vAlign w:val="bottom"/>
          </w:tcPr>
          <w:p w14:paraId="284F6E7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A4D2A3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92,31</w:t>
            </w:r>
          </w:p>
        </w:tc>
      </w:tr>
      <w:tr w:rsidR="00175898" w:rsidRPr="00175898" w14:paraId="05DB8A2A" w14:textId="77777777" w:rsidTr="00037A12">
        <w:trPr>
          <w:trHeight w:val="244"/>
        </w:trPr>
        <w:tc>
          <w:tcPr>
            <w:tcW w:w="6140" w:type="dxa"/>
            <w:shd w:val="clear" w:color="auto" w:fill="auto"/>
            <w:vAlign w:val="bottom"/>
          </w:tcPr>
          <w:p w14:paraId="4F01155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80" w:type="dxa"/>
            <w:shd w:val="clear" w:color="auto" w:fill="auto"/>
            <w:vAlign w:val="bottom"/>
          </w:tcPr>
          <w:p w14:paraId="779BB869"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65.000,00</w:t>
            </w:r>
          </w:p>
        </w:tc>
        <w:tc>
          <w:tcPr>
            <w:tcW w:w="1400" w:type="dxa"/>
            <w:shd w:val="clear" w:color="auto" w:fill="auto"/>
            <w:vAlign w:val="bottom"/>
          </w:tcPr>
          <w:p w14:paraId="2BFE9B3E"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320" w:type="dxa"/>
            <w:shd w:val="clear" w:color="auto" w:fill="auto"/>
            <w:vAlign w:val="bottom"/>
          </w:tcPr>
          <w:p w14:paraId="6196602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60F4A9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92,31</w:t>
            </w:r>
          </w:p>
        </w:tc>
        <w:tc>
          <w:tcPr>
            <w:tcW w:w="740" w:type="dxa"/>
            <w:shd w:val="clear" w:color="auto" w:fill="auto"/>
            <w:vAlign w:val="bottom"/>
          </w:tcPr>
          <w:p w14:paraId="2519E5E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D94F08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92,31</w:t>
            </w:r>
          </w:p>
        </w:tc>
      </w:tr>
      <w:tr w:rsidR="00175898" w:rsidRPr="00175898" w14:paraId="6B05834A" w14:textId="77777777" w:rsidTr="00037A12">
        <w:trPr>
          <w:trHeight w:val="246"/>
        </w:trPr>
        <w:tc>
          <w:tcPr>
            <w:tcW w:w="6140" w:type="dxa"/>
            <w:shd w:val="clear" w:color="auto" w:fill="FFFF99"/>
            <w:vAlign w:val="bottom"/>
          </w:tcPr>
          <w:p w14:paraId="5250262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80" w:type="dxa"/>
            <w:shd w:val="clear" w:color="auto" w:fill="FFFF99"/>
            <w:vAlign w:val="bottom"/>
          </w:tcPr>
          <w:p w14:paraId="67D394A8"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FFFF99"/>
            <w:vAlign w:val="bottom"/>
          </w:tcPr>
          <w:p w14:paraId="3AFAD49D"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FFFF99"/>
            <w:vAlign w:val="bottom"/>
          </w:tcPr>
          <w:p w14:paraId="43BB4D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03A73E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421F245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3FC105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F6BE1D2" w14:textId="77777777" w:rsidTr="00037A12">
        <w:trPr>
          <w:trHeight w:val="216"/>
        </w:trPr>
        <w:tc>
          <w:tcPr>
            <w:tcW w:w="6140" w:type="dxa"/>
            <w:shd w:val="clear" w:color="auto" w:fill="auto"/>
            <w:vAlign w:val="bottom"/>
          </w:tcPr>
          <w:p w14:paraId="4D8A9C1A"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80" w:type="dxa"/>
            <w:shd w:val="clear" w:color="auto" w:fill="auto"/>
            <w:vAlign w:val="bottom"/>
          </w:tcPr>
          <w:p w14:paraId="599372C7" w14:textId="77777777" w:rsidR="00175898" w:rsidRPr="00175898" w:rsidRDefault="00175898" w:rsidP="00175898">
            <w:pPr>
              <w:spacing w:after="0" w:line="215" w:lineRule="exac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auto"/>
            <w:vAlign w:val="bottom"/>
          </w:tcPr>
          <w:p w14:paraId="08A71443" w14:textId="77777777" w:rsidR="00175898" w:rsidRPr="00175898" w:rsidRDefault="00175898" w:rsidP="00175898">
            <w:pPr>
              <w:spacing w:after="0" w:line="215" w:lineRule="exac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auto"/>
            <w:vAlign w:val="bottom"/>
          </w:tcPr>
          <w:p w14:paraId="0CC10B4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64D9B04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E4D653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4A30063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1AF1C494" w14:textId="77777777" w:rsidTr="00037A12">
        <w:trPr>
          <w:trHeight w:val="235"/>
        </w:trPr>
        <w:tc>
          <w:tcPr>
            <w:tcW w:w="6140" w:type="dxa"/>
            <w:shd w:val="clear" w:color="auto" w:fill="auto"/>
            <w:vAlign w:val="bottom"/>
          </w:tcPr>
          <w:p w14:paraId="58C30DB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80" w:type="dxa"/>
            <w:shd w:val="clear" w:color="auto" w:fill="auto"/>
            <w:vAlign w:val="bottom"/>
          </w:tcPr>
          <w:p w14:paraId="4DF1991E" w14:textId="77777777" w:rsidR="00175898" w:rsidRPr="00175898" w:rsidRDefault="00175898" w:rsidP="00175898">
            <w:pPr>
              <w:spacing w:after="0" w:line="0" w:lineRule="atLeast"/>
              <w:ind w:right="8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auto"/>
            <w:vAlign w:val="bottom"/>
          </w:tcPr>
          <w:p w14:paraId="488BEEDC" w14:textId="77777777" w:rsidR="00175898" w:rsidRPr="00175898" w:rsidRDefault="00175898" w:rsidP="00175898">
            <w:pPr>
              <w:spacing w:after="0" w:line="0" w:lineRule="atLeast"/>
              <w:ind w:right="2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20" w:type="dxa"/>
            <w:shd w:val="clear" w:color="auto" w:fill="auto"/>
            <w:vAlign w:val="bottom"/>
          </w:tcPr>
          <w:p w14:paraId="3B575B6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159F3A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2E43B5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58C50F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bl>
    <w:p w14:paraId="480F1205"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092" w:left="1440" w:header="0" w:footer="0" w:gutter="0"/>
          <w:cols w:space="0" w:equalWidth="0">
            <w:col w:w="13954"/>
          </w:cols>
          <w:docGrid w:linePitch="360"/>
        </w:sectPr>
      </w:pPr>
    </w:p>
    <w:p w14:paraId="053322C3"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18" w:name="page19"/>
      <w:bookmarkEnd w:id="18"/>
    </w:p>
    <w:tbl>
      <w:tblPr>
        <w:tblW w:w="0" w:type="auto"/>
        <w:tblInd w:w="460" w:type="dxa"/>
        <w:tblLayout w:type="fixed"/>
        <w:tblCellMar>
          <w:left w:w="0" w:type="dxa"/>
          <w:right w:w="0" w:type="dxa"/>
        </w:tblCellMar>
        <w:tblLook w:val="0000" w:firstRow="0" w:lastRow="0" w:firstColumn="0" w:lastColumn="0" w:noHBand="0" w:noVBand="0"/>
      </w:tblPr>
      <w:tblGrid>
        <w:gridCol w:w="6280"/>
        <w:gridCol w:w="1720"/>
        <w:gridCol w:w="1400"/>
        <w:gridCol w:w="1240"/>
        <w:gridCol w:w="740"/>
        <w:gridCol w:w="740"/>
        <w:gridCol w:w="720"/>
      </w:tblGrid>
      <w:tr w:rsidR="00175898" w:rsidRPr="00175898" w14:paraId="75A37BB5" w14:textId="77777777" w:rsidTr="00037A12">
        <w:trPr>
          <w:trHeight w:val="254"/>
        </w:trPr>
        <w:tc>
          <w:tcPr>
            <w:tcW w:w="6280" w:type="dxa"/>
            <w:shd w:val="clear" w:color="auto" w:fill="CCCCFF"/>
            <w:vAlign w:val="bottom"/>
          </w:tcPr>
          <w:p w14:paraId="15C9374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K900210 Izgradnja javne rasvjete</w:t>
            </w:r>
          </w:p>
        </w:tc>
        <w:tc>
          <w:tcPr>
            <w:tcW w:w="1720" w:type="dxa"/>
            <w:shd w:val="clear" w:color="auto" w:fill="CCCCFF"/>
            <w:vAlign w:val="bottom"/>
          </w:tcPr>
          <w:p w14:paraId="63599D17"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00" w:type="dxa"/>
            <w:shd w:val="clear" w:color="auto" w:fill="CCCCFF"/>
            <w:vAlign w:val="bottom"/>
          </w:tcPr>
          <w:p w14:paraId="7FEC6B72"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240" w:type="dxa"/>
            <w:shd w:val="clear" w:color="auto" w:fill="CCCCFF"/>
            <w:vAlign w:val="bottom"/>
          </w:tcPr>
          <w:p w14:paraId="2BE2EA6D"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3B4834BC"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5C1BE1AB"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34AD4100"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5A8802A7" w14:textId="77777777" w:rsidTr="00037A12">
        <w:trPr>
          <w:trHeight w:val="262"/>
        </w:trPr>
        <w:tc>
          <w:tcPr>
            <w:tcW w:w="6280" w:type="dxa"/>
            <w:shd w:val="clear" w:color="auto" w:fill="CCCCFF"/>
            <w:vAlign w:val="bottom"/>
          </w:tcPr>
          <w:p w14:paraId="1BCDBF6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 zaštićenoj kulturno-povijesnoj cjelini</w:t>
            </w:r>
          </w:p>
        </w:tc>
        <w:tc>
          <w:tcPr>
            <w:tcW w:w="1720" w:type="dxa"/>
            <w:shd w:val="clear" w:color="auto" w:fill="CCCCFF"/>
            <w:vAlign w:val="bottom"/>
          </w:tcPr>
          <w:p w14:paraId="3F3379A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CCCCFF"/>
            <w:vAlign w:val="bottom"/>
          </w:tcPr>
          <w:p w14:paraId="34CEC2D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240" w:type="dxa"/>
            <w:shd w:val="clear" w:color="auto" w:fill="CCCCFF"/>
            <w:vAlign w:val="bottom"/>
          </w:tcPr>
          <w:p w14:paraId="7B15EE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CCCCFF"/>
            <w:vAlign w:val="bottom"/>
          </w:tcPr>
          <w:p w14:paraId="135C2B2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1F0F4A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3E670F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DA5105A" w14:textId="77777777" w:rsidTr="00037A12">
        <w:trPr>
          <w:trHeight w:val="238"/>
        </w:trPr>
        <w:tc>
          <w:tcPr>
            <w:tcW w:w="6280" w:type="dxa"/>
            <w:shd w:val="clear" w:color="auto" w:fill="FFFF99"/>
            <w:vAlign w:val="bottom"/>
          </w:tcPr>
          <w:p w14:paraId="2EDA9B7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1720" w:type="dxa"/>
            <w:shd w:val="clear" w:color="auto" w:fill="FFFF99"/>
            <w:vAlign w:val="bottom"/>
          </w:tcPr>
          <w:p w14:paraId="138B9D3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FFFF99"/>
            <w:vAlign w:val="bottom"/>
          </w:tcPr>
          <w:p w14:paraId="6E1B378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240" w:type="dxa"/>
            <w:shd w:val="clear" w:color="auto" w:fill="FFFF99"/>
            <w:vAlign w:val="bottom"/>
          </w:tcPr>
          <w:p w14:paraId="252DE2C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FFFF99"/>
            <w:vAlign w:val="bottom"/>
          </w:tcPr>
          <w:p w14:paraId="6C61B0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AC4BD0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893EA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7676952" w14:textId="77777777" w:rsidTr="00037A12">
        <w:trPr>
          <w:trHeight w:val="216"/>
        </w:trPr>
        <w:tc>
          <w:tcPr>
            <w:tcW w:w="6280" w:type="dxa"/>
            <w:shd w:val="clear" w:color="auto" w:fill="auto"/>
            <w:vAlign w:val="bottom"/>
          </w:tcPr>
          <w:p w14:paraId="107102C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20" w:type="dxa"/>
            <w:shd w:val="clear" w:color="auto" w:fill="auto"/>
            <w:vAlign w:val="bottom"/>
          </w:tcPr>
          <w:p w14:paraId="5A85052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auto"/>
            <w:vAlign w:val="bottom"/>
          </w:tcPr>
          <w:p w14:paraId="3C22A59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240" w:type="dxa"/>
            <w:shd w:val="clear" w:color="auto" w:fill="auto"/>
            <w:vAlign w:val="bottom"/>
          </w:tcPr>
          <w:p w14:paraId="1837938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auto"/>
            <w:vAlign w:val="bottom"/>
          </w:tcPr>
          <w:p w14:paraId="2724988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1FC9377"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1B211F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3673D7F" w14:textId="77777777" w:rsidTr="00037A12">
        <w:trPr>
          <w:trHeight w:val="244"/>
        </w:trPr>
        <w:tc>
          <w:tcPr>
            <w:tcW w:w="6280" w:type="dxa"/>
            <w:shd w:val="clear" w:color="auto" w:fill="auto"/>
            <w:vAlign w:val="bottom"/>
          </w:tcPr>
          <w:p w14:paraId="55406B0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42 Rashodi za nabavu proizvedene dugotrajne imovine</w:t>
            </w:r>
          </w:p>
        </w:tc>
        <w:tc>
          <w:tcPr>
            <w:tcW w:w="1720" w:type="dxa"/>
            <w:shd w:val="clear" w:color="auto" w:fill="auto"/>
            <w:vAlign w:val="bottom"/>
          </w:tcPr>
          <w:p w14:paraId="23567EF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400" w:type="dxa"/>
            <w:shd w:val="clear" w:color="auto" w:fill="auto"/>
            <w:vAlign w:val="bottom"/>
          </w:tcPr>
          <w:p w14:paraId="48510BD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1240" w:type="dxa"/>
            <w:shd w:val="clear" w:color="auto" w:fill="auto"/>
            <w:vAlign w:val="bottom"/>
          </w:tcPr>
          <w:p w14:paraId="68400F9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w:t>
            </w:r>
          </w:p>
        </w:tc>
        <w:tc>
          <w:tcPr>
            <w:tcW w:w="740" w:type="dxa"/>
            <w:shd w:val="clear" w:color="auto" w:fill="auto"/>
            <w:vAlign w:val="bottom"/>
          </w:tcPr>
          <w:p w14:paraId="7CA327E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A3F12D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0C2FCC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D54F7B4" w14:textId="77777777" w:rsidTr="00037A12">
        <w:trPr>
          <w:trHeight w:val="243"/>
        </w:trPr>
        <w:tc>
          <w:tcPr>
            <w:tcW w:w="6280" w:type="dxa"/>
            <w:shd w:val="clear" w:color="auto" w:fill="CCCCFF"/>
            <w:vAlign w:val="bottom"/>
          </w:tcPr>
          <w:p w14:paraId="3AAF129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K900213 Uređenje dječjih igrališta na</w:t>
            </w:r>
          </w:p>
        </w:tc>
        <w:tc>
          <w:tcPr>
            <w:tcW w:w="1720" w:type="dxa"/>
            <w:shd w:val="clear" w:color="auto" w:fill="CCCCFF"/>
            <w:vAlign w:val="bottom"/>
          </w:tcPr>
          <w:p w14:paraId="696A28C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28AABA3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38B7007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5F989975"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7C44165C"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5B1AC719"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0196367A" w14:textId="77777777" w:rsidTr="00037A12">
        <w:trPr>
          <w:trHeight w:val="262"/>
        </w:trPr>
        <w:tc>
          <w:tcPr>
            <w:tcW w:w="6280" w:type="dxa"/>
            <w:shd w:val="clear" w:color="auto" w:fill="CCCCFF"/>
            <w:vAlign w:val="bottom"/>
          </w:tcPr>
          <w:p w14:paraId="2FAF844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području grada Vodica</w:t>
            </w:r>
          </w:p>
        </w:tc>
        <w:tc>
          <w:tcPr>
            <w:tcW w:w="1720" w:type="dxa"/>
            <w:shd w:val="clear" w:color="auto" w:fill="CCCCFF"/>
            <w:vAlign w:val="bottom"/>
          </w:tcPr>
          <w:p w14:paraId="7B71F04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90.000,00</w:t>
            </w:r>
          </w:p>
        </w:tc>
        <w:tc>
          <w:tcPr>
            <w:tcW w:w="1400" w:type="dxa"/>
            <w:shd w:val="clear" w:color="auto" w:fill="CCCCFF"/>
            <w:vAlign w:val="bottom"/>
          </w:tcPr>
          <w:p w14:paraId="5D1CC4B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CCCCFF"/>
            <w:vAlign w:val="bottom"/>
          </w:tcPr>
          <w:p w14:paraId="33B46FC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2C3145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66,67</w:t>
            </w:r>
          </w:p>
        </w:tc>
        <w:tc>
          <w:tcPr>
            <w:tcW w:w="740" w:type="dxa"/>
            <w:shd w:val="clear" w:color="auto" w:fill="CCCCFF"/>
            <w:vAlign w:val="bottom"/>
          </w:tcPr>
          <w:p w14:paraId="794F331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E6707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66,67</w:t>
            </w:r>
          </w:p>
        </w:tc>
      </w:tr>
      <w:tr w:rsidR="00175898" w:rsidRPr="00175898" w14:paraId="5A930734" w14:textId="77777777" w:rsidTr="00037A12">
        <w:trPr>
          <w:trHeight w:val="238"/>
        </w:trPr>
        <w:tc>
          <w:tcPr>
            <w:tcW w:w="6280" w:type="dxa"/>
            <w:shd w:val="clear" w:color="auto" w:fill="FFFF99"/>
            <w:vAlign w:val="bottom"/>
          </w:tcPr>
          <w:p w14:paraId="7AB49C7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20" w:type="dxa"/>
            <w:shd w:val="clear" w:color="auto" w:fill="FFFF99"/>
            <w:vAlign w:val="bottom"/>
          </w:tcPr>
          <w:p w14:paraId="7DE4742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FFFF99"/>
            <w:vAlign w:val="bottom"/>
          </w:tcPr>
          <w:p w14:paraId="4047D9A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FFFF99"/>
            <w:vAlign w:val="bottom"/>
          </w:tcPr>
          <w:p w14:paraId="1F7590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7C23CE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120,00</w:t>
            </w:r>
          </w:p>
        </w:tc>
        <w:tc>
          <w:tcPr>
            <w:tcW w:w="740" w:type="dxa"/>
            <w:shd w:val="clear" w:color="auto" w:fill="FFFF99"/>
            <w:vAlign w:val="bottom"/>
          </w:tcPr>
          <w:p w14:paraId="04B8389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A60B1D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120,00</w:t>
            </w:r>
          </w:p>
        </w:tc>
      </w:tr>
      <w:tr w:rsidR="00175898" w:rsidRPr="00175898" w14:paraId="1C088571" w14:textId="77777777" w:rsidTr="00037A12">
        <w:trPr>
          <w:trHeight w:val="216"/>
        </w:trPr>
        <w:tc>
          <w:tcPr>
            <w:tcW w:w="6280" w:type="dxa"/>
            <w:shd w:val="clear" w:color="auto" w:fill="auto"/>
            <w:vAlign w:val="bottom"/>
          </w:tcPr>
          <w:p w14:paraId="5588330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20" w:type="dxa"/>
            <w:shd w:val="clear" w:color="auto" w:fill="auto"/>
            <w:vAlign w:val="bottom"/>
          </w:tcPr>
          <w:p w14:paraId="651A64EA"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auto"/>
            <w:vAlign w:val="bottom"/>
          </w:tcPr>
          <w:p w14:paraId="409E48E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auto"/>
            <w:vAlign w:val="bottom"/>
          </w:tcPr>
          <w:p w14:paraId="135F0B2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403C879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120,00</w:t>
            </w:r>
          </w:p>
        </w:tc>
        <w:tc>
          <w:tcPr>
            <w:tcW w:w="740" w:type="dxa"/>
            <w:shd w:val="clear" w:color="auto" w:fill="auto"/>
            <w:vAlign w:val="bottom"/>
          </w:tcPr>
          <w:p w14:paraId="6D2AF90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49FA84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120,00</w:t>
            </w:r>
          </w:p>
        </w:tc>
      </w:tr>
      <w:tr w:rsidR="00175898" w:rsidRPr="00175898" w14:paraId="6505615F" w14:textId="77777777" w:rsidTr="00037A12">
        <w:trPr>
          <w:trHeight w:val="244"/>
        </w:trPr>
        <w:tc>
          <w:tcPr>
            <w:tcW w:w="6280" w:type="dxa"/>
            <w:shd w:val="clear" w:color="auto" w:fill="auto"/>
            <w:vAlign w:val="bottom"/>
          </w:tcPr>
          <w:p w14:paraId="0DF3F00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20" w:type="dxa"/>
            <w:shd w:val="clear" w:color="auto" w:fill="auto"/>
            <w:vAlign w:val="bottom"/>
          </w:tcPr>
          <w:p w14:paraId="624B39C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50.000,00</w:t>
            </w:r>
          </w:p>
        </w:tc>
        <w:tc>
          <w:tcPr>
            <w:tcW w:w="1400" w:type="dxa"/>
            <w:shd w:val="clear" w:color="auto" w:fill="auto"/>
            <w:vAlign w:val="bottom"/>
          </w:tcPr>
          <w:p w14:paraId="7AF4FC0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auto"/>
            <w:vAlign w:val="bottom"/>
          </w:tcPr>
          <w:p w14:paraId="2374BBB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5051E6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120,00</w:t>
            </w:r>
          </w:p>
        </w:tc>
        <w:tc>
          <w:tcPr>
            <w:tcW w:w="740" w:type="dxa"/>
            <w:shd w:val="clear" w:color="auto" w:fill="auto"/>
            <w:vAlign w:val="bottom"/>
          </w:tcPr>
          <w:p w14:paraId="710A244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D1DA31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120,00</w:t>
            </w:r>
          </w:p>
        </w:tc>
      </w:tr>
      <w:tr w:rsidR="00175898" w:rsidRPr="00175898" w14:paraId="04975CDF" w14:textId="77777777" w:rsidTr="00037A12">
        <w:trPr>
          <w:trHeight w:val="247"/>
        </w:trPr>
        <w:tc>
          <w:tcPr>
            <w:tcW w:w="6280" w:type="dxa"/>
            <w:shd w:val="clear" w:color="auto" w:fill="FFFF99"/>
            <w:vAlign w:val="bottom"/>
          </w:tcPr>
          <w:p w14:paraId="1A755B1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20" w:type="dxa"/>
            <w:shd w:val="clear" w:color="auto" w:fill="FFFF99"/>
            <w:vAlign w:val="bottom"/>
          </w:tcPr>
          <w:p w14:paraId="2333880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FFFF99"/>
            <w:vAlign w:val="bottom"/>
          </w:tcPr>
          <w:p w14:paraId="0AF70B4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FFFF99"/>
            <w:vAlign w:val="bottom"/>
          </w:tcPr>
          <w:p w14:paraId="427871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219D38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278122B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FFFF99"/>
            <w:vAlign w:val="bottom"/>
          </w:tcPr>
          <w:p w14:paraId="201C9BF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1633B4AB" w14:textId="77777777" w:rsidTr="00037A12">
        <w:trPr>
          <w:trHeight w:val="216"/>
        </w:trPr>
        <w:tc>
          <w:tcPr>
            <w:tcW w:w="6280" w:type="dxa"/>
            <w:shd w:val="clear" w:color="auto" w:fill="auto"/>
            <w:vAlign w:val="bottom"/>
          </w:tcPr>
          <w:p w14:paraId="3DD2953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20" w:type="dxa"/>
            <w:shd w:val="clear" w:color="auto" w:fill="auto"/>
            <w:vAlign w:val="bottom"/>
          </w:tcPr>
          <w:p w14:paraId="52B2BC9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2DF9B862"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6023650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8E7F78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060F565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1570748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84D2491" w14:textId="77777777" w:rsidTr="00037A12">
        <w:trPr>
          <w:trHeight w:val="244"/>
        </w:trPr>
        <w:tc>
          <w:tcPr>
            <w:tcW w:w="6280" w:type="dxa"/>
            <w:shd w:val="clear" w:color="auto" w:fill="auto"/>
            <w:vAlign w:val="bottom"/>
          </w:tcPr>
          <w:p w14:paraId="58A6B22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20" w:type="dxa"/>
            <w:shd w:val="clear" w:color="auto" w:fill="auto"/>
            <w:vAlign w:val="bottom"/>
          </w:tcPr>
          <w:p w14:paraId="0E0C63B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0C5976F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240" w:type="dxa"/>
            <w:shd w:val="clear" w:color="auto" w:fill="auto"/>
            <w:vAlign w:val="bottom"/>
          </w:tcPr>
          <w:p w14:paraId="5F367AC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81157A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5C5D357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20" w:type="dxa"/>
            <w:shd w:val="clear" w:color="auto" w:fill="auto"/>
            <w:vAlign w:val="bottom"/>
          </w:tcPr>
          <w:p w14:paraId="7ED97AE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0F7B77B" w14:textId="77777777" w:rsidTr="00037A12">
        <w:trPr>
          <w:trHeight w:val="218"/>
        </w:trPr>
        <w:tc>
          <w:tcPr>
            <w:tcW w:w="6280" w:type="dxa"/>
            <w:shd w:val="clear" w:color="auto" w:fill="CCCCFF"/>
            <w:vAlign w:val="bottom"/>
          </w:tcPr>
          <w:p w14:paraId="4280CC7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K900214 Izgradnja kanalizacijskog</w:t>
            </w:r>
          </w:p>
        </w:tc>
        <w:tc>
          <w:tcPr>
            <w:tcW w:w="1720" w:type="dxa"/>
            <w:shd w:val="clear" w:color="auto" w:fill="CCCCFF"/>
            <w:vAlign w:val="bottom"/>
          </w:tcPr>
          <w:p w14:paraId="6231639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CCCCFF"/>
            <w:vAlign w:val="bottom"/>
          </w:tcPr>
          <w:p w14:paraId="1BC7BBE8"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CCCCFF"/>
            <w:vAlign w:val="bottom"/>
          </w:tcPr>
          <w:p w14:paraId="5880716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528B1FC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3E4F31AB"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7F314A2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675D1028" w14:textId="77777777" w:rsidTr="00037A12">
        <w:trPr>
          <w:trHeight w:val="261"/>
        </w:trPr>
        <w:tc>
          <w:tcPr>
            <w:tcW w:w="6280" w:type="dxa"/>
            <w:shd w:val="clear" w:color="auto" w:fill="CCCCFF"/>
            <w:vAlign w:val="bottom"/>
          </w:tcPr>
          <w:p w14:paraId="5A46AB6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sustava Vodice-Tribunj-Srima</w:t>
            </w:r>
          </w:p>
        </w:tc>
        <w:tc>
          <w:tcPr>
            <w:tcW w:w="1720" w:type="dxa"/>
            <w:shd w:val="clear" w:color="auto" w:fill="CCCCFF"/>
            <w:vAlign w:val="bottom"/>
          </w:tcPr>
          <w:p w14:paraId="642A26F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CCCCFF"/>
            <w:vAlign w:val="bottom"/>
          </w:tcPr>
          <w:p w14:paraId="4026CE4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400.000,00</w:t>
            </w:r>
          </w:p>
        </w:tc>
        <w:tc>
          <w:tcPr>
            <w:tcW w:w="1240" w:type="dxa"/>
            <w:shd w:val="clear" w:color="auto" w:fill="CCCCFF"/>
            <w:vAlign w:val="bottom"/>
          </w:tcPr>
          <w:p w14:paraId="2BC4DB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937.000,00</w:t>
            </w:r>
          </w:p>
        </w:tc>
        <w:tc>
          <w:tcPr>
            <w:tcW w:w="740" w:type="dxa"/>
            <w:shd w:val="clear" w:color="auto" w:fill="CCCCFF"/>
            <w:vAlign w:val="bottom"/>
          </w:tcPr>
          <w:p w14:paraId="3A35F4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CCCCFF"/>
            <w:vAlign w:val="bottom"/>
          </w:tcPr>
          <w:p w14:paraId="42E9383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234,25</w:t>
            </w:r>
          </w:p>
        </w:tc>
        <w:tc>
          <w:tcPr>
            <w:tcW w:w="720" w:type="dxa"/>
            <w:shd w:val="clear" w:color="auto" w:fill="CCCCFF"/>
            <w:vAlign w:val="bottom"/>
          </w:tcPr>
          <w:p w14:paraId="081D4E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6BE8321" w14:textId="77777777" w:rsidTr="00037A12">
        <w:trPr>
          <w:trHeight w:val="238"/>
        </w:trPr>
        <w:tc>
          <w:tcPr>
            <w:tcW w:w="6280" w:type="dxa"/>
            <w:shd w:val="clear" w:color="auto" w:fill="FFFF99"/>
            <w:vAlign w:val="bottom"/>
          </w:tcPr>
          <w:p w14:paraId="7841C0C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0D8E2C0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FFFF99"/>
            <w:vAlign w:val="bottom"/>
          </w:tcPr>
          <w:p w14:paraId="223BBAD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240" w:type="dxa"/>
            <w:shd w:val="clear" w:color="auto" w:fill="FFFF99"/>
            <w:vAlign w:val="bottom"/>
          </w:tcPr>
          <w:p w14:paraId="687ADF8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264.000,00</w:t>
            </w:r>
          </w:p>
        </w:tc>
        <w:tc>
          <w:tcPr>
            <w:tcW w:w="740" w:type="dxa"/>
            <w:shd w:val="clear" w:color="auto" w:fill="FFFF99"/>
            <w:vAlign w:val="bottom"/>
          </w:tcPr>
          <w:p w14:paraId="4CDF3F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2B95CC7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132,00</w:t>
            </w:r>
          </w:p>
        </w:tc>
        <w:tc>
          <w:tcPr>
            <w:tcW w:w="720" w:type="dxa"/>
            <w:shd w:val="clear" w:color="auto" w:fill="FFFF99"/>
            <w:vAlign w:val="bottom"/>
          </w:tcPr>
          <w:p w14:paraId="2CD15B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7569B1C" w14:textId="77777777" w:rsidTr="00037A12">
        <w:trPr>
          <w:trHeight w:val="216"/>
        </w:trPr>
        <w:tc>
          <w:tcPr>
            <w:tcW w:w="6280" w:type="dxa"/>
            <w:shd w:val="clear" w:color="auto" w:fill="auto"/>
            <w:vAlign w:val="bottom"/>
          </w:tcPr>
          <w:p w14:paraId="05B97244"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3661561F"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4F31BEAC"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240" w:type="dxa"/>
            <w:shd w:val="clear" w:color="auto" w:fill="auto"/>
            <w:vAlign w:val="bottom"/>
          </w:tcPr>
          <w:p w14:paraId="426CBD6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264.000,00</w:t>
            </w:r>
          </w:p>
        </w:tc>
        <w:tc>
          <w:tcPr>
            <w:tcW w:w="740" w:type="dxa"/>
            <w:shd w:val="clear" w:color="auto" w:fill="auto"/>
            <w:vAlign w:val="bottom"/>
          </w:tcPr>
          <w:p w14:paraId="60AAE7F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792D15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132,00</w:t>
            </w:r>
          </w:p>
        </w:tc>
        <w:tc>
          <w:tcPr>
            <w:tcW w:w="720" w:type="dxa"/>
            <w:shd w:val="clear" w:color="auto" w:fill="auto"/>
            <w:vAlign w:val="bottom"/>
          </w:tcPr>
          <w:p w14:paraId="7676D1A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F678559" w14:textId="77777777" w:rsidTr="00037A12">
        <w:trPr>
          <w:trHeight w:val="244"/>
        </w:trPr>
        <w:tc>
          <w:tcPr>
            <w:tcW w:w="6280" w:type="dxa"/>
            <w:shd w:val="clear" w:color="auto" w:fill="auto"/>
            <w:vAlign w:val="bottom"/>
          </w:tcPr>
          <w:p w14:paraId="6089631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720" w:type="dxa"/>
            <w:shd w:val="clear" w:color="auto" w:fill="auto"/>
            <w:vAlign w:val="bottom"/>
          </w:tcPr>
          <w:p w14:paraId="11ABC5C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05CFE56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240" w:type="dxa"/>
            <w:shd w:val="clear" w:color="auto" w:fill="auto"/>
            <w:vAlign w:val="bottom"/>
          </w:tcPr>
          <w:p w14:paraId="13A1308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264.000,00</w:t>
            </w:r>
          </w:p>
        </w:tc>
        <w:tc>
          <w:tcPr>
            <w:tcW w:w="740" w:type="dxa"/>
            <w:shd w:val="clear" w:color="auto" w:fill="auto"/>
            <w:vAlign w:val="bottom"/>
          </w:tcPr>
          <w:p w14:paraId="29D0AD0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4589A4A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132,00</w:t>
            </w:r>
          </w:p>
        </w:tc>
        <w:tc>
          <w:tcPr>
            <w:tcW w:w="720" w:type="dxa"/>
            <w:shd w:val="clear" w:color="auto" w:fill="auto"/>
            <w:vAlign w:val="bottom"/>
          </w:tcPr>
          <w:p w14:paraId="4C7F6C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6A4C39B" w14:textId="77777777" w:rsidTr="00037A12">
        <w:trPr>
          <w:trHeight w:val="246"/>
        </w:trPr>
        <w:tc>
          <w:tcPr>
            <w:tcW w:w="6280" w:type="dxa"/>
            <w:shd w:val="clear" w:color="auto" w:fill="FFFF99"/>
            <w:vAlign w:val="bottom"/>
          </w:tcPr>
          <w:p w14:paraId="51737B7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4.1. KOMUNALNA NAKNADA</w:t>
            </w:r>
          </w:p>
        </w:tc>
        <w:tc>
          <w:tcPr>
            <w:tcW w:w="1720" w:type="dxa"/>
            <w:shd w:val="clear" w:color="auto" w:fill="FFFF99"/>
            <w:vAlign w:val="bottom"/>
          </w:tcPr>
          <w:p w14:paraId="5654D07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FFFF99"/>
            <w:vAlign w:val="bottom"/>
          </w:tcPr>
          <w:p w14:paraId="0ECF04B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FFFF99"/>
            <w:vAlign w:val="bottom"/>
          </w:tcPr>
          <w:p w14:paraId="36F552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740" w:type="dxa"/>
            <w:shd w:val="clear" w:color="auto" w:fill="FFFF99"/>
            <w:vAlign w:val="bottom"/>
          </w:tcPr>
          <w:p w14:paraId="7C59879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11B2FDD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200,00</w:t>
            </w:r>
          </w:p>
        </w:tc>
        <w:tc>
          <w:tcPr>
            <w:tcW w:w="720" w:type="dxa"/>
            <w:shd w:val="clear" w:color="auto" w:fill="FFFF99"/>
            <w:vAlign w:val="bottom"/>
          </w:tcPr>
          <w:p w14:paraId="1AC159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44D141D4" w14:textId="77777777" w:rsidTr="00037A12">
        <w:trPr>
          <w:trHeight w:val="216"/>
        </w:trPr>
        <w:tc>
          <w:tcPr>
            <w:tcW w:w="6280" w:type="dxa"/>
            <w:shd w:val="clear" w:color="auto" w:fill="auto"/>
            <w:vAlign w:val="bottom"/>
          </w:tcPr>
          <w:p w14:paraId="79F0BC3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23727370"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78C34C27"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774D646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740" w:type="dxa"/>
            <w:shd w:val="clear" w:color="auto" w:fill="auto"/>
            <w:vAlign w:val="bottom"/>
          </w:tcPr>
          <w:p w14:paraId="6F11EDE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1DDFB39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200,00</w:t>
            </w:r>
          </w:p>
        </w:tc>
        <w:tc>
          <w:tcPr>
            <w:tcW w:w="720" w:type="dxa"/>
            <w:shd w:val="clear" w:color="auto" w:fill="auto"/>
            <w:vAlign w:val="bottom"/>
          </w:tcPr>
          <w:p w14:paraId="29F8B1F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41842C2" w14:textId="77777777" w:rsidTr="00037A12">
        <w:trPr>
          <w:trHeight w:val="244"/>
        </w:trPr>
        <w:tc>
          <w:tcPr>
            <w:tcW w:w="6280" w:type="dxa"/>
            <w:shd w:val="clear" w:color="auto" w:fill="auto"/>
            <w:vAlign w:val="bottom"/>
          </w:tcPr>
          <w:p w14:paraId="2AD732B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720" w:type="dxa"/>
            <w:shd w:val="clear" w:color="auto" w:fill="auto"/>
            <w:vAlign w:val="bottom"/>
          </w:tcPr>
          <w:p w14:paraId="1CC1620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41D9C42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5A47462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740" w:type="dxa"/>
            <w:shd w:val="clear" w:color="auto" w:fill="auto"/>
            <w:vAlign w:val="bottom"/>
          </w:tcPr>
          <w:p w14:paraId="7B5AA67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5FB1502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200,00</w:t>
            </w:r>
          </w:p>
        </w:tc>
        <w:tc>
          <w:tcPr>
            <w:tcW w:w="720" w:type="dxa"/>
            <w:shd w:val="clear" w:color="auto" w:fill="auto"/>
            <w:vAlign w:val="bottom"/>
          </w:tcPr>
          <w:p w14:paraId="305D3D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E93C109" w14:textId="77777777" w:rsidTr="00037A12">
        <w:trPr>
          <w:trHeight w:val="246"/>
        </w:trPr>
        <w:tc>
          <w:tcPr>
            <w:tcW w:w="6280" w:type="dxa"/>
            <w:shd w:val="clear" w:color="auto" w:fill="FFFF99"/>
            <w:vAlign w:val="bottom"/>
          </w:tcPr>
          <w:p w14:paraId="31C5ADD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20" w:type="dxa"/>
            <w:shd w:val="clear" w:color="auto" w:fill="FFFF99"/>
            <w:vAlign w:val="bottom"/>
          </w:tcPr>
          <w:p w14:paraId="07AA249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FFFF99"/>
            <w:vAlign w:val="bottom"/>
          </w:tcPr>
          <w:p w14:paraId="254B4DE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FFFF99"/>
            <w:vAlign w:val="bottom"/>
          </w:tcPr>
          <w:p w14:paraId="54F8CA4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473.000,00</w:t>
            </w:r>
          </w:p>
        </w:tc>
        <w:tc>
          <w:tcPr>
            <w:tcW w:w="740" w:type="dxa"/>
            <w:shd w:val="clear" w:color="auto" w:fill="FFFF99"/>
            <w:vAlign w:val="bottom"/>
          </w:tcPr>
          <w:p w14:paraId="677599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FFFF99"/>
            <w:vAlign w:val="bottom"/>
          </w:tcPr>
          <w:p w14:paraId="25929A8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473,00</w:t>
            </w:r>
          </w:p>
        </w:tc>
        <w:tc>
          <w:tcPr>
            <w:tcW w:w="720" w:type="dxa"/>
            <w:shd w:val="clear" w:color="auto" w:fill="FFFF99"/>
            <w:vAlign w:val="bottom"/>
          </w:tcPr>
          <w:p w14:paraId="043F61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38CCF13A" w14:textId="77777777" w:rsidTr="00037A12">
        <w:trPr>
          <w:trHeight w:val="216"/>
        </w:trPr>
        <w:tc>
          <w:tcPr>
            <w:tcW w:w="6280" w:type="dxa"/>
            <w:shd w:val="clear" w:color="auto" w:fill="auto"/>
            <w:vAlign w:val="bottom"/>
          </w:tcPr>
          <w:p w14:paraId="556121C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0A5AA3C5"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52497E6D"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68840ED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473.000,00</w:t>
            </w:r>
          </w:p>
        </w:tc>
        <w:tc>
          <w:tcPr>
            <w:tcW w:w="740" w:type="dxa"/>
            <w:shd w:val="clear" w:color="auto" w:fill="auto"/>
            <w:vAlign w:val="bottom"/>
          </w:tcPr>
          <w:p w14:paraId="2D3A0F8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27722AB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473,00</w:t>
            </w:r>
          </w:p>
        </w:tc>
        <w:tc>
          <w:tcPr>
            <w:tcW w:w="720" w:type="dxa"/>
            <w:shd w:val="clear" w:color="auto" w:fill="auto"/>
            <w:vAlign w:val="bottom"/>
          </w:tcPr>
          <w:p w14:paraId="61DEBB8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277761E6" w14:textId="77777777" w:rsidTr="00037A12">
        <w:trPr>
          <w:trHeight w:val="244"/>
        </w:trPr>
        <w:tc>
          <w:tcPr>
            <w:tcW w:w="6280" w:type="dxa"/>
            <w:shd w:val="clear" w:color="auto" w:fill="auto"/>
            <w:vAlign w:val="bottom"/>
          </w:tcPr>
          <w:p w14:paraId="294F06F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1720" w:type="dxa"/>
            <w:shd w:val="clear" w:color="auto" w:fill="auto"/>
            <w:vAlign w:val="bottom"/>
          </w:tcPr>
          <w:p w14:paraId="57CB748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400" w:type="dxa"/>
            <w:shd w:val="clear" w:color="auto" w:fill="auto"/>
            <w:vAlign w:val="bottom"/>
          </w:tcPr>
          <w:p w14:paraId="3342DC8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2712ED5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473.000,00</w:t>
            </w:r>
          </w:p>
        </w:tc>
        <w:tc>
          <w:tcPr>
            <w:tcW w:w="740" w:type="dxa"/>
            <w:shd w:val="clear" w:color="auto" w:fill="auto"/>
            <w:vAlign w:val="bottom"/>
          </w:tcPr>
          <w:p w14:paraId="1C2771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40" w:type="dxa"/>
            <w:shd w:val="clear" w:color="auto" w:fill="auto"/>
            <w:vAlign w:val="bottom"/>
          </w:tcPr>
          <w:p w14:paraId="303B22D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473,00</w:t>
            </w:r>
          </w:p>
        </w:tc>
        <w:tc>
          <w:tcPr>
            <w:tcW w:w="720" w:type="dxa"/>
            <w:shd w:val="clear" w:color="auto" w:fill="auto"/>
            <w:vAlign w:val="bottom"/>
          </w:tcPr>
          <w:p w14:paraId="67B50B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767A1E84" w14:textId="77777777" w:rsidTr="00037A12">
        <w:trPr>
          <w:trHeight w:val="229"/>
        </w:trPr>
        <w:tc>
          <w:tcPr>
            <w:tcW w:w="6280" w:type="dxa"/>
            <w:shd w:val="clear" w:color="auto" w:fill="CCCCFF"/>
            <w:vAlign w:val="bottom"/>
          </w:tcPr>
          <w:p w14:paraId="29F387A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K900215 Uređenje javnih</w:t>
            </w:r>
          </w:p>
        </w:tc>
        <w:tc>
          <w:tcPr>
            <w:tcW w:w="1720" w:type="dxa"/>
            <w:shd w:val="clear" w:color="auto" w:fill="CCCCFF"/>
            <w:vAlign w:val="bottom"/>
          </w:tcPr>
          <w:p w14:paraId="7EA7D60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00" w:type="dxa"/>
            <w:shd w:val="clear" w:color="auto" w:fill="CCCCFF"/>
            <w:vAlign w:val="bottom"/>
          </w:tcPr>
          <w:p w14:paraId="07C9B105"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240" w:type="dxa"/>
            <w:shd w:val="clear" w:color="auto" w:fill="CCCCFF"/>
            <w:vAlign w:val="bottom"/>
          </w:tcPr>
          <w:p w14:paraId="5F98B96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10D5AD2"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7861D8D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5CC7C269"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7A99E6E3" w14:textId="77777777" w:rsidTr="00037A12">
        <w:trPr>
          <w:trHeight w:val="262"/>
        </w:trPr>
        <w:tc>
          <w:tcPr>
            <w:tcW w:w="6280" w:type="dxa"/>
            <w:shd w:val="clear" w:color="auto" w:fill="CCCCFF"/>
            <w:vAlign w:val="bottom"/>
          </w:tcPr>
          <w:p w14:paraId="45F1AF2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površina na području Grada</w:t>
            </w:r>
          </w:p>
        </w:tc>
        <w:tc>
          <w:tcPr>
            <w:tcW w:w="1720" w:type="dxa"/>
            <w:shd w:val="clear" w:color="auto" w:fill="CCCCFF"/>
            <w:vAlign w:val="bottom"/>
          </w:tcPr>
          <w:p w14:paraId="63D8648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CCCCFF"/>
            <w:vAlign w:val="bottom"/>
          </w:tcPr>
          <w:p w14:paraId="7F9532D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CCCCFF"/>
            <w:vAlign w:val="bottom"/>
          </w:tcPr>
          <w:p w14:paraId="19CCF5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66E0853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c>
          <w:tcPr>
            <w:tcW w:w="740" w:type="dxa"/>
            <w:shd w:val="clear" w:color="auto" w:fill="CCCCFF"/>
            <w:vAlign w:val="bottom"/>
          </w:tcPr>
          <w:p w14:paraId="4E63D5B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709B6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r>
      <w:tr w:rsidR="00175898" w:rsidRPr="00175898" w14:paraId="0670F788" w14:textId="77777777" w:rsidTr="00037A12">
        <w:trPr>
          <w:trHeight w:val="238"/>
        </w:trPr>
        <w:tc>
          <w:tcPr>
            <w:tcW w:w="6280" w:type="dxa"/>
            <w:shd w:val="clear" w:color="auto" w:fill="FFFF99"/>
            <w:vAlign w:val="bottom"/>
          </w:tcPr>
          <w:p w14:paraId="7D3B8E5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720" w:type="dxa"/>
            <w:shd w:val="clear" w:color="auto" w:fill="FFFF99"/>
            <w:vAlign w:val="bottom"/>
          </w:tcPr>
          <w:p w14:paraId="70CFC35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FFFF99"/>
            <w:vAlign w:val="bottom"/>
          </w:tcPr>
          <w:p w14:paraId="6D86D66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FFFF99"/>
            <w:vAlign w:val="bottom"/>
          </w:tcPr>
          <w:p w14:paraId="68DCCF0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79FEA7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c>
          <w:tcPr>
            <w:tcW w:w="740" w:type="dxa"/>
            <w:shd w:val="clear" w:color="auto" w:fill="FFFF99"/>
            <w:vAlign w:val="bottom"/>
          </w:tcPr>
          <w:p w14:paraId="397D9A1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28C96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r>
      <w:tr w:rsidR="00175898" w:rsidRPr="00175898" w14:paraId="1A6C45AD" w14:textId="77777777" w:rsidTr="00037A12">
        <w:trPr>
          <w:trHeight w:val="216"/>
        </w:trPr>
        <w:tc>
          <w:tcPr>
            <w:tcW w:w="6280" w:type="dxa"/>
            <w:shd w:val="clear" w:color="auto" w:fill="auto"/>
            <w:vAlign w:val="bottom"/>
          </w:tcPr>
          <w:p w14:paraId="36D4C10C"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4 Rashodi za nabavu nefinancijske imovine</w:t>
            </w:r>
          </w:p>
        </w:tc>
        <w:tc>
          <w:tcPr>
            <w:tcW w:w="1720" w:type="dxa"/>
            <w:shd w:val="clear" w:color="auto" w:fill="auto"/>
            <w:vAlign w:val="bottom"/>
          </w:tcPr>
          <w:p w14:paraId="1AFEBC62"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auto"/>
            <w:vAlign w:val="bottom"/>
          </w:tcPr>
          <w:p w14:paraId="398DB8F8"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auto"/>
            <w:vAlign w:val="bottom"/>
          </w:tcPr>
          <w:p w14:paraId="0CFDD2D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008F612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c>
          <w:tcPr>
            <w:tcW w:w="740" w:type="dxa"/>
            <w:shd w:val="clear" w:color="auto" w:fill="auto"/>
            <w:vAlign w:val="bottom"/>
          </w:tcPr>
          <w:p w14:paraId="178EA1C2"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5E056B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r>
      <w:tr w:rsidR="00175898" w:rsidRPr="00175898" w14:paraId="60B2B6D4" w14:textId="77777777" w:rsidTr="00037A12">
        <w:trPr>
          <w:trHeight w:val="244"/>
        </w:trPr>
        <w:tc>
          <w:tcPr>
            <w:tcW w:w="6280" w:type="dxa"/>
            <w:shd w:val="clear" w:color="auto" w:fill="auto"/>
            <w:vAlign w:val="bottom"/>
          </w:tcPr>
          <w:p w14:paraId="46B9B1B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45 Rashodi za dodatna ulaganja na nefinancijskoj imovini</w:t>
            </w:r>
          </w:p>
        </w:tc>
        <w:tc>
          <w:tcPr>
            <w:tcW w:w="1720" w:type="dxa"/>
            <w:shd w:val="clear" w:color="auto" w:fill="auto"/>
            <w:vAlign w:val="bottom"/>
          </w:tcPr>
          <w:p w14:paraId="5CE2EE2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80.000,00</w:t>
            </w:r>
          </w:p>
        </w:tc>
        <w:tc>
          <w:tcPr>
            <w:tcW w:w="1400" w:type="dxa"/>
            <w:shd w:val="clear" w:color="auto" w:fill="auto"/>
            <w:vAlign w:val="bottom"/>
          </w:tcPr>
          <w:p w14:paraId="08D81F8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auto"/>
            <w:vAlign w:val="bottom"/>
          </w:tcPr>
          <w:p w14:paraId="663D1B3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514AAD4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c>
          <w:tcPr>
            <w:tcW w:w="740" w:type="dxa"/>
            <w:shd w:val="clear" w:color="auto" w:fill="auto"/>
            <w:vAlign w:val="bottom"/>
          </w:tcPr>
          <w:p w14:paraId="38E7616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8F8A2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75,00</w:t>
            </w:r>
          </w:p>
        </w:tc>
      </w:tr>
      <w:tr w:rsidR="00175898" w:rsidRPr="00175898" w14:paraId="37965726" w14:textId="77777777" w:rsidTr="00037A12">
        <w:trPr>
          <w:trHeight w:val="244"/>
        </w:trPr>
        <w:tc>
          <w:tcPr>
            <w:tcW w:w="6280" w:type="dxa"/>
            <w:shd w:val="clear" w:color="auto" w:fill="9999FF"/>
            <w:vAlign w:val="bottom"/>
          </w:tcPr>
          <w:p w14:paraId="431CCE9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9003 OSTALI INFRASTRUKTURNI OBJEKTI I UREĐAJI</w:t>
            </w:r>
          </w:p>
        </w:tc>
        <w:tc>
          <w:tcPr>
            <w:tcW w:w="1720" w:type="dxa"/>
            <w:shd w:val="clear" w:color="auto" w:fill="9999FF"/>
            <w:vAlign w:val="bottom"/>
          </w:tcPr>
          <w:p w14:paraId="432F309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256.225,00</w:t>
            </w:r>
          </w:p>
        </w:tc>
        <w:tc>
          <w:tcPr>
            <w:tcW w:w="1400" w:type="dxa"/>
            <w:shd w:val="clear" w:color="auto" w:fill="9999FF"/>
            <w:vAlign w:val="bottom"/>
          </w:tcPr>
          <w:p w14:paraId="04678BE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287.000,00</w:t>
            </w:r>
          </w:p>
        </w:tc>
        <w:tc>
          <w:tcPr>
            <w:tcW w:w="1240" w:type="dxa"/>
            <w:shd w:val="clear" w:color="auto" w:fill="9999FF"/>
            <w:vAlign w:val="bottom"/>
          </w:tcPr>
          <w:p w14:paraId="136F43F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287.000,00</w:t>
            </w:r>
          </w:p>
        </w:tc>
        <w:tc>
          <w:tcPr>
            <w:tcW w:w="740" w:type="dxa"/>
            <w:shd w:val="clear" w:color="auto" w:fill="9999FF"/>
            <w:vAlign w:val="bottom"/>
          </w:tcPr>
          <w:p w14:paraId="2E8DFCF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112,01</w:t>
            </w:r>
          </w:p>
        </w:tc>
        <w:tc>
          <w:tcPr>
            <w:tcW w:w="740" w:type="dxa"/>
            <w:shd w:val="clear" w:color="auto" w:fill="9999FF"/>
            <w:vAlign w:val="bottom"/>
          </w:tcPr>
          <w:p w14:paraId="182D909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27104E3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112,01</w:t>
            </w:r>
          </w:p>
        </w:tc>
      </w:tr>
      <w:tr w:rsidR="00175898" w:rsidRPr="00175898" w14:paraId="6DB34BEE" w14:textId="77777777" w:rsidTr="00037A12">
        <w:trPr>
          <w:trHeight w:val="235"/>
        </w:trPr>
        <w:tc>
          <w:tcPr>
            <w:tcW w:w="6280" w:type="dxa"/>
            <w:shd w:val="clear" w:color="auto" w:fill="CCCCFF"/>
            <w:vAlign w:val="bottom"/>
          </w:tcPr>
          <w:p w14:paraId="1D9A103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A900301 Ostali objekti i uređaji</w:t>
            </w:r>
          </w:p>
        </w:tc>
        <w:tc>
          <w:tcPr>
            <w:tcW w:w="1720" w:type="dxa"/>
            <w:shd w:val="clear" w:color="auto" w:fill="CCCCFF"/>
            <w:vAlign w:val="bottom"/>
          </w:tcPr>
          <w:p w14:paraId="3A6DE04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129.225,00</w:t>
            </w:r>
          </w:p>
        </w:tc>
        <w:tc>
          <w:tcPr>
            <w:tcW w:w="1400" w:type="dxa"/>
            <w:shd w:val="clear" w:color="auto" w:fill="CCCCFF"/>
            <w:vAlign w:val="bottom"/>
          </w:tcPr>
          <w:p w14:paraId="2442081E"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160.000,00</w:t>
            </w:r>
          </w:p>
        </w:tc>
        <w:tc>
          <w:tcPr>
            <w:tcW w:w="1240" w:type="dxa"/>
            <w:shd w:val="clear" w:color="auto" w:fill="CCCCFF"/>
            <w:vAlign w:val="bottom"/>
          </w:tcPr>
          <w:p w14:paraId="143E383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160.000,00</w:t>
            </w:r>
          </w:p>
        </w:tc>
        <w:tc>
          <w:tcPr>
            <w:tcW w:w="740" w:type="dxa"/>
            <w:shd w:val="clear" w:color="auto" w:fill="CCCCFF"/>
            <w:vAlign w:val="bottom"/>
          </w:tcPr>
          <w:p w14:paraId="31FEB3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123,82</w:t>
            </w:r>
          </w:p>
        </w:tc>
        <w:tc>
          <w:tcPr>
            <w:tcW w:w="740" w:type="dxa"/>
            <w:shd w:val="clear" w:color="auto" w:fill="CCCCFF"/>
            <w:vAlign w:val="bottom"/>
          </w:tcPr>
          <w:p w14:paraId="1328C2B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DC3702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123,82</w:t>
            </w:r>
          </w:p>
        </w:tc>
      </w:tr>
      <w:tr w:rsidR="00175898" w:rsidRPr="00175898" w14:paraId="5ED4DCB4" w14:textId="77777777" w:rsidTr="00037A12">
        <w:trPr>
          <w:trHeight w:val="238"/>
        </w:trPr>
        <w:tc>
          <w:tcPr>
            <w:tcW w:w="6280" w:type="dxa"/>
            <w:shd w:val="clear" w:color="auto" w:fill="FFFF99"/>
            <w:vAlign w:val="bottom"/>
          </w:tcPr>
          <w:p w14:paraId="1274E4A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720" w:type="dxa"/>
            <w:shd w:val="clear" w:color="auto" w:fill="FFFF99"/>
            <w:vAlign w:val="bottom"/>
          </w:tcPr>
          <w:p w14:paraId="2974591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00" w:type="dxa"/>
            <w:shd w:val="clear" w:color="auto" w:fill="FFFF99"/>
            <w:vAlign w:val="bottom"/>
          </w:tcPr>
          <w:p w14:paraId="6F8ACEA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FFFF99"/>
            <w:vAlign w:val="bottom"/>
          </w:tcPr>
          <w:p w14:paraId="3B279E5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740" w:type="dxa"/>
            <w:shd w:val="clear" w:color="auto" w:fill="FFFF99"/>
            <w:vAlign w:val="bottom"/>
          </w:tcPr>
          <w:p w14:paraId="79F21A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7FC7C8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C42196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148B37C" w14:textId="77777777" w:rsidTr="00037A12">
        <w:trPr>
          <w:trHeight w:val="216"/>
        </w:trPr>
        <w:tc>
          <w:tcPr>
            <w:tcW w:w="6280" w:type="dxa"/>
            <w:shd w:val="clear" w:color="auto" w:fill="auto"/>
            <w:vAlign w:val="bottom"/>
          </w:tcPr>
          <w:p w14:paraId="2723DB4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259F1BBD"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00" w:type="dxa"/>
            <w:shd w:val="clear" w:color="auto" w:fill="auto"/>
            <w:vAlign w:val="bottom"/>
          </w:tcPr>
          <w:p w14:paraId="63F7F44E"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3A643B9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740" w:type="dxa"/>
            <w:shd w:val="clear" w:color="auto" w:fill="auto"/>
            <w:vAlign w:val="bottom"/>
          </w:tcPr>
          <w:p w14:paraId="324ECED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46311A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7A85EC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D8A787F" w14:textId="77777777" w:rsidTr="00037A12">
        <w:trPr>
          <w:trHeight w:val="244"/>
        </w:trPr>
        <w:tc>
          <w:tcPr>
            <w:tcW w:w="6280" w:type="dxa"/>
            <w:shd w:val="clear" w:color="auto" w:fill="auto"/>
            <w:vAlign w:val="bottom"/>
          </w:tcPr>
          <w:p w14:paraId="6D1A88E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2E03764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400" w:type="dxa"/>
            <w:shd w:val="clear" w:color="auto" w:fill="auto"/>
            <w:vAlign w:val="bottom"/>
          </w:tcPr>
          <w:p w14:paraId="55DDC35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auto"/>
            <w:vAlign w:val="bottom"/>
          </w:tcPr>
          <w:p w14:paraId="379B74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740" w:type="dxa"/>
            <w:shd w:val="clear" w:color="auto" w:fill="auto"/>
            <w:vAlign w:val="bottom"/>
          </w:tcPr>
          <w:p w14:paraId="61D291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62E2E6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4B6A2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D26EC4B" w14:textId="77777777" w:rsidTr="00037A12">
        <w:trPr>
          <w:trHeight w:val="246"/>
        </w:trPr>
        <w:tc>
          <w:tcPr>
            <w:tcW w:w="6280" w:type="dxa"/>
            <w:shd w:val="clear" w:color="auto" w:fill="FFFF99"/>
            <w:vAlign w:val="bottom"/>
          </w:tcPr>
          <w:p w14:paraId="043D70D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720" w:type="dxa"/>
            <w:shd w:val="clear" w:color="auto" w:fill="FFFF99"/>
            <w:vAlign w:val="bottom"/>
          </w:tcPr>
          <w:p w14:paraId="441E8D4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29.225,00</w:t>
            </w:r>
          </w:p>
        </w:tc>
        <w:tc>
          <w:tcPr>
            <w:tcW w:w="1400" w:type="dxa"/>
            <w:shd w:val="clear" w:color="auto" w:fill="FFFF99"/>
            <w:vAlign w:val="bottom"/>
          </w:tcPr>
          <w:p w14:paraId="631E6D8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FFFF99"/>
            <w:vAlign w:val="bottom"/>
          </w:tcPr>
          <w:p w14:paraId="215BB4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FFFF99"/>
            <w:vAlign w:val="bottom"/>
          </w:tcPr>
          <w:p w14:paraId="5631D6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205,30</w:t>
            </w:r>
          </w:p>
        </w:tc>
        <w:tc>
          <w:tcPr>
            <w:tcW w:w="740" w:type="dxa"/>
            <w:shd w:val="clear" w:color="auto" w:fill="FFFF99"/>
            <w:vAlign w:val="bottom"/>
          </w:tcPr>
          <w:p w14:paraId="510996D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7ED7E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205,30</w:t>
            </w:r>
          </w:p>
        </w:tc>
      </w:tr>
      <w:tr w:rsidR="00175898" w:rsidRPr="00175898" w14:paraId="5760C373" w14:textId="77777777" w:rsidTr="00037A12">
        <w:trPr>
          <w:trHeight w:val="216"/>
        </w:trPr>
        <w:tc>
          <w:tcPr>
            <w:tcW w:w="6280" w:type="dxa"/>
            <w:shd w:val="clear" w:color="auto" w:fill="auto"/>
            <w:vAlign w:val="bottom"/>
          </w:tcPr>
          <w:p w14:paraId="0943E77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720" w:type="dxa"/>
            <w:shd w:val="clear" w:color="auto" w:fill="auto"/>
            <w:vAlign w:val="bottom"/>
          </w:tcPr>
          <w:p w14:paraId="0D13A19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29.225,00</w:t>
            </w:r>
          </w:p>
        </w:tc>
        <w:tc>
          <w:tcPr>
            <w:tcW w:w="1400" w:type="dxa"/>
            <w:shd w:val="clear" w:color="auto" w:fill="auto"/>
            <w:vAlign w:val="bottom"/>
          </w:tcPr>
          <w:p w14:paraId="4529E947"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auto"/>
            <w:vAlign w:val="bottom"/>
          </w:tcPr>
          <w:p w14:paraId="73E72C1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0692A23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205,30</w:t>
            </w:r>
          </w:p>
        </w:tc>
        <w:tc>
          <w:tcPr>
            <w:tcW w:w="740" w:type="dxa"/>
            <w:shd w:val="clear" w:color="auto" w:fill="auto"/>
            <w:vAlign w:val="bottom"/>
          </w:tcPr>
          <w:p w14:paraId="4266764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FD4F24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205,30</w:t>
            </w:r>
          </w:p>
        </w:tc>
      </w:tr>
      <w:tr w:rsidR="00175898" w:rsidRPr="00175898" w14:paraId="1DB4D356" w14:textId="77777777" w:rsidTr="00037A12">
        <w:trPr>
          <w:trHeight w:val="235"/>
        </w:trPr>
        <w:tc>
          <w:tcPr>
            <w:tcW w:w="6280" w:type="dxa"/>
            <w:shd w:val="clear" w:color="auto" w:fill="auto"/>
            <w:vAlign w:val="bottom"/>
          </w:tcPr>
          <w:p w14:paraId="3636EB4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720" w:type="dxa"/>
            <w:shd w:val="clear" w:color="auto" w:fill="auto"/>
            <w:vAlign w:val="bottom"/>
          </w:tcPr>
          <w:p w14:paraId="73EC7D6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29.225,00</w:t>
            </w:r>
          </w:p>
        </w:tc>
        <w:tc>
          <w:tcPr>
            <w:tcW w:w="1400" w:type="dxa"/>
            <w:shd w:val="clear" w:color="auto" w:fill="auto"/>
            <w:vAlign w:val="bottom"/>
          </w:tcPr>
          <w:p w14:paraId="529388E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auto"/>
            <w:vAlign w:val="bottom"/>
          </w:tcPr>
          <w:p w14:paraId="00F7A7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auto"/>
            <w:vAlign w:val="bottom"/>
          </w:tcPr>
          <w:p w14:paraId="37D2C8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205,30</w:t>
            </w:r>
          </w:p>
        </w:tc>
        <w:tc>
          <w:tcPr>
            <w:tcW w:w="740" w:type="dxa"/>
            <w:shd w:val="clear" w:color="auto" w:fill="auto"/>
            <w:vAlign w:val="bottom"/>
          </w:tcPr>
          <w:p w14:paraId="2C72C0D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95D5C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205,30</w:t>
            </w:r>
          </w:p>
        </w:tc>
      </w:tr>
    </w:tbl>
    <w:p w14:paraId="3D1C479C"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04" w:left="1440" w:header="0" w:footer="0" w:gutter="0"/>
          <w:cols w:space="0" w:equalWidth="0">
            <w:col w:w="13954"/>
          </w:cols>
          <w:docGrid w:linePitch="360"/>
        </w:sectPr>
      </w:pPr>
    </w:p>
    <w:p w14:paraId="00F3FC73"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19" w:name="page20"/>
      <w:bookmarkEnd w:id="19"/>
    </w:p>
    <w:tbl>
      <w:tblPr>
        <w:tblW w:w="0" w:type="auto"/>
        <w:tblInd w:w="460" w:type="dxa"/>
        <w:tblLayout w:type="fixed"/>
        <w:tblCellMar>
          <w:left w:w="0" w:type="dxa"/>
          <w:right w:w="0" w:type="dxa"/>
        </w:tblCellMar>
        <w:tblLook w:val="0000" w:firstRow="0" w:lastRow="0" w:firstColumn="0" w:lastColumn="0" w:noHBand="0" w:noVBand="0"/>
      </w:tblPr>
      <w:tblGrid>
        <w:gridCol w:w="5960"/>
        <w:gridCol w:w="2080"/>
        <w:gridCol w:w="1420"/>
        <w:gridCol w:w="1180"/>
        <w:gridCol w:w="740"/>
        <w:gridCol w:w="740"/>
        <w:gridCol w:w="720"/>
      </w:tblGrid>
      <w:tr w:rsidR="00175898" w:rsidRPr="00175898" w14:paraId="1C6CB019" w14:textId="77777777" w:rsidTr="00037A12">
        <w:trPr>
          <w:trHeight w:val="220"/>
        </w:trPr>
        <w:tc>
          <w:tcPr>
            <w:tcW w:w="5960" w:type="dxa"/>
            <w:shd w:val="clear" w:color="auto" w:fill="CCCCFF"/>
            <w:vAlign w:val="bottom"/>
          </w:tcPr>
          <w:p w14:paraId="2B2873E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A900303 Ulaganja u ostale objekte i uređaje u</w:t>
            </w:r>
          </w:p>
        </w:tc>
        <w:tc>
          <w:tcPr>
            <w:tcW w:w="2080" w:type="dxa"/>
            <w:shd w:val="clear" w:color="auto" w:fill="CCCCFF"/>
            <w:vAlign w:val="bottom"/>
          </w:tcPr>
          <w:p w14:paraId="49F38AF6"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420" w:type="dxa"/>
            <w:shd w:val="clear" w:color="auto" w:fill="CCCCFF"/>
            <w:vAlign w:val="bottom"/>
          </w:tcPr>
          <w:p w14:paraId="1F26D22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1180" w:type="dxa"/>
            <w:shd w:val="clear" w:color="auto" w:fill="CCCCFF"/>
            <w:vAlign w:val="bottom"/>
          </w:tcPr>
          <w:p w14:paraId="2F57F430"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5C3F91C1"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40" w:type="dxa"/>
            <w:shd w:val="clear" w:color="auto" w:fill="CCCCFF"/>
            <w:vAlign w:val="bottom"/>
          </w:tcPr>
          <w:p w14:paraId="0DC77B6C"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c>
          <w:tcPr>
            <w:tcW w:w="720" w:type="dxa"/>
            <w:shd w:val="clear" w:color="auto" w:fill="CCCCFF"/>
            <w:vAlign w:val="bottom"/>
          </w:tcPr>
          <w:p w14:paraId="38D69DB3" w14:textId="77777777" w:rsidR="00175898" w:rsidRPr="00175898" w:rsidRDefault="00175898" w:rsidP="00175898">
            <w:pPr>
              <w:spacing w:after="0" w:line="0" w:lineRule="atLeast"/>
              <w:rPr>
                <w:rFonts w:ascii="Times New Roman" w:eastAsia="Times New Roman" w:hAnsi="Times New Roman" w:cs="Arial"/>
                <w:sz w:val="19"/>
                <w:szCs w:val="20"/>
                <w:lang w:eastAsia="hr-HR"/>
              </w:rPr>
            </w:pPr>
          </w:p>
        </w:tc>
      </w:tr>
      <w:tr w:rsidR="00175898" w:rsidRPr="00175898" w14:paraId="5019569C" w14:textId="77777777" w:rsidTr="00037A12">
        <w:trPr>
          <w:trHeight w:val="227"/>
        </w:trPr>
        <w:tc>
          <w:tcPr>
            <w:tcW w:w="5960" w:type="dxa"/>
            <w:shd w:val="clear" w:color="auto" w:fill="CCCCFF"/>
            <w:vAlign w:val="bottom"/>
          </w:tcPr>
          <w:p w14:paraId="10AC8148" w14:textId="77777777" w:rsidR="00175898" w:rsidRPr="00175898" w:rsidRDefault="00175898" w:rsidP="00175898">
            <w:pPr>
              <w:spacing w:after="0" w:line="209" w:lineRule="exact"/>
              <w:rPr>
                <w:rFonts w:ascii="Arial" w:eastAsia="Arial" w:hAnsi="Arial" w:cs="Arial"/>
                <w:b/>
                <w:sz w:val="19"/>
                <w:szCs w:val="20"/>
                <w:lang w:eastAsia="hr-HR"/>
              </w:rPr>
            </w:pPr>
            <w:r w:rsidRPr="00175898">
              <w:rPr>
                <w:rFonts w:ascii="Arial" w:eastAsia="Arial" w:hAnsi="Arial" w:cs="Arial"/>
                <w:b/>
                <w:sz w:val="19"/>
                <w:szCs w:val="20"/>
                <w:lang w:eastAsia="hr-HR"/>
              </w:rPr>
              <w:t>Čistoj Maloj</w:t>
            </w:r>
          </w:p>
        </w:tc>
        <w:tc>
          <w:tcPr>
            <w:tcW w:w="2080" w:type="dxa"/>
            <w:shd w:val="clear" w:color="auto" w:fill="CCCCFF"/>
            <w:vAlign w:val="bottom"/>
          </w:tcPr>
          <w:p w14:paraId="44E86499" w14:textId="77777777" w:rsidR="00175898" w:rsidRPr="00175898" w:rsidRDefault="00175898" w:rsidP="00175898">
            <w:pPr>
              <w:spacing w:after="0" w:line="209"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CCCCFF"/>
            <w:vAlign w:val="bottom"/>
          </w:tcPr>
          <w:p w14:paraId="22681953" w14:textId="77777777" w:rsidR="00175898" w:rsidRPr="00175898" w:rsidRDefault="00175898" w:rsidP="00175898">
            <w:pPr>
              <w:spacing w:after="0" w:line="209"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CCCCFF"/>
            <w:vAlign w:val="bottom"/>
          </w:tcPr>
          <w:p w14:paraId="0EA05388" w14:textId="77777777" w:rsidR="00175898" w:rsidRPr="00175898" w:rsidRDefault="00175898" w:rsidP="00175898">
            <w:pPr>
              <w:spacing w:after="0" w:line="209"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CCCCFF"/>
            <w:vAlign w:val="bottom"/>
          </w:tcPr>
          <w:p w14:paraId="37B13BBC" w14:textId="77777777" w:rsidR="00175898" w:rsidRPr="00175898" w:rsidRDefault="00175898" w:rsidP="00175898">
            <w:pPr>
              <w:spacing w:after="0" w:line="209"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54D5F09" w14:textId="77777777" w:rsidR="00175898" w:rsidRPr="00175898" w:rsidRDefault="00175898" w:rsidP="00175898">
            <w:pPr>
              <w:spacing w:after="0" w:line="209"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443978A" w14:textId="77777777" w:rsidR="00175898" w:rsidRPr="00175898" w:rsidRDefault="00175898" w:rsidP="00175898">
            <w:pPr>
              <w:spacing w:after="0" w:line="209"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534FE62" w14:textId="77777777" w:rsidTr="00037A12">
        <w:trPr>
          <w:trHeight w:val="238"/>
        </w:trPr>
        <w:tc>
          <w:tcPr>
            <w:tcW w:w="5960" w:type="dxa"/>
            <w:shd w:val="clear" w:color="auto" w:fill="FFFF99"/>
            <w:vAlign w:val="bottom"/>
          </w:tcPr>
          <w:p w14:paraId="771C717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80" w:type="dxa"/>
            <w:shd w:val="clear" w:color="auto" w:fill="FFFF99"/>
            <w:vAlign w:val="bottom"/>
          </w:tcPr>
          <w:p w14:paraId="1939D76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FFFF99"/>
            <w:vAlign w:val="bottom"/>
          </w:tcPr>
          <w:p w14:paraId="5B0A010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FFFF99"/>
            <w:vAlign w:val="bottom"/>
          </w:tcPr>
          <w:p w14:paraId="29D57B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FFFF99"/>
            <w:vAlign w:val="bottom"/>
          </w:tcPr>
          <w:p w14:paraId="7DE051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1B5291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DF5AE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61576DD" w14:textId="77777777" w:rsidTr="00037A12">
        <w:trPr>
          <w:trHeight w:val="216"/>
        </w:trPr>
        <w:tc>
          <w:tcPr>
            <w:tcW w:w="5960" w:type="dxa"/>
            <w:shd w:val="clear" w:color="auto" w:fill="auto"/>
            <w:vAlign w:val="bottom"/>
          </w:tcPr>
          <w:p w14:paraId="2D0FB5D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4EBEDFF4"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auto"/>
            <w:vAlign w:val="bottom"/>
          </w:tcPr>
          <w:p w14:paraId="0BA262F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auto"/>
            <w:vAlign w:val="bottom"/>
          </w:tcPr>
          <w:p w14:paraId="6FBC6B7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auto"/>
            <w:vAlign w:val="bottom"/>
          </w:tcPr>
          <w:p w14:paraId="2A7368C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8869AB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EE9455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18B3AF5" w14:textId="77777777" w:rsidTr="00037A12">
        <w:trPr>
          <w:trHeight w:val="244"/>
        </w:trPr>
        <w:tc>
          <w:tcPr>
            <w:tcW w:w="5960" w:type="dxa"/>
            <w:shd w:val="clear" w:color="auto" w:fill="auto"/>
            <w:vAlign w:val="bottom"/>
          </w:tcPr>
          <w:p w14:paraId="607DE3D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80" w:type="dxa"/>
            <w:shd w:val="clear" w:color="auto" w:fill="auto"/>
            <w:vAlign w:val="bottom"/>
          </w:tcPr>
          <w:p w14:paraId="589A63A1"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auto"/>
            <w:vAlign w:val="bottom"/>
          </w:tcPr>
          <w:p w14:paraId="35ECFDF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auto"/>
            <w:vAlign w:val="bottom"/>
          </w:tcPr>
          <w:p w14:paraId="5FD8BF5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auto"/>
            <w:vAlign w:val="bottom"/>
          </w:tcPr>
          <w:p w14:paraId="1930F35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5F4848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08C4D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C50A37D" w14:textId="77777777" w:rsidTr="00037A12">
        <w:trPr>
          <w:trHeight w:val="243"/>
        </w:trPr>
        <w:tc>
          <w:tcPr>
            <w:tcW w:w="5960" w:type="dxa"/>
            <w:shd w:val="clear" w:color="auto" w:fill="CCCCFF"/>
            <w:vAlign w:val="bottom"/>
          </w:tcPr>
          <w:p w14:paraId="0561B38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A900307 Ulaganja u ostale objekte i uređaje u</w:t>
            </w:r>
          </w:p>
        </w:tc>
        <w:tc>
          <w:tcPr>
            <w:tcW w:w="2080" w:type="dxa"/>
            <w:shd w:val="clear" w:color="auto" w:fill="CCCCFF"/>
            <w:vAlign w:val="bottom"/>
          </w:tcPr>
          <w:p w14:paraId="10320D7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20" w:type="dxa"/>
            <w:shd w:val="clear" w:color="auto" w:fill="CCCCFF"/>
            <w:vAlign w:val="bottom"/>
          </w:tcPr>
          <w:p w14:paraId="6B3ADDD3"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180" w:type="dxa"/>
            <w:shd w:val="clear" w:color="auto" w:fill="CCCCFF"/>
            <w:vAlign w:val="bottom"/>
          </w:tcPr>
          <w:p w14:paraId="4C5CDAD1"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214364C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317F2DB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7709C17C"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1213625A" w14:textId="77777777" w:rsidTr="00037A12">
        <w:trPr>
          <w:trHeight w:val="262"/>
        </w:trPr>
        <w:tc>
          <w:tcPr>
            <w:tcW w:w="5960" w:type="dxa"/>
            <w:shd w:val="clear" w:color="auto" w:fill="CCCCFF"/>
            <w:vAlign w:val="bottom"/>
          </w:tcPr>
          <w:p w14:paraId="4C9CCC8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Prvić Šepurini</w:t>
            </w:r>
          </w:p>
        </w:tc>
        <w:tc>
          <w:tcPr>
            <w:tcW w:w="2080" w:type="dxa"/>
            <w:shd w:val="clear" w:color="auto" w:fill="CCCCFF"/>
            <w:vAlign w:val="bottom"/>
          </w:tcPr>
          <w:p w14:paraId="36600468"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CCCCFF"/>
            <w:vAlign w:val="bottom"/>
          </w:tcPr>
          <w:p w14:paraId="1C95D2B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CCCCFF"/>
            <w:vAlign w:val="bottom"/>
          </w:tcPr>
          <w:p w14:paraId="3AC079A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CCCCFF"/>
            <w:vAlign w:val="bottom"/>
          </w:tcPr>
          <w:p w14:paraId="05082C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59D17E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16A9FB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41C84B0" w14:textId="77777777" w:rsidTr="00037A12">
        <w:trPr>
          <w:trHeight w:val="238"/>
        </w:trPr>
        <w:tc>
          <w:tcPr>
            <w:tcW w:w="5960" w:type="dxa"/>
            <w:shd w:val="clear" w:color="auto" w:fill="FFFF99"/>
            <w:vAlign w:val="bottom"/>
          </w:tcPr>
          <w:p w14:paraId="0CB0CFD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80" w:type="dxa"/>
            <w:shd w:val="clear" w:color="auto" w:fill="FFFF99"/>
            <w:vAlign w:val="bottom"/>
          </w:tcPr>
          <w:p w14:paraId="762341D3"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FFFF99"/>
            <w:vAlign w:val="bottom"/>
          </w:tcPr>
          <w:p w14:paraId="41A1351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FFFF99"/>
            <w:vAlign w:val="bottom"/>
          </w:tcPr>
          <w:p w14:paraId="607F5DF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FFFF99"/>
            <w:vAlign w:val="bottom"/>
          </w:tcPr>
          <w:p w14:paraId="1143E08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409B68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3ABE27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7151E82" w14:textId="77777777" w:rsidTr="00037A12">
        <w:trPr>
          <w:trHeight w:val="216"/>
        </w:trPr>
        <w:tc>
          <w:tcPr>
            <w:tcW w:w="5960" w:type="dxa"/>
            <w:shd w:val="clear" w:color="auto" w:fill="auto"/>
            <w:vAlign w:val="bottom"/>
          </w:tcPr>
          <w:p w14:paraId="351B456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72417439"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auto"/>
            <w:vAlign w:val="bottom"/>
          </w:tcPr>
          <w:p w14:paraId="5414B4A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auto"/>
            <w:vAlign w:val="bottom"/>
          </w:tcPr>
          <w:p w14:paraId="3964485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auto"/>
            <w:vAlign w:val="bottom"/>
          </w:tcPr>
          <w:p w14:paraId="5738C06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739CDC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F97A15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228AE08" w14:textId="77777777" w:rsidTr="00037A12">
        <w:trPr>
          <w:trHeight w:val="244"/>
        </w:trPr>
        <w:tc>
          <w:tcPr>
            <w:tcW w:w="5960" w:type="dxa"/>
            <w:shd w:val="clear" w:color="auto" w:fill="auto"/>
            <w:vAlign w:val="bottom"/>
          </w:tcPr>
          <w:p w14:paraId="404038E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80" w:type="dxa"/>
            <w:shd w:val="clear" w:color="auto" w:fill="auto"/>
            <w:vAlign w:val="bottom"/>
          </w:tcPr>
          <w:p w14:paraId="7AD37098"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420" w:type="dxa"/>
            <w:shd w:val="clear" w:color="auto" w:fill="auto"/>
            <w:vAlign w:val="bottom"/>
          </w:tcPr>
          <w:p w14:paraId="1C937B6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1180" w:type="dxa"/>
            <w:shd w:val="clear" w:color="auto" w:fill="auto"/>
            <w:vAlign w:val="bottom"/>
          </w:tcPr>
          <w:p w14:paraId="60F195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30.000,00</w:t>
            </w:r>
          </w:p>
        </w:tc>
        <w:tc>
          <w:tcPr>
            <w:tcW w:w="740" w:type="dxa"/>
            <w:shd w:val="clear" w:color="auto" w:fill="auto"/>
            <w:vAlign w:val="bottom"/>
          </w:tcPr>
          <w:p w14:paraId="2EEFF8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72B8B7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C91D86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7D13D12" w14:textId="77777777" w:rsidTr="00037A12">
        <w:trPr>
          <w:trHeight w:val="218"/>
        </w:trPr>
        <w:tc>
          <w:tcPr>
            <w:tcW w:w="5960" w:type="dxa"/>
            <w:shd w:val="clear" w:color="auto" w:fill="CCCCFF"/>
            <w:vAlign w:val="bottom"/>
          </w:tcPr>
          <w:p w14:paraId="5DA93A0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A900308 Ulaganja u ostale objekte i uređaje u</w:t>
            </w:r>
          </w:p>
        </w:tc>
        <w:tc>
          <w:tcPr>
            <w:tcW w:w="2080" w:type="dxa"/>
            <w:shd w:val="clear" w:color="auto" w:fill="CCCCFF"/>
            <w:vAlign w:val="bottom"/>
          </w:tcPr>
          <w:p w14:paraId="4024FA10"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20" w:type="dxa"/>
            <w:shd w:val="clear" w:color="auto" w:fill="CCCCFF"/>
            <w:vAlign w:val="bottom"/>
          </w:tcPr>
          <w:p w14:paraId="6599FC85"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180" w:type="dxa"/>
            <w:shd w:val="clear" w:color="auto" w:fill="CCCCFF"/>
            <w:vAlign w:val="bottom"/>
          </w:tcPr>
          <w:p w14:paraId="5F7969CF"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4FDD0ED4"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CCCCFF"/>
            <w:vAlign w:val="bottom"/>
          </w:tcPr>
          <w:p w14:paraId="6E8EB2AE"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CCCCFF"/>
            <w:vAlign w:val="bottom"/>
          </w:tcPr>
          <w:p w14:paraId="7369AAFA"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7AC14117" w14:textId="77777777" w:rsidTr="00037A12">
        <w:trPr>
          <w:trHeight w:val="262"/>
        </w:trPr>
        <w:tc>
          <w:tcPr>
            <w:tcW w:w="5960" w:type="dxa"/>
            <w:shd w:val="clear" w:color="auto" w:fill="CCCCFF"/>
            <w:vAlign w:val="bottom"/>
          </w:tcPr>
          <w:p w14:paraId="7120A5F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Prvić Luci</w:t>
            </w:r>
          </w:p>
        </w:tc>
        <w:tc>
          <w:tcPr>
            <w:tcW w:w="2080" w:type="dxa"/>
            <w:shd w:val="clear" w:color="auto" w:fill="CCCCFF"/>
            <w:vAlign w:val="bottom"/>
          </w:tcPr>
          <w:p w14:paraId="0C8AF68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20" w:type="dxa"/>
            <w:shd w:val="clear" w:color="auto" w:fill="CCCCFF"/>
            <w:vAlign w:val="bottom"/>
          </w:tcPr>
          <w:p w14:paraId="4A215D8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180" w:type="dxa"/>
            <w:shd w:val="clear" w:color="auto" w:fill="CCCCFF"/>
            <w:vAlign w:val="bottom"/>
          </w:tcPr>
          <w:p w14:paraId="7D0F04B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CCCCFF"/>
            <w:vAlign w:val="bottom"/>
          </w:tcPr>
          <w:p w14:paraId="44351BE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447B452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4818CEC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BCC5257" w14:textId="77777777" w:rsidTr="00037A12">
        <w:trPr>
          <w:trHeight w:val="238"/>
        </w:trPr>
        <w:tc>
          <w:tcPr>
            <w:tcW w:w="5960" w:type="dxa"/>
            <w:shd w:val="clear" w:color="auto" w:fill="FFFF99"/>
            <w:vAlign w:val="bottom"/>
          </w:tcPr>
          <w:p w14:paraId="62EB144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80" w:type="dxa"/>
            <w:shd w:val="clear" w:color="auto" w:fill="FFFF99"/>
            <w:vAlign w:val="bottom"/>
          </w:tcPr>
          <w:p w14:paraId="6F75CA9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20" w:type="dxa"/>
            <w:shd w:val="clear" w:color="auto" w:fill="FFFF99"/>
            <w:vAlign w:val="bottom"/>
          </w:tcPr>
          <w:p w14:paraId="14EB260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180" w:type="dxa"/>
            <w:shd w:val="clear" w:color="auto" w:fill="FFFF99"/>
            <w:vAlign w:val="bottom"/>
          </w:tcPr>
          <w:p w14:paraId="1C1DD2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FFFF99"/>
            <w:vAlign w:val="bottom"/>
          </w:tcPr>
          <w:p w14:paraId="3F11EBD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D915A0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C372D2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DD2D016" w14:textId="77777777" w:rsidTr="00037A12">
        <w:trPr>
          <w:trHeight w:val="216"/>
        </w:trPr>
        <w:tc>
          <w:tcPr>
            <w:tcW w:w="5960" w:type="dxa"/>
            <w:shd w:val="clear" w:color="auto" w:fill="auto"/>
            <w:vAlign w:val="bottom"/>
          </w:tcPr>
          <w:p w14:paraId="587FA247"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3381735B"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20" w:type="dxa"/>
            <w:shd w:val="clear" w:color="auto" w:fill="auto"/>
            <w:vAlign w:val="bottom"/>
          </w:tcPr>
          <w:p w14:paraId="083343AD"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180" w:type="dxa"/>
            <w:shd w:val="clear" w:color="auto" w:fill="auto"/>
            <w:vAlign w:val="bottom"/>
          </w:tcPr>
          <w:p w14:paraId="31B8009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7AFC6CC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0E64E7C"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E5DC17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85081A6" w14:textId="77777777" w:rsidTr="00037A12">
        <w:trPr>
          <w:trHeight w:val="244"/>
        </w:trPr>
        <w:tc>
          <w:tcPr>
            <w:tcW w:w="5960" w:type="dxa"/>
            <w:shd w:val="clear" w:color="auto" w:fill="auto"/>
            <w:vAlign w:val="bottom"/>
          </w:tcPr>
          <w:p w14:paraId="2B85B32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80" w:type="dxa"/>
            <w:shd w:val="clear" w:color="auto" w:fill="auto"/>
            <w:vAlign w:val="bottom"/>
          </w:tcPr>
          <w:p w14:paraId="433602B5"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20" w:type="dxa"/>
            <w:shd w:val="clear" w:color="auto" w:fill="auto"/>
            <w:vAlign w:val="bottom"/>
          </w:tcPr>
          <w:p w14:paraId="0A12AE0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180" w:type="dxa"/>
            <w:shd w:val="clear" w:color="auto" w:fill="auto"/>
            <w:vAlign w:val="bottom"/>
          </w:tcPr>
          <w:p w14:paraId="09ABE9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23282B5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7124E90"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45CD47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6FA635B" w14:textId="77777777" w:rsidTr="00037A12">
        <w:trPr>
          <w:trHeight w:val="243"/>
        </w:trPr>
        <w:tc>
          <w:tcPr>
            <w:tcW w:w="5960" w:type="dxa"/>
            <w:shd w:val="clear" w:color="auto" w:fill="CCCCFF"/>
            <w:vAlign w:val="bottom"/>
          </w:tcPr>
          <w:p w14:paraId="338A86A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K900302 Nabava komunalne i</w:t>
            </w:r>
          </w:p>
        </w:tc>
        <w:tc>
          <w:tcPr>
            <w:tcW w:w="2080" w:type="dxa"/>
            <w:shd w:val="clear" w:color="auto" w:fill="CCCCFF"/>
            <w:vAlign w:val="bottom"/>
          </w:tcPr>
          <w:p w14:paraId="645CD490"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20" w:type="dxa"/>
            <w:shd w:val="clear" w:color="auto" w:fill="CCCCFF"/>
            <w:vAlign w:val="bottom"/>
          </w:tcPr>
          <w:p w14:paraId="585389F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180" w:type="dxa"/>
            <w:shd w:val="clear" w:color="auto" w:fill="CCCCFF"/>
            <w:vAlign w:val="bottom"/>
          </w:tcPr>
          <w:p w14:paraId="17E12AB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343081B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43ED8ED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0B8DB8E2"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24F18949" w14:textId="77777777" w:rsidTr="00037A12">
        <w:trPr>
          <w:trHeight w:val="262"/>
        </w:trPr>
        <w:tc>
          <w:tcPr>
            <w:tcW w:w="5960" w:type="dxa"/>
            <w:shd w:val="clear" w:color="auto" w:fill="CCCCFF"/>
            <w:vAlign w:val="bottom"/>
          </w:tcPr>
          <w:p w14:paraId="5EC28F2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urbane opreme</w:t>
            </w:r>
          </w:p>
        </w:tc>
        <w:tc>
          <w:tcPr>
            <w:tcW w:w="2080" w:type="dxa"/>
            <w:shd w:val="clear" w:color="auto" w:fill="CCCCFF"/>
            <w:vAlign w:val="bottom"/>
          </w:tcPr>
          <w:p w14:paraId="68FB6126"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420" w:type="dxa"/>
            <w:shd w:val="clear" w:color="auto" w:fill="CCCCFF"/>
            <w:vAlign w:val="bottom"/>
          </w:tcPr>
          <w:p w14:paraId="0ECAEAA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180" w:type="dxa"/>
            <w:shd w:val="clear" w:color="auto" w:fill="CCCCFF"/>
            <w:vAlign w:val="bottom"/>
          </w:tcPr>
          <w:p w14:paraId="199938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740" w:type="dxa"/>
            <w:shd w:val="clear" w:color="auto" w:fill="CCCCFF"/>
            <w:vAlign w:val="bottom"/>
          </w:tcPr>
          <w:p w14:paraId="2628B1C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2394AE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AFA71E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362DD89" w14:textId="77777777" w:rsidTr="00037A12">
        <w:trPr>
          <w:trHeight w:val="238"/>
        </w:trPr>
        <w:tc>
          <w:tcPr>
            <w:tcW w:w="5960" w:type="dxa"/>
            <w:shd w:val="clear" w:color="auto" w:fill="FFFF99"/>
            <w:vAlign w:val="bottom"/>
          </w:tcPr>
          <w:p w14:paraId="612C8D8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80" w:type="dxa"/>
            <w:shd w:val="clear" w:color="auto" w:fill="FFFF99"/>
            <w:vAlign w:val="bottom"/>
          </w:tcPr>
          <w:p w14:paraId="053F913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1420" w:type="dxa"/>
            <w:shd w:val="clear" w:color="auto" w:fill="FFFF99"/>
            <w:vAlign w:val="bottom"/>
          </w:tcPr>
          <w:p w14:paraId="72B21AB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1180" w:type="dxa"/>
            <w:shd w:val="clear" w:color="auto" w:fill="FFFF99"/>
            <w:vAlign w:val="bottom"/>
          </w:tcPr>
          <w:p w14:paraId="35B863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740" w:type="dxa"/>
            <w:shd w:val="clear" w:color="auto" w:fill="FFFF99"/>
            <w:vAlign w:val="bottom"/>
          </w:tcPr>
          <w:p w14:paraId="7DCF2BF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FD5F76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E81C4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ED5DC7" w14:textId="77777777" w:rsidTr="00037A12">
        <w:trPr>
          <w:trHeight w:val="216"/>
        </w:trPr>
        <w:tc>
          <w:tcPr>
            <w:tcW w:w="5960" w:type="dxa"/>
            <w:shd w:val="clear" w:color="auto" w:fill="auto"/>
            <w:vAlign w:val="bottom"/>
          </w:tcPr>
          <w:p w14:paraId="32D9D5EB"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69F069AB"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1420" w:type="dxa"/>
            <w:shd w:val="clear" w:color="auto" w:fill="auto"/>
            <w:vAlign w:val="bottom"/>
          </w:tcPr>
          <w:p w14:paraId="4712A208"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1180" w:type="dxa"/>
            <w:shd w:val="clear" w:color="auto" w:fill="auto"/>
            <w:vAlign w:val="bottom"/>
          </w:tcPr>
          <w:p w14:paraId="30DEEFB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740" w:type="dxa"/>
            <w:shd w:val="clear" w:color="auto" w:fill="auto"/>
            <w:vAlign w:val="bottom"/>
          </w:tcPr>
          <w:p w14:paraId="739FEF89"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9B55EB8"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DFF8DB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FD16BE7" w14:textId="77777777" w:rsidTr="00037A12">
        <w:trPr>
          <w:trHeight w:val="340"/>
        </w:trPr>
        <w:tc>
          <w:tcPr>
            <w:tcW w:w="5960" w:type="dxa"/>
            <w:shd w:val="clear" w:color="auto" w:fill="auto"/>
            <w:vAlign w:val="bottom"/>
          </w:tcPr>
          <w:p w14:paraId="00339E7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80" w:type="dxa"/>
            <w:shd w:val="clear" w:color="auto" w:fill="auto"/>
            <w:vAlign w:val="bottom"/>
          </w:tcPr>
          <w:p w14:paraId="575423B6"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1420" w:type="dxa"/>
            <w:shd w:val="clear" w:color="auto" w:fill="auto"/>
            <w:vAlign w:val="bottom"/>
          </w:tcPr>
          <w:p w14:paraId="51EAD21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1180" w:type="dxa"/>
            <w:shd w:val="clear" w:color="auto" w:fill="auto"/>
            <w:vAlign w:val="bottom"/>
          </w:tcPr>
          <w:p w14:paraId="388A7D7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21.000,00</w:t>
            </w:r>
          </w:p>
        </w:tc>
        <w:tc>
          <w:tcPr>
            <w:tcW w:w="740" w:type="dxa"/>
            <w:shd w:val="clear" w:color="auto" w:fill="auto"/>
            <w:vAlign w:val="bottom"/>
          </w:tcPr>
          <w:p w14:paraId="33FC388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E10E43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90FD7A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B995CE7" w14:textId="77777777" w:rsidTr="00037A12">
        <w:trPr>
          <w:trHeight w:val="246"/>
        </w:trPr>
        <w:tc>
          <w:tcPr>
            <w:tcW w:w="5960" w:type="dxa"/>
            <w:shd w:val="clear" w:color="auto" w:fill="FFFF99"/>
            <w:vAlign w:val="bottom"/>
          </w:tcPr>
          <w:p w14:paraId="702539E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80" w:type="dxa"/>
            <w:shd w:val="clear" w:color="auto" w:fill="FFFF99"/>
            <w:vAlign w:val="bottom"/>
          </w:tcPr>
          <w:p w14:paraId="5F2B73F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20" w:type="dxa"/>
            <w:shd w:val="clear" w:color="auto" w:fill="FFFF99"/>
            <w:vAlign w:val="bottom"/>
          </w:tcPr>
          <w:p w14:paraId="210BA55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180" w:type="dxa"/>
            <w:shd w:val="clear" w:color="auto" w:fill="FFFF99"/>
            <w:vAlign w:val="bottom"/>
          </w:tcPr>
          <w:p w14:paraId="56D3BF3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FFFF99"/>
            <w:vAlign w:val="bottom"/>
          </w:tcPr>
          <w:p w14:paraId="145AB5E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77016FD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D2BFD1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3636CB4" w14:textId="77777777" w:rsidTr="00037A12">
        <w:trPr>
          <w:trHeight w:val="256"/>
        </w:trPr>
        <w:tc>
          <w:tcPr>
            <w:tcW w:w="5960" w:type="dxa"/>
            <w:shd w:val="clear" w:color="auto" w:fill="auto"/>
            <w:vAlign w:val="bottom"/>
          </w:tcPr>
          <w:p w14:paraId="758E0C4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657A752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20" w:type="dxa"/>
            <w:shd w:val="clear" w:color="auto" w:fill="auto"/>
            <w:vAlign w:val="bottom"/>
          </w:tcPr>
          <w:p w14:paraId="25EE611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180" w:type="dxa"/>
            <w:shd w:val="clear" w:color="auto" w:fill="auto"/>
            <w:vAlign w:val="bottom"/>
          </w:tcPr>
          <w:p w14:paraId="45109BF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auto"/>
            <w:vAlign w:val="bottom"/>
          </w:tcPr>
          <w:p w14:paraId="293BDA9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83DFC3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D00D1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BC897B2" w14:textId="77777777" w:rsidTr="00037A12">
        <w:trPr>
          <w:trHeight w:val="340"/>
        </w:trPr>
        <w:tc>
          <w:tcPr>
            <w:tcW w:w="5960" w:type="dxa"/>
            <w:shd w:val="clear" w:color="auto" w:fill="auto"/>
            <w:vAlign w:val="bottom"/>
          </w:tcPr>
          <w:p w14:paraId="384DF22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80" w:type="dxa"/>
            <w:shd w:val="clear" w:color="auto" w:fill="auto"/>
            <w:vAlign w:val="bottom"/>
          </w:tcPr>
          <w:p w14:paraId="214FCE49"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20" w:type="dxa"/>
            <w:shd w:val="clear" w:color="auto" w:fill="auto"/>
            <w:vAlign w:val="bottom"/>
          </w:tcPr>
          <w:p w14:paraId="0DA993A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180" w:type="dxa"/>
            <w:shd w:val="clear" w:color="auto" w:fill="auto"/>
            <w:vAlign w:val="bottom"/>
          </w:tcPr>
          <w:p w14:paraId="3D9111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auto"/>
            <w:vAlign w:val="bottom"/>
          </w:tcPr>
          <w:p w14:paraId="01490F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6AEBFAE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A06391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33EE856" w14:textId="77777777" w:rsidTr="00037A12">
        <w:trPr>
          <w:trHeight w:val="272"/>
        </w:trPr>
        <w:tc>
          <w:tcPr>
            <w:tcW w:w="5960" w:type="dxa"/>
            <w:shd w:val="clear" w:color="auto" w:fill="CCCCFF"/>
            <w:vAlign w:val="bottom"/>
          </w:tcPr>
          <w:p w14:paraId="3970630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K900304 Kapitalna donacija</w:t>
            </w:r>
          </w:p>
        </w:tc>
        <w:tc>
          <w:tcPr>
            <w:tcW w:w="2080" w:type="dxa"/>
            <w:shd w:val="clear" w:color="auto" w:fill="CCCCFF"/>
            <w:vAlign w:val="bottom"/>
          </w:tcPr>
          <w:p w14:paraId="2792E0F3"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1420" w:type="dxa"/>
            <w:shd w:val="clear" w:color="auto" w:fill="CCCCFF"/>
            <w:vAlign w:val="bottom"/>
          </w:tcPr>
          <w:p w14:paraId="48CC9DF9"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1180" w:type="dxa"/>
            <w:shd w:val="clear" w:color="auto" w:fill="CCCCFF"/>
            <w:vAlign w:val="bottom"/>
          </w:tcPr>
          <w:p w14:paraId="6CD52F2C"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40" w:type="dxa"/>
            <w:shd w:val="clear" w:color="auto" w:fill="CCCCFF"/>
            <w:vAlign w:val="bottom"/>
          </w:tcPr>
          <w:p w14:paraId="497FA365"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40" w:type="dxa"/>
            <w:shd w:val="clear" w:color="auto" w:fill="CCCCFF"/>
            <w:vAlign w:val="bottom"/>
          </w:tcPr>
          <w:p w14:paraId="40AC2FA2"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c>
          <w:tcPr>
            <w:tcW w:w="720" w:type="dxa"/>
            <w:shd w:val="clear" w:color="auto" w:fill="CCCCFF"/>
            <w:vAlign w:val="bottom"/>
          </w:tcPr>
          <w:p w14:paraId="28AC40CE" w14:textId="77777777" w:rsidR="00175898" w:rsidRPr="00175898" w:rsidRDefault="00175898" w:rsidP="00175898">
            <w:pPr>
              <w:spacing w:after="0" w:line="0" w:lineRule="atLeast"/>
              <w:rPr>
                <w:rFonts w:ascii="Times New Roman" w:eastAsia="Times New Roman" w:hAnsi="Times New Roman" w:cs="Arial"/>
                <w:sz w:val="23"/>
                <w:szCs w:val="20"/>
                <w:lang w:eastAsia="hr-HR"/>
              </w:rPr>
            </w:pPr>
          </w:p>
        </w:tc>
      </w:tr>
      <w:tr w:rsidR="00175898" w:rsidRPr="00175898" w14:paraId="3280714D" w14:textId="77777777" w:rsidTr="00037A12">
        <w:trPr>
          <w:trHeight w:val="262"/>
        </w:trPr>
        <w:tc>
          <w:tcPr>
            <w:tcW w:w="5960" w:type="dxa"/>
            <w:shd w:val="clear" w:color="auto" w:fill="CCCCFF"/>
            <w:vAlign w:val="bottom"/>
          </w:tcPr>
          <w:p w14:paraId="4F6432B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Župnom uredu u Vodicama</w:t>
            </w:r>
          </w:p>
        </w:tc>
        <w:tc>
          <w:tcPr>
            <w:tcW w:w="2080" w:type="dxa"/>
            <w:shd w:val="clear" w:color="auto" w:fill="CCCCFF"/>
            <w:vAlign w:val="bottom"/>
          </w:tcPr>
          <w:p w14:paraId="51FA598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20" w:type="dxa"/>
            <w:shd w:val="clear" w:color="auto" w:fill="CCCCFF"/>
            <w:vAlign w:val="bottom"/>
          </w:tcPr>
          <w:p w14:paraId="0C49F2C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180" w:type="dxa"/>
            <w:shd w:val="clear" w:color="auto" w:fill="CCCCFF"/>
            <w:vAlign w:val="bottom"/>
          </w:tcPr>
          <w:p w14:paraId="0BF3888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CCCCFF"/>
            <w:vAlign w:val="bottom"/>
          </w:tcPr>
          <w:p w14:paraId="18C83F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53B3F7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CFEB55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CD18B63" w14:textId="77777777" w:rsidTr="00037A12">
        <w:trPr>
          <w:trHeight w:val="238"/>
        </w:trPr>
        <w:tc>
          <w:tcPr>
            <w:tcW w:w="5960" w:type="dxa"/>
            <w:shd w:val="clear" w:color="auto" w:fill="FFFF99"/>
            <w:vAlign w:val="bottom"/>
          </w:tcPr>
          <w:p w14:paraId="0487598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80" w:type="dxa"/>
            <w:shd w:val="clear" w:color="auto" w:fill="FFFF99"/>
            <w:vAlign w:val="bottom"/>
          </w:tcPr>
          <w:p w14:paraId="5781B57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20" w:type="dxa"/>
            <w:shd w:val="clear" w:color="auto" w:fill="FFFF99"/>
            <w:vAlign w:val="bottom"/>
          </w:tcPr>
          <w:p w14:paraId="261B0C3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180" w:type="dxa"/>
            <w:shd w:val="clear" w:color="auto" w:fill="FFFF99"/>
            <w:vAlign w:val="bottom"/>
          </w:tcPr>
          <w:p w14:paraId="76AF809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FFFF99"/>
            <w:vAlign w:val="bottom"/>
          </w:tcPr>
          <w:p w14:paraId="45E574C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EBCDDA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E909C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D3C83D5" w14:textId="77777777" w:rsidTr="00037A12">
        <w:trPr>
          <w:trHeight w:val="216"/>
        </w:trPr>
        <w:tc>
          <w:tcPr>
            <w:tcW w:w="5960" w:type="dxa"/>
            <w:shd w:val="clear" w:color="auto" w:fill="auto"/>
            <w:vAlign w:val="bottom"/>
          </w:tcPr>
          <w:p w14:paraId="5DDD0C2F"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04296243" w14:textId="77777777" w:rsidR="00175898" w:rsidRPr="00175898" w:rsidRDefault="00175898" w:rsidP="00175898">
            <w:pPr>
              <w:spacing w:after="0" w:line="215"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20" w:type="dxa"/>
            <w:shd w:val="clear" w:color="auto" w:fill="auto"/>
            <w:vAlign w:val="bottom"/>
          </w:tcPr>
          <w:p w14:paraId="42AB492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180" w:type="dxa"/>
            <w:shd w:val="clear" w:color="auto" w:fill="auto"/>
            <w:vAlign w:val="bottom"/>
          </w:tcPr>
          <w:p w14:paraId="402157F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5A37BA6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6F6D2F1"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607330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7EF473B" w14:textId="77777777" w:rsidTr="00037A12">
        <w:trPr>
          <w:trHeight w:val="244"/>
        </w:trPr>
        <w:tc>
          <w:tcPr>
            <w:tcW w:w="5960" w:type="dxa"/>
            <w:shd w:val="clear" w:color="auto" w:fill="auto"/>
            <w:vAlign w:val="bottom"/>
          </w:tcPr>
          <w:p w14:paraId="559A4D6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080" w:type="dxa"/>
            <w:shd w:val="clear" w:color="auto" w:fill="auto"/>
            <w:vAlign w:val="bottom"/>
          </w:tcPr>
          <w:p w14:paraId="1B977BA0"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20" w:type="dxa"/>
            <w:shd w:val="clear" w:color="auto" w:fill="auto"/>
            <w:vAlign w:val="bottom"/>
          </w:tcPr>
          <w:p w14:paraId="1D6E667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180" w:type="dxa"/>
            <w:shd w:val="clear" w:color="auto" w:fill="auto"/>
            <w:vAlign w:val="bottom"/>
          </w:tcPr>
          <w:p w14:paraId="2F5EC08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610D8D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FF4B55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9DEEB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F827F9A" w14:textId="77777777" w:rsidTr="00037A12">
        <w:trPr>
          <w:trHeight w:val="244"/>
        </w:trPr>
        <w:tc>
          <w:tcPr>
            <w:tcW w:w="5960" w:type="dxa"/>
            <w:shd w:val="clear" w:color="auto" w:fill="9999FF"/>
            <w:vAlign w:val="bottom"/>
          </w:tcPr>
          <w:p w14:paraId="018C47A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9004 POSLOVI NADZORA I ZAŠTITE NA RADU</w:t>
            </w:r>
          </w:p>
        </w:tc>
        <w:tc>
          <w:tcPr>
            <w:tcW w:w="2080" w:type="dxa"/>
            <w:shd w:val="clear" w:color="auto" w:fill="9999FF"/>
            <w:vAlign w:val="bottom"/>
          </w:tcPr>
          <w:p w14:paraId="7DA675E3"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61.500,00</w:t>
            </w:r>
          </w:p>
        </w:tc>
        <w:tc>
          <w:tcPr>
            <w:tcW w:w="1420" w:type="dxa"/>
            <w:shd w:val="clear" w:color="auto" w:fill="9999FF"/>
            <w:vAlign w:val="bottom"/>
          </w:tcPr>
          <w:p w14:paraId="76056E9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61.500,00</w:t>
            </w:r>
          </w:p>
        </w:tc>
        <w:tc>
          <w:tcPr>
            <w:tcW w:w="1180" w:type="dxa"/>
            <w:shd w:val="clear" w:color="auto" w:fill="9999FF"/>
            <w:vAlign w:val="bottom"/>
          </w:tcPr>
          <w:p w14:paraId="4970763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61.500,00</w:t>
            </w:r>
          </w:p>
        </w:tc>
        <w:tc>
          <w:tcPr>
            <w:tcW w:w="740" w:type="dxa"/>
            <w:shd w:val="clear" w:color="auto" w:fill="9999FF"/>
            <w:vAlign w:val="bottom"/>
          </w:tcPr>
          <w:p w14:paraId="7A74E4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717BEE6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3A7617F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708095" w14:textId="77777777" w:rsidTr="00037A12">
        <w:trPr>
          <w:trHeight w:val="249"/>
        </w:trPr>
        <w:tc>
          <w:tcPr>
            <w:tcW w:w="5960" w:type="dxa"/>
            <w:shd w:val="clear" w:color="auto" w:fill="CCCCFF"/>
            <w:vAlign w:val="bottom"/>
          </w:tcPr>
          <w:p w14:paraId="2C66101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A900401 Obavljanje usluga stručnog i</w:t>
            </w:r>
          </w:p>
        </w:tc>
        <w:tc>
          <w:tcPr>
            <w:tcW w:w="2080" w:type="dxa"/>
            <w:shd w:val="clear" w:color="auto" w:fill="CCCCFF"/>
            <w:vAlign w:val="bottom"/>
          </w:tcPr>
          <w:p w14:paraId="6284E1D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20" w:type="dxa"/>
            <w:shd w:val="clear" w:color="auto" w:fill="CCCCFF"/>
            <w:vAlign w:val="bottom"/>
          </w:tcPr>
          <w:p w14:paraId="1ED966A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180" w:type="dxa"/>
            <w:shd w:val="clear" w:color="auto" w:fill="CCCCFF"/>
            <w:vAlign w:val="bottom"/>
          </w:tcPr>
          <w:p w14:paraId="1544C5B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0A614F7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5232C0EE"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00203A7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2A92E1A7" w14:textId="77777777" w:rsidTr="00037A12">
        <w:trPr>
          <w:trHeight w:val="262"/>
        </w:trPr>
        <w:tc>
          <w:tcPr>
            <w:tcW w:w="5960" w:type="dxa"/>
            <w:shd w:val="clear" w:color="auto" w:fill="CCCCFF"/>
            <w:vAlign w:val="bottom"/>
          </w:tcPr>
          <w:p w14:paraId="4A01D6A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građevinskog nadzora</w:t>
            </w:r>
          </w:p>
        </w:tc>
        <w:tc>
          <w:tcPr>
            <w:tcW w:w="2080" w:type="dxa"/>
            <w:shd w:val="clear" w:color="auto" w:fill="CCCCFF"/>
            <w:vAlign w:val="bottom"/>
          </w:tcPr>
          <w:p w14:paraId="4394BCE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20" w:type="dxa"/>
            <w:shd w:val="clear" w:color="auto" w:fill="CCCCFF"/>
            <w:vAlign w:val="bottom"/>
          </w:tcPr>
          <w:p w14:paraId="3C20BE6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180" w:type="dxa"/>
            <w:shd w:val="clear" w:color="auto" w:fill="CCCCFF"/>
            <w:vAlign w:val="bottom"/>
          </w:tcPr>
          <w:p w14:paraId="4F34EA8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CCCCFF"/>
            <w:vAlign w:val="bottom"/>
          </w:tcPr>
          <w:p w14:paraId="3C1716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CC594A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22E4476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98556B" w14:textId="77777777" w:rsidTr="00037A12">
        <w:trPr>
          <w:trHeight w:val="238"/>
        </w:trPr>
        <w:tc>
          <w:tcPr>
            <w:tcW w:w="5960" w:type="dxa"/>
            <w:shd w:val="clear" w:color="auto" w:fill="FFFF99"/>
            <w:vAlign w:val="bottom"/>
          </w:tcPr>
          <w:p w14:paraId="5FE78AD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80" w:type="dxa"/>
            <w:shd w:val="clear" w:color="auto" w:fill="FFFF99"/>
            <w:vAlign w:val="bottom"/>
          </w:tcPr>
          <w:p w14:paraId="50C6961A"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20" w:type="dxa"/>
            <w:shd w:val="clear" w:color="auto" w:fill="FFFF99"/>
            <w:vAlign w:val="bottom"/>
          </w:tcPr>
          <w:p w14:paraId="6D79332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180" w:type="dxa"/>
            <w:shd w:val="clear" w:color="auto" w:fill="FFFF99"/>
            <w:vAlign w:val="bottom"/>
          </w:tcPr>
          <w:p w14:paraId="5DACDC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FFFF99"/>
            <w:vAlign w:val="bottom"/>
          </w:tcPr>
          <w:p w14:paraId="4B99B9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35C0A8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D0C8D5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DD06ED0" w14:textId="77777777" w:rsidTr="00037A12">
        <w:trPr>
          <w:trHeight w:val="271"/>
        </w:trPr>
        <w:tc>
          <w:tcPr>
            <w:tcW w:w="5960" w:type="dxa"/>
            <w:shd w:val="clear" w:color="auto" w:fill="auto"/>
            <w:vAlign w:val="bottom"/>
          </w:tcPr>
          <w:p w14:paraId="0011D6E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80" w:type="dxa"/>
            <w:shd w:val="clear" w:color="auto" w:fill="auto"/>
            <w:vAlign w:val="bottom"/>
          </w:tcPr>
          <w:p w14:paraId="476DCDAE"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20" w:type="dxa"/>
            <w:shd w:val="clear" w:color="auto" w:fill="auto"/>
            <w:vAlign w:val="bottom"/>
          </w:tcPr>
          <w:p w14:paraId="5A7878C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180" w:type="dxa"/>
            <w:shd w:val="clear" w:color="auto" w:fill="auto"/>
            <w:vAlign w:val="bottom"/>
          </w:tcPr>
          <w:p w14:paraId="5ABE7F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auto"/>
            <w:vAlign w:val="bottom"/>
          </w:tcPr>
          <w:p w14:paraId="5935D73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18DFCA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F2231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7CA46B2" w14:textId="77777777" w:rsidTr="00037A12">
        <w:trPr>
          <w:trHeight w:val="290"/>
        </w:trPr>
        <w:tc>
          <w:tcPr>
            <w:tcW w:w="5960" w:type="dxa"/>
            <w:shd w:val="clear" w:color="auto" w:fill="auto"/>
            <w:vAlign w:val="bottom"/>
          </w:tcPr>
          <w:p w14:paraId="6037D29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80" w:type="dxa"/>
            <w:shd w:val="clear" w:color="auto" w:fill="auto"/>
            <w:vAlign w:val="bottom"/>
          </w:tcPr>
          <w:p w14:paraId="5895D692"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420" w:type="dxa"/>
            <w:shd w:val="clear" w:color="auto" w:fill="auto"/>
            <w:vAlign w:val="bottom"/>
          </w:tcPr>
          <w:p w14:paraId="07558D5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1180" w:type="dxa"/>
            <w:shd w:val="clear" w:color="auto" w:fill="auto"/>
            <w:vAlign w:val="bottom"/>
          </w:tcPr>
          <w:p w14:paraId="781BDE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55.000,00</w:t>
            </w:r>
          </w:p>
        </w:tc>
        <w:tc>
          <w:tcPr>
            <w:tcW w:w="740" w:type="dxa"/>
            <w:shd w:val="clear" w:color="auto" w:fill="auto"/>
            <w:vAlign w:val="bottom"/>
          </w:tcPr>
          <w:p w14:paraId="60247EA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31CE77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6E9F0D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3606F088"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440" w:left="1440" w:header="0" w:footer="0" w:gutter="0"/>
          <w:cols w:space="0" w:equalWidth="0">
            <w:col w:w="13954"/>
          </w:cols>
          <w:docGrid w:linePitch="360"/>
        </w:sectPr>
      </w:pPr>
    </w:p>
    <w:p w14:paraId="43467164"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20" w:name="page21"/>
      <w:bookmarkEnd w:id="20"/>
    </w:p>
    <w:tbl>
      <w:tblPr>
        <w:tblW w:w="0" w:type="auto"/>
        <w:tblInd w:w="460" w:type="dxa"/>
        <w:tblLayout w:type="fixed"/>
        <w:tblCellMar>
          <w:left w:w="0" w:type="dxa"/>
          <w:right w:w="0" w:type="dxa"/>
        </w:tblCellMar>
        <w:tblLook w:val="0000" w:firstRow="0" w:lastRow="0" w:firstColumn="0" w:lastColumn="0" w:noHBand="0" w:noVBand="0"/>
      </w:tblPr>
      <w:tblGrid>
        <w:gridCol w:w="5940"/>
        <w:gridCol w:w="2060"/>
        <w:gridCol w:w="1400"/>
        <w:gridCol w:w="1240"/>
        <w:gridCol w:w="740"/>
        <w:gridCol w:w="740"/>
        <w:gridCol w:w="720"/>
      </w:tblGrid>
      <w:tr w:rsidR="00175898" w:rsidRPr="00175898" w14:paraId="43E3FBAF" w14:textId="77777777" w:rsidTr="00037A12">
        <w:trPr>
          <w:trHeight w:val="280"/>
        </w:trPr>
        <w:tc>
          <w:tcPr>
            <w:tcW w:w="5940" w:type="dxa"/>
            <w:shd w:val="clear" w:color="auto" w:fill="CCCCFF"/>
            <w:vAlign w:val="bottom"/>
          </w:tcPr>
          <w:p w14:paraId="0078D6F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A900402 Obavljanje usluga poslova</w:t>
            </w:r>
          </w:p>
        </w:tc>
        <w:tc>
          <w:tcPr>
            <w:tcW w:w="2060" w:type="dxa"/>
            <w:shd w:val="clear" w:color="auto" w:fill="CCCCFF"/>
            <w:vAlign w:val="bottom"/>
          </w:tcPr>
          <w:p w14:paraId="36DB2F60"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1400" w:type="dxa"/>
            <w:shd w:val="clear" w:color="auto" w:fill="CCCCFF"/>
            <w:vAlign w:val="bottom"/>
          </w:tcPr>
          <w:p w14:paraId="11B53C76"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1240" w:type="dxa"/>
            <w:shd w:val="clear" w:color="auto" w:fill="CCCCFF"/>
            <w:vAlign w:val="bottom"/>
          </w:tcPr>
          <w:p w14:paraId="70DD3DDA"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740" w:type="dxa"/>
            <w:shd w:val="clear" w:color="auto" w:fill="CCCCFF"/>
            <w:vAlign w:val="bottom"/>
          </w:tcPr>
          <w:p w14:paraId="729ABCDE"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740" w:type="dxa"/>
            <w:shd w:val="clear" w:color="auto" w:fill="CCCCFF"/>
            <w:vAlign w:val="bottom"/>
          </w:tcPr>
          <w:p w14:paraId="354C8769"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720" w:type="dxa"/>
            <w:shd w:val="clear" w:color="auto" w:fill="CCCCFF"/>
            <w:vAlign w:val="bottom"/>
          </w:tcPr>
          <w:p w14:paraId="53F39D3C"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r>
      <w:tr w:rsidR="00175898" w:rsidRPr="00175898" w14:paraId="168F9FF4" w14:textId="77777777" w:rsidTr="00037A12">
        <w:trPr>
          <w:trHeight w:val="262"/>
        </w:trPr>
        <w:tc>
          <w:tcPr>
            <w:tcW w:w="5940" w:type="dxa"/>
            <w:shd w:val="clear" w:color="auto" w:fill="CCCCFF"/>
            <w:vAlign w:val="bottom"/>
          </w:tcPr>
          <w:p w14:paraId="1C3B503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zaštite na radu</w:t>
            </w:r>
          </w:p>
        </w:tc>
        <w:tc>
          <w:tcPr>
            <w:tcW w:w="2060" w:type="dxa"/>
            <w:shd w:val="clear" w:color="auto" w:fill="CCCCFF"/>
            <w:vAlign w:val="bottom"/>
          </w:tcPr>
          <w:p w14:paraId="2A80966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400" w:type="dxa"/>
            <w:shd w:val="clear" w:color="auto" w:fill="CCCCFF"/>
            <w:vAlign w:val="bottom"/>
          </w:tcPr>
          <w:p w14:paraId="22160FF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240" w:type="dxa"/>
            <w:shd w:val="clear" w:color="auto" w:fill="CCCCFF"/>
            <w:vAlign w:val="bottom"/>
          </w:tcPr>
          <w:p w14:paraId="436FFCF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740" w:type="dxa"/>
            <w:shd w:val="clear" w:color="auto" w:fill="CCCCFF"/>
            <w:vAlign w:val="bottom"/>
          </w:tcPr>
          <w:p w14:paraId="3A48F92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1C8A5FE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38EC10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144D13A" w14:textId="77777777" w:rsidTr="00037A12">
        <w:trPr>
          <w:trHeight w:val="238"/>
        </w:trPr>
        <w:tc>
          <w:tcPr>
            <w:tcW w:w="5940" w:type="dxa"/>
            <w:shd w:val="clear" w:color="auto" w:fill="FFFF99"/>
            <w:vAlign w:val="bottom"/>
          </w:tcPr>
          <w:p w14:paraId="1EF823E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3085A9E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400" w:type="dxa"/>
            <w:shd w:val="clear" w:color="auto" w:fill="FFFF99"/>
            <w:vAlign w:val="bottom"/>
          </w:tcPr>
          <w:p w14:paraId="12D41F7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240" w:type="dxa"/>
            <w:shd w:val="clear" w:color="auto" w:fill="FFFF99"/>
            <w:vAlign w:val="bottom"/>
          </w:tcPr>
          <w:p w14:paraId="6EC71D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740" w:type="dxa"/>
            <w:shd w:val="clear" w:color="auto" w:fill="FFFF99"/>
            <w:vAlign w:val="bottom"/>
          </w:tcPr>
          <w:p w14:paraId="67B23DE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BFCEFE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18D355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22586D6" w14:textId="77777777" w:rsidTr="00037A12">
        <w:trPr>
          <w:trHeight w:val="242"/>
        </w:trPr>
        <w:tc>
          <w:tcPr>
            <w:tcW w:w="5940" w:type="dxa"/>
            <w:shd w:val="clear" w:color="auto" w:fill="auto"/>
            <w:vAlign w:val="bottom"/>
          </w:tcPr>
          <w:p w14:paraId="581B90E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34940C1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400" w:type="dxa"/>
            <w:shd w:val="clear" w:color="auto" w:fill="auto"/>
            <w:vAlign w:val="bottom"/>
          </w:tcPr>
          <w:p w14:paraId="2EA1DF4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240" w:type="dxa"/>
            <w:shd w:val="clear" w:color="auto" w:fill="auto"/>
            <w:vAlign w:val="bottom"/>
          </w:tcPr>
          <w:p w14:paraId="13003E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740" w:type="dxa"/>
            <w:shd w:val="clear" w:color="auto" w:fill="auto"/>
            <w:vAlign w:val="bottom"/>
          </w:tcPr>
          <w:p w14:paraId="0B78F02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9A25E7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50EC19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5C86D28" w14:textId="77777777" w:rsidTr="00037A12">
        <w:trPr>
          <w:trHeight w:val="311"/>
        </w:trPr>
        <w:tc>
          <w:tcPr>
            <w:tcW w:w="5940" w:type="dxa"/>
            <w:shd w:val="clear" w:color="auto" w:fill="auto"/>
            <w:vAlign w:val="bottom"/>
          </w:tcPr>
          <w:p w14:paraId="34B2966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4242003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400" w:type="dxa"/>
            <w:shd w:val="clear" w:color="auto" w:fill="auto"/>
            <w:vAlign w:val="bottom"/>
          </w:tcPr>
          <w:p w14:paraId="790FC47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1240" w:type="dxa"/>
            <w:shd w:val="clear" w:color="auto" w:fill="auto"/>
            <w:vAlign w:val="bottom"/>
          </w:tcPr>
          <w:p w14:paraId="6CF07A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6.500,00</w:t>
            </w:r>
          </w:p>
        </w:tc>
        <w:tc>
          <w:tcPr>
            <w:tcW w:w="740" w:type="dxa"/>
            <w:shd w:val="clear" w:color="auto" w:fill="auto"/>
            <w:vAlign w:val="bottom"/>
          </w:tcPr>
          <w:p w14:paraId="60AB4E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70255B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F9E44F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5673F7F" w14:textId="77777777" w:rsidTr="00037A12">
        <w:trPr>
          <w:trHeight w:val="218"/>
        </w:trPr>
        <w:tc>
          <w:tcPr>
            <w:tcW w:w="5940" w:type="dxa"/>
            <w:shd w:val="clear" w:color="auto" w:fill="9999FF"/>
            <w:vAlign w:val="bottom"/>
          </w:tcPr>
          <w:p w14:paraId="45105E9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9005 UPRAVLJANJE POMORSKIM DOBROM</w:t>
            </w:r>
          </w:p>
        </w:tc>
        <w:tc>
          <w:tcPr>
            <w:tcW w:w="2060" w:type="dxa"/>
            <w:shd w:val="clear" w:color="auto" w:fill="9999FF"/>
            <w:vAlign w:val="bottom"/>
          </w:tcPr>
          <w:p w14:paraId="20089BA6"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400" w:type="dxa"/>
            <w:shd w:val="clear" w:color="auto" w:fill="9999FF"/>
            <w:vAlign w:val="bottom"/>
          </w:tcPr>
          <w:p w14:paraId="0547E0E9"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1240" w:type="dxa"/>
            <w:shd w:val="clear" w:color="auto" w:fill="9999FF"/>
            <w:vAlign w:val="bottom"/>
          </w:tcPr>
          <w:p w14:paraId="318C0790"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640AECA3"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40" w:type="dxa"/>
            <w:shd w:val="clear" w:color="auto" w:fill="9999FF"/>
            <w:vAlign w:val="bottom"/>
          </w:tcPr>
          <w:p w14:paraId="1225147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c>
          <w:tcPr>
            <w:tcW w:w="720" w:type="dxa"/>
            <w:shd w:val="clear" w:color="auto" w:fill="9999FF"/>
            <w:vAlign w:val="bottom"/>
          </w:tcPr>
          <w:p w14:paraId="338DE3C1" w14:textId="77777777" w:rsidR="00175898" w:rsidRPr="00175898" w:rsidRDefault="00175898" w:rsidP="00175898">
            <w:pPr>
              <w:spacing w:after="0" w:line="0" w:lineRule="atLeast"/>
              <w:rPr>
                <w:rFonts w:ascii="Times New Roman" w:eastAsia="Times New Roman" w:hAnsi="Times New Roman" w:cs="Arial"/>
                <w:sz w:val="18"/>
                <w:szCs w:val="20"/>
                <w:lang w:eastAsia="hr-HR"/>
              </w:rPr>
            </w:pPr>
          </w:p>
        </w:tc>
      </w:tr>
      <w:tr w:rsidR="00175898" w:rsidRPr="00175898" w14:paraId="48907F01" w14:textId="77777777" w:rsidTr="00037A12">
        <w:trPr>
          <w:trHeight w:val="261"/>
        </w:trPr>
        <w:tc>
          <w:tcPr>
            <w:tcW w:w="5940" w:type="dxa"/>
            <w:shd w:val="clear" w:color="auto" w:fill="9999FF"/>
            <w:vAlign w:val="bottom"/>
          </w:tcPr>
          <w:p w14:paraId="44FBE9E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NA PODRUČJU GRADA VODICA</w:t>
            </w:r>
          </w:p>
        </w:tc>
        <w:tc>
          <w:tcPr>
            <w:tcW w:w="2060" w:type="dxa"/>
            <w:shd w:val="clear" w:color="auto" w:fill="9999FF"/>
            <w:vAlign w:val="bottom"/>
          </w:tcPr>
          <w:p w14:paraId="0F499CB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524.700,00</w:t>
            </w:r>
          </w:p>
        </w:tc>
        <w:tc>
          <w:tcPr>
            <w:tcW w:w="1400" w:type="dxa"/>
            <w:shd w:val="clear" w:color="auto" w:fill="9999FF"/>
            <w:vAlign w:val="bottom"/>
          </w:tcPr>
          <w:p w14:paraId="160EB34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439.700,00</w:t>
            </w:r>
          </w:p>
        </w:tc>
        <w:tc>
          <w:tcPr>
            <w:tcW w:w="1240" w:type="dxa"/>
            <w:shd w:val="clear" w:color="auto" w:fill="9999FF"/>
            <w:vAlign w:val="bottom"/>
          </w:tcPr>
          <w:p w14:paraId="4CFFD87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475.700,00</w:t>
            </w:r>
          </w:p>
        </w:tc>
        <w:tc>
          <w:tcPr>
            <w:tcW w:w="740" w:type="dxa"/>
            <w:shd w:val="clear" w:color="auto" w:fill="9999FF"/>
            <w:vAlign w:val="bottom"/>
          </w:tcPr>
          <w:p w14:paraId="0E1F75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83,80</w:t>
            </w:r>
          </w:p>
        </w:tc>
        <w:tc>
          <w:tcPr>
            <w:tcW w:w="740" w:type="dxa"/>
            <w:shd w:val="clear" w:color="auto" w:fill="9999FF"/>
            <w:vAlign w:val="bottom"/>
          </w:tcPr>
          <w:p w14:paraId="67F3C15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108,19</w:t>
            </w:r>
          </w:p>
        </w:tc>
        <w:tc>
          <w:tcPr>
            <w:tcW w:w="720" w:type="dxa"/>
            <w:shd w:val="clear" w:color="auto" w:fill="9999FF"/>
            <w:vAlign w:val="bottom"/>
          </w:tcPr>
          <w:p w14:paraId="0D4C70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90,66</w:t>
            </w:r>
          </w:p>
        </w:tc>
      </w:tr>
      <w:tr w:rsidR="00175898" w:rsidRPr="00175898" w14:paraId="1C79F0DA" w14:textId="77777777" w:rsidTr="00037A12">
        <w:trPr>
          <w:trHeight w:val="264"/>
        </w:trPr>
        <w:tc>
          <w:tcPr>
            <w:tcW w:w="5940" w:type="dxa"/>
            <w:shd w:val="clear" w:color="auto" w:fill="CCCCFF"/>
            <w:vAlign w:val="bottom"/>
          </w:tcPr>
          <w:p w14:paraId="6A651FF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A900501 Rad vijeća za davanje</w:t>
            </w:r>
          </w:p>
        </w:tc>
        <w:tc>
          <w:tcPr>
            <w:tcW w:w="2060" w:type="dxa"/>
            <w:shd w:val="clear" w:color="auto" w:fill="CCCCFF"/>
            <w:vAlign w:val="bottom"/>
          </w:tcPr>
          <w:p w14:paraId="4488B920"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00" w:type="dxa"/>
            <w:shd w:val="clear" w:color="auto" w:fill="CCCCFF"/>
            <w:vAlign w:val="bottom"/>
          </w:tcPr>
          <w:p w14:paraId="4C32CB67"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240" w:type="dxa"/>
            <w:shd w:val="clear" w:color="auto" w:fill="CCCCFF"/>
            <w:vAlign w:val="bottom"/>
          </w:tcPr>
          <w:p w14:paraId="53B212E5"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718BCB48"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1B027F2C"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49D571C2"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6A8AE319" w14:textId="77777777" w:rsidTr="00037A12">
        <w:trPr>
          <w:trHeight w:val="262"/>
        </w:trPr>
        <w:tc>
          <w:tcPr>
            <w:tcW w:w="5940" w:type="dxa"/>
            <w:shd w:val="clear" w:color="auto" w:fill="CCCCFF"/>
            <w:vAlign w:val="bottom"/>
          </w:tcPr>
          <w:p w14:paraId="0D1998B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koncesijskih odobrenja</w:t>
            </w:r>
          </w:p>
        </w:tc>
        <w:tc>
          <w:tcPr>
            <w:tcW w:w="2060" w:type="dxa"/>
            <w:shd w:val="clear" w:color="auto" w:fill="CCCCFF"/>
            <w:vAlign w:val="bottom"/>
          </w:tcPr>
          <w:p w14:paraId="2A045CD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00" w:type="dxa"/>
            <w:shd w:val="clear" w:color="auto" w:fill="CCCCFF"/>
            <w:vAlign w:val="bottom"/>
          </w:tcPr>
          <w:p w14:paraId="0469FB4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240" w:type="dxa"/>
            <w:shd w:val="clear" w:color="auto" w:fill="CCCCFF"/>
            <w:vAlign w:val="bottom"/>
          </w:tcPr>
          <w:p w14:paraId="70D960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CCCCFF"/>
            <w:vAlign w:val="bottom"/>
          </w:tcPr>
          <w:p w14:paraId="5E49B89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4D3A5FC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3792B9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335686A" w14:textId="77777777" w:rsidTr="00037A12">
        <w:trPr>
          <w:trHeight w:val="238"/>
        </w:trPr>
        <w:tc>
          <w:tcPr>
            <w:tcW w:w="5940" w:type="dxa"/>
            <w:shd w:val="clear" w:color="auto" w:fill="FFFF99"/>
            <w:vAlign w:val="bottom"/>
          </w:tcPr>
          <w:p w14:paraId="6D3737B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7A60FDBB"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00" w:type="dxa"/>
            <w:shd w:val="clear" w:color="auto" w:fill="FFFF99"/>
            <w:vAlign w:val="bottom"/>
          </w:tcPr>
          <w:p w14:paraId="75F2ED2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240" w:type="dxa"/>
            <w:shd w:val="clear" w:color="auto" w:fill="FFFF99"/>
            <w:vAlign w:val="bottom"/>
          </w:tcPr>
          <w:p w14:paraId="038226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FFFF99"/>
            <w:vAlign w:val="bottom"/>
          </w:tcPr>
          <w:p w14:paraId="3318452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452163C6"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CFD79C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DBA8C22" w14:textId="77777777" w:rsidTr="00037A12">
        <w:trPr>
          <w:trHeight w:val="216"/>
        </w:trPr>
        <w:tc>
          <w:tcPr>
            <w:tcW w:w="5940" w:type="dxa"/>
            <w:shd w:val="clear" w:color="auto" w:fill="auto"/>
            <w:vAlign w:val="bottom"/>
          </w:tcPr>
          <w:p w14:paraId="02F368E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4F0D0B5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00" w:type="dxa"/>
            <w:shd w:val="clear" w:color="auto" w:fill="auto"/>
            <w:vAlign w:val="bottom"/>
          </w:tcPr>
          <w:p w14:paraId="4278C7C6"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240" w:type="dxa"/>
            <w:shd w:val="clear" w:color="auto" w:fill="auto"/>
            <w:vAlign w:val="bottom"/>
          </w:tcPr>
          <w:p w14:paraId="2E94C62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auto"/>
            <w:vAlign w:val="bottom"/>
          </w:tcPr>
          <w:p w14:paraId="1C81B99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7BA2C14"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C39BAA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4723F7" w14:textId="77777777" w:rsidTr="00037A12">
        <w:trPr>
          <w:trHeight w:val="244"/>
        </w:trPr>
        <w:tc>
          <w:tcPr>
            <w:tcW w:w="5940" w:type="dxa"/>
            <w:shd w:val="clear" w:color="auto" w:fill="auto"/>
            <w:vAlign w:val="bottom"/>
          </w:tcPr>
          <w:p w14:paraId="089ECAB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4ED4C56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400" w:type="dxa"/>
            <w:shd w:val="clear" w:color="auto" w:fill="auto"/>
            <w:vAlign w:val="bottom"/>
          </w:tcPr>
          <w:p w14:paraId="53A6976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1240" w:type="dxa"/>
            <w:shd w:val="clear" w:color="auto" w:fill="auto"/>
            <w:vAlign w:val="bottom"/>
          </w:tcPr>
          <w:p w14:paraId="390A21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w:t>
            </w:r>
          </w:p>
        </w:tc>
        <w:tc>
          <w:tcPr>
            <w:tcW w:w="740" w:type="dxa"/>
            <w:shd w:val="clear" w:color="auto" w:fill="auto"/>
            <w:vAlign w:val="bottom"/>
          </w:tcPr>
          <w:p w14:paraId="54A9A8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BBACEA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89773E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1ABD3FD" w14:textId="77777777" w:rsidTr="00037A12">
        <w:trPr>
          <w:trHeight w:val="244"/>
        </w:trPr>
        <w:tc>
          <w:tcPr>
            <w:tcW w:w="5940" w:type="dxa"/>
            <w:shd w:val="clear" w:color="auto" w:fill="CCCCFF"/>
            <w:vAlign w:val="bottom"/>
          </w:tcPr>
          <w:p w14:paraId="153B7E8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A900503 Trošak plave zastave u Vodicama</w:t>
            </w:r>
          </w:p>
        </w:tc>
        <w:tc>
          <w:tcPr>
            <w:tcW w:w="2060" w:type="dxa"/>
            <w:shd w:val="clear" w:color="auto" w:fill="CCCCFF"/>
            <w:vAlign w:val="bottom"/>
          </w:tcPr>
          <w:p w14:paraId="26725CB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400" w:type="dxa"/>
            <w:shd w:val="clear" w:color="auto" w:fill="CCCCFF"/>
            <w:vAlign w:val="bottom"/>
          </w:tcPr>
          <w:p w14:paraId="0C5C61A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240" w:type="dxa"/>
            <w:shd w:val="clear" w:color="auto" w:fill="CCCCFF"/>
            <w:vAlign w:val="bottom"/>
          </w:tcPr>
          <w:p w14:paraId="4F1B16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740" w:type="dxa"/>
            <w:shd w:val="clear" w:color="auto" w:fill="CCCCFF"/>
            <w:vAlign w:val="bottom"/>
          </w:tcPr>
          <w:p w14:paraId="5D48016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2E6AE1A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5607D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08597EE" w14:textId="77777777" w:rsidTr="00037A12">
        <w:trPr>
          <w:trHeight w:val="238"/>
        </w:trPr>
        <w:tc>
          <w:tcPr>
            <w:tcW w:w="5940" w:type="dxa"/>
            <w:shd w:val="clear" w:color="auto" w:fill="FFFF99"/>
            <w:vAlign w:val="bottom"/>
          </w:tcPr>
          <w:p w14:paraId="67F07BA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0FC5BC4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400" w:type="dxa"/>
            <w:shd w:val="clear" w:color="auto" w:fill="FFFF99"/>
            <w:vAlign w:val="bottom"/>
          </w:tcPr>
          <w:p w14:paraId="2FD478C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240" w:type="dxa"/>
            <w:shd w:val="clear" w:color="auto" w:fill="FFFF99"/>
            <w:vAlign w:val="bottom"/>
          </w:tcPr>
          <w:p w14:paraId="052A891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740" w:type="dxa"/>
            <w:shd w:val="clear" w:color="auto" w:fill="FFFF99"/>
            <w:vAlign w:val="bottom"/>
          </w:tcPr>
          <w:p w14:paraId="4BD9270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4BBB0F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F815AD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E71816C" w14:textId="77777777" w:rsidTr="00037A12">
        <w:trPr>
          <w:trHeight w:val="216"/>
        </w:trPr>
        <w:tc>
          <w:tcPr>
            <w:tcW w:w="5940" w:type="dxa"/>
            <w:shd w:val="clear" w:color="auto" w:fill="auto"/>
            <w:vAlign w:val="bottom"/>
          </w:tcPr>
          <w:p w14:paraId="5022726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548BDDD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400" w:type="dxa"/>
            <w:shd w:val="clear" w:color="auto" w:fill="auto"/>
            <w:vAlign w:val="bottom"/>
          </w:tcPr>
          <w:p w14:paraId="14C97332"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240" w:type="dxa"/>
            <w:shd w:val="clear" w:color="auto" w:fill="auto"/>
            <w:vAlign w:val="bottom"/>
          </w:tcPr>
          <w:p w14:paraId="0F54F79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740" w:type="dxa"/>
            <w:shd w:val="clear" w:color="auto" w:fill="auto"/>
            <w:vAlign w:val="bottom"/>
          </w:tcPr>
          <w:p w14:paraId="49AB3F0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99F0F2B"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615D3F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BDE4DAA" w14:textId="77777777" w:rsidTr="00037A12">
        <w:trPr>
          <w:trHeight w:val="244"/>
        </w:trPr>
        <w:tc>
          <w:tcPr>
            <w:tcW w:w="5940" w:type="dxa"/>
            <w:shd w:val="clear" w:color="auto" w:fill="auto"/>
            <w:vAlign w:val="bottom"/>
          </w:tcPr>
          <w:p w14:paraId="237EEC3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5738EDF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400" w:type="dxa"/>
            <w:shd w:val="clear" w:color="auto" w:fill="auto"/>
            <w:vAlign w:val="bottom"/>
          </w:tcPr>
          <w:p w14:paraId="3E0E23D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1240" w:type="dxa"/>
            <w:shd w:val="clear" w:color="auto" w:fill="auto"/>
            <w:vAlign w:val="bottom"/>
          </w:tcPr>
          <w:p w14:paraId="3F81429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14.000,00</w:t>
            </w:r>
          </w:p>
        </w:tc>
        <w:tc>
          <w:tcPr>
            <w:tcW w:w="740" w:type="dxa"/>
            <w:shd w:val="clear" w:color="auto" w:fill="auto"/>
            <w:vAlign w:val="bottom"/>
          </w:tcPr>
          <w:p w14:paraId="5CE4C57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F7856E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6AB7CC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6A3B318" w14:textId="77777777" w:rsidTr="00037A12">
        <w:trPr>
          <w:trHeight w:val="244"/>
        </w:trPr>
        <w:tc>
          <w:tcPr>
            <w:tcW w:w="5940" w:type="dxa"/>
            <w:shd w:val="clear" w:color="auto" w:fill="CCCCFF"/>
            <w:vAlign w:val="bottom"/>
          </w:tcPr>
          <w:p w14:paraId="6A5619C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A900504 Trošak plave zastave u Srimi</w:t>
            </w:r>
          </w:p>
        </w:tc>
        <w:tc>
          <w:tcPr>
            <w:tcW w:w="2060" w:type="dxa"/>
            <w:shd w:val="clear" w:color="auto" w:fill="CCCCFF"/>
            <w:vAlign w:val="bottom"/>
          </w:tcPr>
          <w:p w14:paraId="042872F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CCCCFF"/>
            <w:vAlign w:val="bottom"/>
          </w:tcPr>
          <w:p w14:paraId="1ECE342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240" w:type="dxa"/>
            <w:shd w:val="clear" w:color="auto" w:fill="CCCCFF"/>
            <w:vAlign w:val="bottom"/>
          </w:tcPr>
          <w:p w14:paraId="67B2D91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CCCCFF"/>
            <w:vAlign w:val="bottom"/>
          </w:tcPr>
          <w:p w14:paraId="5340026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59AA081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6B04EA7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D91E722" w14:textId="77777777" w:rsidTr="00037A12">
        <w:trPr>
          <w:trHeight w:val="238"/>
        </w:trPr>
        <w:tc>
          <w:tcPr>
            <w:tcW w:w="5940" w:type="dxa"/>
            <w:shd w:val="clear" w:color="auto" w:fill="FFFF99"/>
            <w:vAlign w:val="bottom"/>
          </w:tcPr>
          <w:p w14:paraId="411A6DD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2DF5C8C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FFFF99"/>
            <w:vAlign w:val="bottom"/>
          </w:tcPr>
          <w:p w14:paraId="49250A3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240" w:type="dxa"/>
            <w:shd w:val="clear" w:color="auto" w:fill="FFFF99"/>
            <w:vAlign w:val="bottom"/>
          </w:tcPr>
          <w:p w14:paraId="2D0573C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FFFF99"/>
            <w:vAlign w:val="bottom"/>
          </w:tcPr>
          <w:p w14:paraId="4536D7E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404BCF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4D2FF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FF839B3" w14:textId="77777777" w:rsidTr="00037A12">
        <w:trPr>
          <w:trHeight w:val="216"/>
        </w:trPr>
        <w:tc>
          <w:tcPr>
            <w:tcW w:w="5940" w:type="dxa"/>
            <w:shd w:val="clear" w:color="auto" w:fill="auto"/>
            <w:vAlign w:val="bottom"/>
          </w:tcPr>
          <w:p w14:paraId="715CD6E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11ACFD57"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auto"/>
            <w:vAlign w:val="bottom"/>
          </w:tcPr>
          <w:p w14:paraId="347FA6AF"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240" w:type="dxa"/>
            <w:shd w:val="clear" w:color="auto" w:fill="auto"/>
            <w:vAlign w:val="bottom"/>
          </w:tcPr>
          <w:p w14:paraId="202A444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auto"/>
            <w:vAlign w:val="bottom"/>
          </w:tcPr>
          <w:p w14:paraId="1089C37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01D63A3"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28413C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0647561" w14:textId="77777777" w:rsidTr="00037A12">
        <w:trPr>
          <w:trHeight w:val="244"/>
        </w:trPr>
        <w:tc>
          <w:tcPr>
            <w:tcW w:w="5940" w:type="dxa"/>
            <w:shd w:val="clear" w:color="auto" w:fill="auto"/>
            <w:vAlign w:val="bottom"/>
          </w:tcPr>
          <w:p w14:paraId="60CA518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4CA6AF8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400" w:type="dxa"/>
            <w:shd w:val="clear" w:color="auto" w:fill="auto"/>
            <w:vAlign w:val="bottom"/>
          </w:tcPr>
          <w:p w14:paraId="31A81E0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1240" w:type="dxa"/>
            <w:shd w:val="clear" w:color="auto" w:fill="auto"/>
            <w:vAlign w:val="bottom"/>
          </w:tcPr>
          <w:p w14:paraId="199448B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10.700,00</w:t>
            </w:r>
          </w:p>
        </w:tc>
        <w:tc>
          <w:tcPr>
            <w:tcW w:w="740" w:type="dxa"/>
            <w:shd w:val="clear" w:color="auto" w:fill="auto"/>
            <w:vAlign w:val="bottom"/>
          </w:tcPr>
          <w:p w14:paraId="68B7207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4669DE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FC5554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E6EF183" w14:textId="77777777" w:rsidTr="00037A12">
        <w:trPr>
          <w:trHeight w:val="244"/>
        </w:trPr>
        <w:tc>
          <w:tcPr>
            <w:tcW w:w="5940" w:type="dxa"/>
            <w:shd w:val="clear" w:color="auto" w:fill="CCCCFF"/>
            <w:vAlign w:val="bottom"/>
          </w:tcPr>
          <w:p w14:paraId="38F7F14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A900505 Ostale nespomenute usluge</w:t>
            </w:r>
          </w:p>
        </w:tc>
        <w:tc>
          <w:tcPr>
            <w:tcW w:w="2060" w:type="dxa"/>
            <w:shd w:val="clear" w:color="auto" w:fill="CCCCFF"/>
            <w:vAlign w:val="bottom"/>
          </w:tcPr>
          <w:p w14:paraId="1AEF8E2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CCCCFF"/>
            <w:vAlign w:val="bottom"/>
          </w:tcPr>
          <w:p w14:paraId="732E315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CCCCFF"/>
            <w:vAlign w:val="bottom"/>
          </w:tcPr>
          <w:p w14:paraId="4E2773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CCCCFF"/>
            <w:vAlign w:val="bottom"/>
          </w:tcPr>
          <w:p w14:paraId="5A8D9FF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063ECB0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3200A96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627DF33" w14:textId="77777777" w:rsidTr="00037A12">
        <w:trPr>
          <w:trHeight w:val="238"/>
        </w:trPr>
        <w:tc>
          <w:tcPr>
            <w:tcW w:w="5940" w:type="dxa"/>
            <w:shd w:val="clear" w:color="auto" w:fill="FFFF99"/>
            <w:vAlign w:val="bottom"/>
          </w:tcPr>
          <w:p w14:paraId="6134116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258D261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FFFF99"/>
            <w:vAlign w:val="bottom"/>
          </w:tcPr>
          <w:p w14:paraId="32FC041F"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FFFF99"/>
            <w:vAlign w:val="bottom"/>
          </w:tcPr>
          <w:p w14:paraId="0936EE1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FFFF99"/>
            <w:vAlign w:val="bottom"/>
          </w:tcPr>
          <w:p w14:paraId="1B5866C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296BE79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BA14D8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076B353" w14:textId="77777777" w:rsidTr="00037A12">
        <w:trPr>
          <w:trHeight w:val="216"/>
        </w:trPr>
        <w:tc>
          <w:tcPr>
            <w:tcW w:w="5940" w:type="dxa"/>
            <w:shd w:val="clear" w:color="auto" w:fill="auto"/>
            <w:vAlign w:val="bottom"/>
          </w:tcPr>
          <w:p w14:paraId="22AA995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05C99B71"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auto"/>
            <w:vAlign w:val="bottom"/>
          </w:tcPr>
          <w:p w14:paraId="225CE2B1"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auto"/>
            <w:vAlign w:val="bottom"/>
          </w:tcPr>
          <w:p w14:paraId="6071735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7B61F48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7EE631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F5C3C0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9F35C74" w14:textId="77777777" w:rsidTr="00037A12">
        <w:trPr>
          <w:trHeight w:val="244"/>
        </w:trPr>
        <w:tc>
          <w:tcPr>
            <w:tcW w:w="5940" w:type="dxa"/>
            <w:shd w:val="clear" w:color="auto" w:fill="auto"/>
            <w:vAlign w:val="bottom"/>
          </w:tcPr>
          <w:p w14:paraId="44CA638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2357F20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400" w:type="dxa"/>
            <w:shd w:val="clear" w:color="auto" w:fill="auto"/>
            <w:vAlign w:val="bottom"/>
          </w:tcPr>
          <w:p w14:paraId="7FEBD54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1240" w:type="dxa"/>
            <w:shd w:val="clear" w:color="auto" w:fill="auto"/>
            <w:vAlign w:val="bottom"/>
          </w:tcPr>
          <w:p w14:paraId="1562A2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15.000,00</w:t>
            </w:r>
          </w:p>
        </w:tc>
        <w:tc>
          <w:tcPr>
            <w:tcW w:w="740" w:type="dxa"/>
            <w:shd w:val="clear" w:color="auto" w:fill="auto"/>
            <w:vAlign w:val="bottom"/>
          </w:tcPr>
          <w:p w14:paraId="04066C4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574E5EB"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0A521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B72AEE9" w14:textId="77777777" w:rsidTr="00037A12">
        <w:trPr>
          <w:trHeight w:val="258"/>
        </w:trPr>
        <w:tc>
          <w:tcPr>
            <w:tcW w:w="5940" w:type="dxa"/>
            <w:shd w:val="clear" w:color="auto" w:fill="CCCCFF"/>
            <w:vAlign w:val="bottom"/>
          </w:tcPr>
          <w:p w14:paraId="582E939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K900501 Održavanje i sanacija</w:t>
            </w:r>
          </w:p>
        </w:tc>
        <w:tc>
          <w:tcPr>
            <w:tcW w:w="2060" w:type="dxa"/>
            <w:shd w:val="clear" w:color="auto" w:fill="CCCCFF"/>
            <w:vAlign w:val="bottom"/>
          </w:tcPr>
          <w:p w14:paraId="0DE13D09"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400" w:type="dxa"/>
            <w:shd w:val="clear" w:color="auto" w:fill="CCCCFF"/>
            <w:vAlign w:val="bottom"/>
          </w:tcPr>
          <w:p w14:paraId="14EF3DB1"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240" w:type="dxa"/>
            <w:shd w:val="clear" w:color="auto" w:fill="CCCCFF"/>
            <w:vAlign w:val="bottom"/>
          </w:tcPr>
          <w:p w14:paraId="391E645A"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5DFC9B3F"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40" w:type="dxa"/>
            <w:shd w:val="clear" w:color="auto" w:fill="CCCCFF"/>
            <w:vAlign w:val="bottom"/>
          </w:tcPr>
          <w:p w14:paraId="3EDCB5D3"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20" w:type="dxa"/>
            <w:shd w:val="clear" w:color="auto" w:fill="CCCCFF"/>
            <w:vAlign w:val="bottom"/>
          </w:tcPr>
          <w:p w14:paraId="343835BF"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3C07B652" w14:textId="77777777" w:rsidTr="00037A12">
        <w:trPr>
          <w:trHeight w:val="262"/>
        </w:trPr>
        <w:tc>
          <w:tcPr>
            <w:tcW w:w="5940" w:type="dxa"/>
            <w:shd w:val="clear" w:color="auto" w:fill="CCCCFF"/>
            <w:vAlign w:val="bottom"/>
          </w:tcPr>
          <w:p w14:paraId="29AD084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objekata na pomorskom dobru</w:t>
            </w:r>
          </w:p>
        </w:tc>
        <w:tc>
          <w:tcPr>
            <w:tcW w:w="2060" w:type="dxa"/>
            <w:shd w:val="clear" w:color="auto" w:fill="CCCCFF"/>
            <w:vAlign w:val="bottom"/>
          </w:tcPr>
          <w:p w14:paraId="6E2320F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307.200,00</w:t>
            </w:r>
          </w:p>
        </w:tc>
        <w:tc>
          <w:tcPr>
            <w:tcW w:w="1400" w:type="dxa"/>
            <w:shd w:val="clear" w:color="auto" w:fill="CCCCFF"/>
            <w:vAlign w:val="bottom"/>
          </w:tcPr>
          <w:p w14:paraId="54B5BFF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272.200,00</w:t>
            </w:r>
          </w:p>
        </w:tc>
        <w:tc>
          <w:tcPr>
            <w:tcW w:w="1240" w:type="dxa"/>
            <w:shd w:val="clear" w:color="auto" w:fill="CCCCFF"/>
            <w:vAlign w:val="bottom"/>
          </w:tcPr>
          <w:p w14:paraId="5B930F5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308.200,00</w:t>
            </w:r>
          </w:p>
        </w:tc>
        <w:tc>
          <w:tcPr>
            <w:tcW w:w="740" w:type="dxa"/>
            <w:shd w:val="clear" w:color="auto" w:fill="CCCCFF"/>
            <w:vAlign w:val="bottom"/>
          </w:tcPr>
          <w:p w14:paraId="33C18DC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88,61</w:t>
            </w:r>
          </w:p>
        </w:tc>
        <w:tc>
          <w:tcPr>
            <w:tcW w:w="740" w:type="dxa"/>
            <w:shd w:val="clear" w:color="auto" w:fill="CCCCFF"/>
            <w:vAlign w:val="bottom"/>
          </w:tcPr>
          <w:p w14:paraId="2368ABBD"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113,23</w:t>
            </w:r>
          </w:p>
        </w:tc>
        <w:tc>
          <w:tcPr>
            <w:tcW w:w="720" w:type="dxa"/>
            <w:shd w:val="clear" w:color="auto" w:fill="CCCCFF"/>
            <w:vAlign w:val="bottom"/>
          </w:tcPr>
          <w:p w14:paraId="01913E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100,33</w:t>
            </w:r>
          </w:p>
        </w:tc>
      </w:tr>
      <w:tr w:rsidR="00175898" w:rsidRPr="00175898" w14:paraId="121B27B5" w14:textId="77777777" w:rsidTr="00037A12">
        <w:trPr>
          <w:trHeight w:val="238"/>
        </w:trPr>
        <w:tc>
          <w:tcPr>
            <w:tcW w:w="5940" w:type="dxa"/>
            <w:shd w:val="clear" w:color="auto" w:fill="FFFF99"/>
            <w:vAlign w:val="bottom"/>
          </w:tcPr>
          <w:p w14:paraId="0EEA49F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2060" w:type="dxa"/>
            <w:shd w:val="clear" w:color="auto" w:fill="FFFF99"/>
            <w:vAlign w:val="bottom"/>
          </w:tcPr>
          <w:p w14:paraId="4D23AC45"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FFFF99"/>
            <w:vAlign w:val="bottom"/>
          </w:tcPr>
          <w:p w14:paraId="6C94A75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240" w:type="dxa"/>
            <w:shd w:val="clear" w:color="auto" w:fill="FFFF99"/>
            <w:vAlign w:val="bottom"/>
          </w:tcPr>
          <w:p w14:paraId="1DE55B8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FFFF99"/>
            <w:vAlign w:val="bottom"/>
          </w:tcPr>
          <w:p w14:paraId="02F4FB2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B52AD2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DC88EC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7E99FB4" w14:textId="77777777" w:rsidTr="00037A12">
        <w:trPr>
          <w:trHeight w:val="216"/>
        </w:trPr>
        <w:tc>
          <w:tcPr>
            <w:tcW w:w="5940" w:type="dxa"/>
            <w:shd w:val="clear" w:color="auto" w:fill="auto"/>
            <w:vAlign w:val="bottom"/>
          </w:tcPr>
          <w:p w14:paraId="36CEFBD5"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3D9FF33F"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auto"/>
            <w:vAlign w:val="bottom"/>
          </w:tcPr>
          <w:p w14:paraId="3C437BB3"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240" w:type="dxa"/>
            <w:shd w:val="clear" w:color="auto" w:fill="auto"/>
            <w:vAlign w:val="bottom"/>
          </w:tcPr>
          <w:p w14:paraId="03ED4445"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auto"/>
            <w:vAlign w:val="bottom"/>
          </w:tcPr>
          <w:p w14:paraId="4060AE0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802489E"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AA8C710"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FEF1CA3" w14:textId="77777777" w:rsidTr="00037A12">
        <w:trPr>
          <w:trHeight w:val="244"/>
        </w:trPr>
        <w:tc>
          <w:tcPr>
            <w:tcW w:w="5940" w:type="dxa"/>
            <w:shd w:val="clear" w:color="auto" w:fill="auto"/>
            <w:vAlign w:val="bottom"/>
          </w:tcPr>
          <w:p w14:paraId="08A0B601"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36 Pomoći dane u inozemstvo i unutar općeg proračuna</w:t>
            </w:r>
          </w:p>
        </w:tc>
        <w:tc>
          <w:tcPr>
            <w:tcW w:w="2060" w:type="dxa"/>
            <w:shd w:val="clear" w:color="auto" w:fill="auto"/>
            <w:vAlign w:val="bottom"/>
          </w:tcPr>
          <w:p w14:paraId="1872F046"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400" w:type="dxa"/>
            <w:shd w:val="clear" w:color="auto" w:fill="auto"/>
            <w:vAlign w:val="bottom"/>
          </w:tcPr>
          <w:p w14:paraId="0C7871D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1240" w:type="dxa"/>
            <w:shd w:val="clear" w:color="auto" w:fill="auto"/>
            <w:vAlign w:val="bottom"/>
          </w:tcPr>
          <w:p w14:paraId="03B418B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13.000,00</w:t>
            </w:r>
          </w:p>
        </w:tc>
        <w:tc>
          <w:tcPr>
            <w:tcW w:w="740" w:type="dxa"/>
            <w:shd w:val="clear" w:color="auto" w:fill="auto"/>
            <w:vAlign w:val="bottom"/>
          </w:tcPr>
          <w:p w14:paraId="2F25665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8D32DF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6896E57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3C372FBA" w14:textId="77777777" w:rsidTr="00037A12">
        <w:trPr>
          <w:trHeight w:val="246"/>
        </w:trPr>
        <w:tc>
          <w:tcPr>
            <w:tcW w:w="5940" w:type="dxa"/>
            <w:shd w:val="clear" w:color="auto" w:fill="FFFF99"/>
            <w:vAlign w:val="bottom"/>
          </w:tcPr>
          <w:p w14:paraId="132AA1D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2060" w:type="dxa"/>
            <w:shd w:val="clear" w:color="auto" w:fill="FFFF99"/>
            <w:vAlign w:val="bottom"/>
          </w:tcPr>
          <w:p w14:paraId="658E612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FFFF99"/>
            <w:vAlign w:val="bottom"/>
          </w:tcPr>
          <w:p w14:paraId="2231348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240" w:type="dxa"/>
            <w:shd w:val="clear" w:color="auto" w:fill="FFFF99"/>
            <w:vAlign w:val="bottom"/>
          </w:tcPr>
          <w:p w14:paraId="54B8534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236.000,00</w:t>
            </w:r>
          </w:p>
        </w:tc>
        <w:tc>
          <w:tcPr>
            <w:tcW w:w="740" w:type="dxa"/>
            <w:shd w:val="clear" w:color="auto" w:fill="FFFF99"/>
            <w:vAlign w:val="bottom"/>
          </w:tcPr>
          <w:p w14:paraId="3E60259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098EADF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118,00</w:t>
            </w:r>
          </w:p>
        </w:tc>
        <w:tc>
          <w:tcPr>
            <w:tcW w:w="720" w:type="dxa"/>
            <w:shd w:val="clear" w:color="auto" w:fill="FFFF99"/>
            <w:vAlign w:val="bottom"/>
          </w:tcPr>
          <w:p w14:paraId="41B447E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118,00</w:t>
            </w:r>
          </w:p>
        </w:tc>
      </w:tr>
      <w:tr w:rsidR="00175898" w:rsidRPr="00175898" w14:paraId="74684FA7" w14:textId="77777777" w:rsidTr="00037A12">
        <w:trPr>
          <w:trHeight w:val="216"/>
        </w:trPr>
        <w:tc>
          <w:tcPr>
            <w:tcW w:w="5940" w:type="dxa"/>
            <w:shd w:val="clear" w:color="auto" w:fill="auto"/>
            <w:vAlign w:val="bottom"/>
          </w:tcPr>
          <w:p w14:paraId="2C2EBF0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186220F8"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079785E4"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240" w:type="dxa"/>
            <w:shd w:val="clear" w:color="auto" w:fill="auto"/>
            <w:vAlign w:val="bottom"/>
          </w:tcPr>
          <w:p w14:paraId="5AF82D5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236.000,00</w:t>
            </w:r>
          </w:p>
        </w:tc>
        <w:tc>
          <w:tcPr>
            <w:tcW w:w="740" w:type="dxa"/>
            <w:shd w:val="clear" w:color="auto" w:fill="auto"/>
            <w:vAlign w:val="bottom"/>
          </w:tcPr>
          <w:p w14:paraId="7DF0D85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BA985F6"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118,00</w:t>
            </w:r>
          </w:p>
        </w:tc>
        <w:tc>
          <w:tcPr>
            <w:tcW w:w="720" w:type="dxa"/>
            <w:shd w:val="clear" w:color="auto" w:fill="auto"/>
            <w:vAlign w:val="bottom"/>
          </w:tcPr>
          <w:p w14:paraId="5184F2ED"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118,00</w:t>
            </w:r>
          </w:p>
        </w:tc>
      </w:tr>
      <w:tr w:rsidR="00175898" w:rsidRPr="00175898" w14:paraId="7E8407F8" w14:textId="77777777" w:rsidTr="00037A12">
        <w:trPr>
          <w:trHeight w:val="244"/>
        </w:trPr>
        <w:tc>
          <w:tcPr>
            <w:tcW w:w="5940" w:type="dxa"/>
            <w:shd w:val="clear" w:color="auto" w:fill="auto"/>
            <w:vAlign w:val="bottom"/>
          </w:tcPr>
          <w:p w14:paraId="60C4A68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7335D31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400" w:type="dxa"/>
            <w:shd w:val="clear" w:color="auto" w:fill="auto"/>
            <w:vAlign w:val="bottom"/>
          </w:tcPr>
          <w:p w14:paraId="72F1480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200.000,00</w:t>
            </w:r>
          </w:p>
        </w:tc>
        <w:tc>
          <w:tcPr>
            <w:tcW w:w="1240" w:type="dxa"/>
            <w:shd w:val="clear" w:color="auto" w:fill="auto"/>
            <w:vAlign w:val="bottom"/>
          </w:tcPr>
          <w:p w14:paraId="2D65AA8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236.000,00</w:t>
            </w:r>
          </w:p>
        </w:tc>
        <w:tc>
          <w:tcPr>
            <w:tcW w:w="740" w:type="dxa"/>
            <w:shd w:val="clear" w:color="auto" w:fill="auto"/>
            <w:vAlign w:val="bottom"/>
          </w:tcPr>
          <w:p w14:paraId="304C09D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02215D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118,00</w:t>
            </w:r>
          </w:p>
        </w:tc>
        <w:tc>
          <w:tcPr>
            <w:tcW w:w="720" w:type="dxa"/>
            <w:shd w:val="clear" w:color="auto" w:fill="auto"/>
            <w:vAlign w:val="bottom"/>
          </w:tcPr>
          <w:p w14:paraId="66AC63F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118,00</w:t>
            </w:r>
          </w:p>
        </w:tc>
      </w:tr>
      <w:tr w:rsidR="00175898" w:rsidRPr="00175898" w14:paraId="25421C4C" w14:textId="77777777" w:rsidTr="00037A12">
        <w:trPr>
          <w:trHeight w:val="246"/>
        </w:trPr>
        <w:tc>
          <w:tcPr>
            <w:tcW w:w="5940" w:type="dxa"/>
            <w:shd w:val="clear" w:color="auto" w:fill="FFFF99"/>
            <w:vAlign w:val="bottom"/>
          </w:tcPr>
          <w:p w14:paraId="2A329DF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5.2. KAPITALNE POMOĆI</w:t>
            </w:r>
          </w:p>
        </w:tc>
        <w:tc>
          <w:tcPr>
            <w:tcW w:w="2060" w:type="dxa"/>
            <w:shd w:val="clear" w:color="auto" w:fill="FFFF99"/>
            <w:vAlign w:val="bottom"/>
          </w:tcPr>
          <w:p w14:paraId="72E3FE8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1400" w:type="dxa"/>
            <w:shd w:val="clear" w:color="auto" w:fill="FFFF99"/>
            <w:vAlign w:val="bottom"/>
          </w:tcPr>
          <w:p w14:paraId="2FA75D8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1240" w:type="dxa"/>
            <w:shd w:val="clear" w:color="auto" w:fill="FFFF99"/>
            <w:vAlign w:val="bottom"/>
          </w:tcPr>
          <w:p w14:paraId="42BCB72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740" w:type="dxa"/>
            <w:shd w:val="clear" w:color="auto" w:fill="FFFF99"/>
            <w:vAlign w:val="bottom"/>
          </w:tcPr>
          <w:p w14:paraId="5CCC01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96B283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3EF3AD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DF100A5" w14:textId="77777777" w:rsidTr="00037A12">
        <w:trPr>
          <w:trHeight w:val="216"/>
        </w:trPr>
        <w:tc>
          <w:tcPr>
            <w:tcW w:w="5940" w:type="dxa"/>
            <w:shd w:val="clear" w:color="auto" w:fill="auto"/>
            <w:vAlign w:val="bottom"/>
          </w:tcPr>
          <w:p w14:paraId="744443E8"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060" w:type="dxa"/>
            <w:shd w:val="clear" w:color="auto" w:fill="auto"/>
            <w:vAlign w:val="bottom"/>
          </w:tcPr>
          <w:p w14:paraId="79EE133D"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1400" w:type="dxa"/>
            <w:shd w:val="clear" w:color="auto" w:fill="auto"/>
            <w:vAlign w:val="bottom"/>
          </w:tcPr>
          <w:p w14:paraId="3D650405"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1240" w:type="dxa"/>
            <w:shd w:val="clear" w:color="auto" w:fill="auto"/>
            <w:vAlign w:val="bottom"/>
          </w:tcPr>
          <w:p w14:paraId="67580D3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740" w:type="dxa"/>
            <w:shd w:val="clear" w:color="auto" w:fill="auto"/>
            <w:vAlign w:val="bottom"/>
          </w:tcPr>
          <w:p w14:paraId="37FF787B"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EBDD26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33EDEA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37D19F5" w14:textId="77777777" w:rsidTr="00037A12">
        <w:trPr>
          <w:trHeight w:val="244"/>
        </w:trPr>
        <w:tc>
          <w:tcPr>
            <w:tcW w:w="5940" w:type="dxa"/>
            <w:shd w:val="clear" w:color="auto" w:fill="auto"/>
            <w:vAlign w:val="bottom"/>
          </w:tcPr>
          <w:p w14:paraId="71B2681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060" w:type="dxa"/>
            <w:shd w:val="clear" w:color="auto" w:fill="auto"/>
            <w:vAlign w:val="bottom"/>
          </w:tcPr>
          <w:p w14:paraId="64505CB9"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1400" w:type="dxa"/>
            <w:shd w:val="clear" w:color="auto" w:fill="auto"/>
            <w:vAlign w:val="bottom"/>
          </w:tcPr>
          <w:p w14:paraId="7A0216B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1240" w:type="dxa"/>
            <w:shd w:val="clear" w:color="auto" w:fill="auto"/>
            <w:vAlign w:val="bottom"/>
          </w:tcPr>
          <w:p w14:paraId="3D2E982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19.200,00</w:t>
            </w:r>
          </w:p>
        </w:tc>
        <w:tc>
          <w:tcPr>
            <w:tcW w:w="740" w:type="dxa"/>
            <w:shd w:val="clear" w:color="auto" w:fill="auto"/>
            <w:vAlign w:val="bottom"/>
          </w:tcPr>
          <w:p w14:paraId="3F905EE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209556A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C2A07E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5CE40DC" w14:textId="77777777" w:rsidTr="00037A12">
        <w:trPr>
          <w:trHeight w:val="246"/>
        </w:trPr>
        <w:tc>
          <w:tcPr>
            <w:tcW w:w="5940" w:type="dxa"/>
            <w:shd w:val="clear" w:color="auto" w:fill="FFFF99"/>
            <w:vAlign w:val="bottom"/>
          </w:tcPr>
          <w:p w14:paraId="41598FF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060" w:type="dxa"/>
            <w:shd w:val="clear" w:color="auto" w:fill="FFFF99"/>
            <w:vAlign w:val="bottom"/>
          </w:tcPr>
          <w:p w14:paraId="23F4C6E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75.000,00</w:t>
            </w:r>
          </w:p>
        </w:tc>
        <w:tc>
          <w:tcPr>
            <w:tcW w:w="1400" w:type="dxa"/>
            <w:shd w:val="clear" w:color="auto" w:fill="FFFF99"/>
            <w:vAlign w:val="bottom"/>
          </w:tcPr>
          <w:p w14:paraId="007F736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FFFF99"/>
            <w:vAlign w:val="bottom"/>
          </w:tcPr>
          <w:p w14:paraId="347ABD9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FFFF99"/>
            <w:vAlign w:val="bottom"/>
          </w:tcPr>
          <w:p w14:paraId="63C8F44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53,33</w:t>
            </w:r>
          </w:p>
        </w:tc>
        <w:tc>
          <w:tcPr>
            <w:tcW w:w="740" w:type="dxa"/>
            <w:shd w:val="clear" w:color="auto" w:fill="FFFF99"/>
            <w:vAlign w:val="bottom"/>
          </w:tcPr>
          <w:p w14:paraId="2F50D8CC"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4B99C95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53,33</w:t>
            </w:r>
          </w:p>
        </w:tc>
      </w:tr>
    </w:tbl>
    <w:p w14:paraId="349B167B"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42" w:left="1440" w:header="0" w:footer="0" w:gutter="0"/>
          <w:cols w:space="0" w:equalWidth="0">
            <w:col w:w="13954"/>
          </w:cols>
          <w:docGrid w:linePitch="360"/>
        </w:sectPr>
      </w:pPr>
    </w:p>
    <w:p w14:paraId="3CBA4F5D" w14:textId="77777777" w:rsidR="00175898" w:rsidRPr="00175898" w:rsidRDefault="00175898" w:rsidP="00175898">
      <w:pPr>
        <w:spacing w:after="0" w:line="14" w:lineRule="exact"/>
        <w:rPr>
          <w:rFonts w:ascii="Times New Roman" w:eastAsia="Times New Roman" w:hAnsi="Times New Roman" w:cs="Arial"/>
          <w:sz w:val="20"/>
          <w:szCs w:val="20"/>
          <w:lang w:eastAsia="hr-HR"/>
        </w:rPr>
      </w:pPr>
      <w:bookmarkStart w:id="21" w:name="page22"/>
      <w:bookmarkEnd w:id="21"/>
    </w:p>
    <w:tbl>
      <w:tblPr>
        <w:tblW w:w="0" w:type="auto"/>
        <w:tblInd w:w="460" w:type="dxa"/>
        <w:tblLayout w:type="fixed"/>
        <w:tblCellMar>
          <w:left w:w="0" w:type="dxa"/>
          <w:right w:w="0" w:type="dxa"/>
        </w:tblCellMar>
        <w:tblLook w:val="0000" w:firstRow="0" w:lastRow="0" w:firstColumn="0" w:lastColumn="0" w:noHBand="0" w:noVBand="0"/>
      </w:tblPr>
      <w:tblGrid>
        <w:gridCol w:w="6420"/>
        <w:gridCol w:w="1580"/>
        <w:gridCol w:w="1400"/>
        <w:gridCol w:w="1240"/>
        <w:gridCol w:w="740"/>
        <w:gridCol w:w="740"/>
        <w:gridCol w:w="720"/>
      </w:tblGrid>
      <w:tr w:rsidR="00175898" w:rsidRPr="00175898" w14:paraId="47666B0B" w14:textId="77777777" w:rsidTr="00037A12">
        <w:trPr>
          <w:trHeight w:val="218"/>
        </w:trPr>
        <w:tc>
          <w:tcPr>
            <w:tcW w:w="6420" w:type="dxa"/>
            <w:shd w:val="clear" w:color="auto" w:fill="auto"/>
            <w:vAlign w:val="bottom"/>
          </w:tcPr>
          <w:p w14:paraId="52838517"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1A95A93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75.000,00</w:t>
            </w:r>
          </w:p>
        </w:tc>
        <w:tc>
          <w:tcPr>
            <w:tcW w:w="1400" w:type="dxa"/>
            <w:shd w:val="clear" w:color="auto" w:fill="auto"/>
            <w:vAlign w:val="bottom"/>
          </w:tcPr>
          <w:p w14:paraId="7A884424"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58AB11A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35D07E1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53,33</w:t>
            </w:r>
          </w:p>
        </w:tc>
        <w:tc>
          <w:tcPr>
            <w:tcW w:w="740" w:type="dxa"/>
            <w:shd w:val="clear" w:color="auto" w:fill="auto"/>
            <w:vAlign w:val="bottom"/>
          </w:tcPr>
          <w:p w14:paraId="1A823D6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17B6F3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53,33</w:t>
            </w:r>
          </w:p>
        </w:tc>
      </w:tr>
      <w:tr w:rsidR="00175898" w:rsidRPr="00175898" w14:paraId="19ADD3E4" w14:textId="77777777" w:rsidTr="00037A12">
        <w:trPr>
          <w:trHeight w:val="244"/>
        </w:trPr>
        <w:tc>
          <w:tcPr>
            <w:tcW w:w="6420" w:type="dxa"/>
            <w:shd w:val="clear" w:color="auto" w:fill="auto"/>
            <w:vAlign w:val="bottom"/>
          </w:tcPr>
          <w:p w14:paraId="3F256B9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199CB36E"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75.000,00</w:t>
            </w:r>
          </w:p>
        </w:tc>
        <w:tc>
          <w:tcPr>
            <w:tcW w:w="1400" w:type="dxa"/>
            <w:shd w:val="clear" w:color="auto" w:fill="auto"/>
            <w:vAlign w:val="bottom"/>
          </w:tcPr>
          <w:p w14:paraId="2B9C525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270E884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738DDA2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53,33</w:t>
            </w:r>
          </w:p>
        </w:tc>
        <w:tc>
          <w:tcPr>
            <w:tcW w:w="740" w:type="dxa"/>
            <w:shd w:val="clear" w:color="auto" w:fill="auto"/>
            <w:vAlign w:val="bottom"/>
          </w:tcPr>
          <w:p w14:paraId="23F6573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C7CC56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53,33</w:t>
            </w:r>
          </w:p>
        </w:tc>
      </w:tr>
      <w:tr w:rsidR="00175898" w:rsidRPr="00175898" w14:paraId="7AE8D501" w14:textId="77777777" w:rsidTr="00037A12">
        <w:trPr>
          <w:trHeight w:val="243"/>
        </w:trPr>
        <w:tc>
          <w:tcPr>
            <w:tcW w:w="6420" w:type="dxa"/>
            <w:shd w:val="clear" w:color="auto" w:fill="CCCCFF"/>
            <w:vAlign w:val="bottom"/>
          </w:tcPr>
          <w:p w14:paraId="3CA692A4"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K900503 Održavanje i sanacija</w:t>
            </w:r>
          </w:p>
        </w:tc>
        <w:tc>
          <w:tcPr>
            <w:tcW w:w="1580" w:type="dxa"/>
            <w:shd w:val="clear" w:color="auto" w:fill="CCCCFF"/>
            <w:vAlign w:val="bottom"/>
          </w:tcPr>
          <w:p w14:paraId="5D547BFC"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CCCCFF"/>
            <w:vAlign w:val="bottom"/>
          </w:tcPr>
          <w:p w14:paraId="0D256DA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CCCCFF"/>
            <w:vAlign w:val="bottom"/>
          </w:tcPr>
          <w:p w14:paraId="6FEC8A37"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607F450F"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CCCCFF"/>
            <w:vAlign w:val="bottom"/>
          </w:tcPr>
          <w:p w14:paraId="0D892BA4"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CCCCFF"/>
            <w:vAlign w:val="bottom"/>
          </w:tcPr>
          <w:p w14:paraId="625BE83A"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56BFA39B" w14:textId="77777777" w:rsidTr="00037A12">
        <w:trPr>
          <w:trHeight w:val="262"/>
        </w:trPr>
        <w:tc>
          <w:tcPr>
            <w:tcW w:w="6420" w:type="dxa"/>
            <w:shd w:val="clear" w:color="auto" w:fill="CCCCFF"/>
            <w:vAlign w:val="bottom"/>
          </w:tcPr>
          <w:p w14:paraId="514082B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objekata na pomorskom dobru u Prvić Šepurini</w:t>
            </w:r>
          </w:p>
        </w:tc>
        <w:tc>
          <w:tcPr>
            <w:tcW w:w="1580" w:type="dxa"/>
            <w:shd w:val="clear" w:color="auto" w:fill="CCCCFF"/>
            <w:vAlign w:val="bottom"/>
          </w:tcPr>
          <w:p w14:paraId="32E2BFE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77.200,00</w:t>
            </w:r>
          </w:p>
        </w:tc>
        <w:tc>
          <w:tcPr>
            <w:tcW w:w="1400" w:type="dxa"/>
            <w:shd w:val="clear" w:color="auto" w:fill="CCCCFF"/>
            <w:vAlign w:val="bottom"/>
          </w:tcPr>
          <w:p w14:paraId="3FE8E79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55.400,00</w:t>
            </w:r>
          </w:p>
        </w:tc>
        <w:tc>
          <w:tcPr>
            <w:tcW w:w="1240" w:type="dxa"/>
            <w:shd w:val="clear" w:color="auto" w:fill="CCCCFF"/>
            <w:vAlign w:val="bottom"/>
          </w:tcPr>
          <w:p w14:paraId="6508A00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55.400,00</w:t>
            </w:r>
          </w:p>
        </w:tc>
        <w:tc>
          <w:tcPr>
            <w:tcW w:w="740" w:type="dxa"/>
            <w:shd w:val="clear" w:color="auto" w:fill="CCCCFF"/>
            <w:vAlign w:val="bottom"/>
          </w:tcPr>
          <w:p w14:paraId="16F0448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71,76</w:t>
            </w:r>
          </w:p>
        </w:tc>
        <w:tc>
          <w:tcPr>
            <w:tcW w:w="740" w:type="dxa"/>
            <w:shd w:val="clear" w:color="auto" w:fill="CCCCFF"/>
            <w:vAlign w:val="bottom"/>
          </w:tcPr>
          <w:p w14:paraId="1A80A41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5422D12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71,76</w:t>
            </w:r>
          </w:p>
        </w:tc>
      </w:tr>
      <w:tr w:rsidR="00175898" w:rsidRPr="00175898" w14:paraId="55E27987" w14:textId="77777777" w:rsidTr="00037A12">
        <w:trPr>
          <w:trHeight w:val="238"/>
        </w:trPr>
        <w:tc>
          <w:tcPr>
            <w:tcW w:w="6420" w:type="dxa"/>
            <w:shd w:val="clear" w:color="auto" w:fill="FFFF99"/>
            <w:vAlign w:val="bottom"/>
          </w:tcPr>
          <w:p w14:paraId="10F45F9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1580" w:type="dxa"/>
            <w:shd w:val="clear" w:color="auto" w:fill="FFFF99"/>
            <w:vAlign w:val="bottom"/>
          </w:tcPr>
          <w:p w14:paraId="0A047F2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FFFF99"/>
            <w:vAlign w:val="bottom"/>
          </w:tcPr>
          <w:p w14:paraId="698F87D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FFFF99"/>
            <w:vAlign w:val="bottom"/>
          </w:tcPr>
          <w:p w14:paraId="425BEAB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FFFF99"/>
            <w:vAlign w:val="bottom"/>
          </w:tcPr>
          <w:p w14:paraId="5B479E7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596C8A4"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649C291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91AA5DC" w14:textId="77777777" w:rsidTr="00037A12">
        <w:trPr>
          <w:trHeight w:val="216"/>
        </w:trPr>
        <w:tc>
          <w:tcPr>
            <w:tcW w:w="6420" w:type="dxa"/>
            <w:shd w:val="clear" w:color="auto" w:fill="auto"/>
            <w:vAlign w:val="bottom"/>
          </w:tcPr>
          <w:p w14:paraId="6C5D2621"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4C8CA404"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4A7D1A2C"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3C61F95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15A6E236"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3E40EB2A"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B8A70E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436332E" w14:textId="77777777" w:rsidTr="00037A12">
        <w:trPr>
          <w:trHeight w:val="244"/>
        </w:trPr>
        <w:tc>
          <w:tcPr>
            <w:tcW w:w="6420" w:type="dxa"/>
            <w:shd w:val="clear" w:color="auto" w:fill="auto"/>
            <w:vAlign w:val="bottom"/>
          </w:tcPr>
          <w:p w14:paraId="3E59D57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1760242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400" w:type="dxa"/>
            <w:shd w:val="clear" w:color="auto" w:fill="auto"/>
            <w:vAlign w:val="bottom"/>
          </w:tcPr>
          <w:p w14:paraId="5E58D7A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1240" w:type="dxa"/>
            <w:shd w:val="clear" w:color="auto" w:fill="auto"/>
            <w:vAlign w:val="bottom"/>
          </w:tcPr>
          <w:p w14:paraId="1155B41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40.000,00</w:t>
            </w:r>
          </w:p>
        </w:tc>
        <w:tc>
          <w:tcPr>
            <w:tcW w:w="740" w:type="dxa"/>
            <w:shd w:val="clear" w:color="auto" w:fill="auto"/>
            <w:vAlign w:val="bottom"/>
          </w:tcPr>
          <w:p w14:paraId="1FEB172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8E3CE2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66823E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F58BDA9" w14:textId="77777777" w:rsidTr="00037A12">
        <w:trPr>
          <w:trHeight w:val="246"/>
        </w:trPr>
        <w:tc>
          <w:tcPr>
            <w:tcW w:w="6420" w:type="dxa"/>
            <w:shd w:val="clear" w:color="auto" w:fill="FFFF99"/>
            <w:vAlign w:val="bottom"/>
          </w:tcPr>
          <w:p w14:paraId="7E5632A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5.2. KAPITALNE POMOĆI</w:t>
            </w:r>
          </w:p>
        </w:tc>
        <w:tc>
          <w:tcPr>
            <w:tcW w:w="1580" w:type="dxa"/>
            <w:shd w:val="clear" w:color="auto" w:fill="FFFF99"/>
            <w:vAlign w:val="bottom"/>
          </w:tcPr>
          <w:p w14:paraId="4BE2A47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37.200,00</w:t>
            </w:r>
          </w:p>
        </w:tc>
        <w:tc>
          <w:tcPr>
            <w:tcW w:w="1400" w:type="dxa"/>
            <w:shd w:val="clear" w:color="auto" w:fill="FFFF99"/>
            <w:vAlign w:val="bottom"/>
          </w:tcPr>
          <w:p w14:paraId="50CD0548"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1240" w:type="dxa"/>
            <w:shd w:val="clear" w:color="auto" w:fill="FFFF99"/>
            <w:vAlign w:val="bottom"/>
          </w:tcPr>
          <w:p w14:paraId="64508BF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740" w:type="dxa"/>
            <w:shd w:val="clear" w:color="auto" w:fill="FFFF99"/>
            <w:vAlign w:val="bottom"/>
          </w:tcPr>
          <w:p w14:paraId="0117A49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41,40</w:t>
            </w:r>
          </w:p>
        </w:tc>
        <w:tc>
          <w:tcPr>
            <w:tcW w:w="740" w:type="dxa"/>
            <w:shd w:val="clear" w:color="auto" w:fill="FFFF99"/>
            <w:vAlign w:val="bottom"/>
          </w:tcPr>
          <w:p w14:paraId="0312A88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DD7EAD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41,40</w:t>
            </w:r>
          </w:p>
        </w:tc>
      </w:tr>
      <w:tr w:rsidR="00175898" w:rsidRPr="00175898" w14:paraId="503F492C" w14:textId="77777777" w:rsidTr="00037A12">
        <w:trPr>
          <w:trHeight w:val="216"/>
        </w:trPr>
        <w:tc>
          <w:tcPr>
            <w:tcW w:w="6420" w:type="dxa"/>
            <w:shd w:val="clear" w:color="auto" w:fill="auto"/>
            <w:vAlign w:val="bottom"/>
          </w:tcPr>
          <w:p w14:paraId="6A70EA9D"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08E56A4C"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37.200,00</w:t>
            </w:r>
          </w:p>
        </w:tc>
        <w:tc>
          <w:tcPr>
            <w:tcW w:w="1400" w:type="dxa"/>
            <w:shd w:val="clear" w:color="auto" w:fill="auto"/>
            <w:vAlign w:val="bottom"/>
          </w:tcPr>
          <w:p w14:paraId="642B903E"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1240" w:type="dxa"/>
            <w:shd w:val="clear" w:color="auto" w:fill="auto"/>
            <w:vAlign w:val="bottom"/>
          </w:tcPr>
          <w:p w14:paraId="764981E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740" w:type="dxa"/>
            <w:shd w:val="clear" w:color="auto" w:fill="auto"/>
            <w:vAlign w:val="bottom"/>
          </w:tcPr>
          <w:p w14:paraId="7D0A2E0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41,40</w:t>
            </w:r>
          </w:p>
        </w:tc>
        <w:tc>
          <w:tcPr>
            <w:tcW w:w="740" w:type="dxa"/>
            <w:shd w:val="clear" w:color="auto" w:fill="auto"/>
            <w:vAlign w:val="bottom"/>
          </w:tcPr>
          <w:p w14:paraId="0A95712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223BE11"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41,40</w:t>
            </w:r>
          </w:p>
        </w:tc>
      </w:tr>
      <w:tr w:rsidR="00175898" w:rsidRPr="00175898" w14:paraId="3370E723" w14:textId="77777777" w:rsidTr="00037A12">
        <w:trPr>
          <w:trHeight w:val="244"/>
        </w:trPr>
        <w:tc>
          <w:tcPr>
            <w:tcW w:w="6420" w:type="dxa"/>
            <w:shd w:val="clear" w:color="auto" w:fill="auto"/>
            <w:vAlign w:val="bottom"/>
          </w:tcPr>
          <w:p w14:paraId="26E70343"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0774F8DC"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37.200,00</w:t>
            </w:r>
          </w:p>
        </w:tc>
        <w:tc>
          <w:tcPr>
            <w:tcW w:w="1400" w:type="dxa"/>
            <w:shd w:val="clear" w:color="auto" w:fill="auto"/>
            <w:vAlign w:val="bottom"/>
          </w:tcPr>
          <w:p w14:paraId="2D7BC96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1240" w:type="dxa"/>
            <w:shd w:val="clear" w:color="auto" w:fill="auto"/>
            <w:vAlign w:val="bottom"/>
          </w:tcPr>
          <w:p w14:paraId="00E9E76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740" w:type="dxa"/>
            <w:shd w:val="clear" w:color="auto" w:fill="auto"/>
            <w:vAlign w:val="bottom"/>
          </w:tcPr>
          <w:p w14:paraId="285E5D3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41,40</w:t>
            </w:r>
          </w:p>
        </w:tc>
        <w:tc>
          <w:tcPr>
            <w:tcW w:w="740" w:type="dxa"/>
            <w:shd w:val="clear" w:color="auto" w:fill="auto"/>
            <w:vAlign w:val="bottom"/>
          </w:tcPr>
          <w:p w14:paraId="472ACCD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500037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41,40</w:t>
            </w:r>
          </w:p>
        </w:tc>
      </w:tr>
      <w:tr w:rsidR="00175898" w:rsidRPr="00175898" w14:paraId="453C9034" w14:textId="77777777" w:rsidTr="00037A12">
        <w:trPr>
          <w:trHeight w:val="299"/>
        </w:trPr>
        <w:tc>
          <w:tcPr>
            <w:tcW w:w="6420" w:type="dxa"/>
            <w:shd w:val="clear" w:color="auto" w:fill="CCCCFF"/>
            <w:vAlign w:val="bottom"/>
          </w:tcPr>
          <w:p w14:paraId="0D5FF7B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K900504 Održavanje i sanacija</w:t>
            </w:r>
          </w:p>
        </w:tc>
        <w:tc>
          <w:tcPr>
            <w:tcW w:w="1580" w:type="dxa"/>
            <w:shd w:val="clear" w:color="auto" w:fill="CCCCFF"/>
            <w:vAlign w:val="bottom"/>
          </w:tcPr>
          <w:p w14:paraId="35AF04B1"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1400" w:type="dxa"/>
            <w:shd w:val="clear" w:color="auto" w:fill="CCCCFF"/>
            <w:vAlign w:val="bottom"/>
          </w:tcPr>
          <w:p w14:paraId="1653D2A5"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1240" w:type="dxa"/>
            <w:shd w:val="clear" w:color="auto" w:fill="CCCCFF"/>
            <w:vAlign w:val="bottom"/>
          </w:tcPr>
          <w:p w14:paraId="28C4BD57"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740" w:type="dxa"/>
            <w:shd w:val="clear" w:color="auto" w:fill="CCCCFF"/>
            <w:vAlign w:val="bottom"/>
          </w:tcPr>
          <w:p w14:paraId="1EA06B54"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740" w:type="dxa"/>
            <w:shd w:val="clear" w:color="auto" w:fill="CCCCFF"/>
            <w:vAlign w:val="bottom"/>
          </w:tcPr>
          <w:p w14:paraId="0B423C40"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c>
          <w:tcPr>
            <w:tcW w:w="720" w:type="dxa"/>
            <w:shd w:val="clear" w:color="auto" w:fill="CCCCFF"/>
            <w:vAlign w:val="bottom"/>
          </w:tcPr>
          <w:p w14:paraId="070E28B6" w14:textId="77777777" w:rsidR="00175898" w:rsidRPr="00175898" w:rsidRDefault="00175898" w:rsidP="00175898">
            <w:pPr>
              <w:spacing w:after="0" w:line="0" w:lineRule="atLeast"/>
              <w:rPr>
                <w:rFonts w:ascii="Times New Roman" w:eastAsia="Times New Roman" w:hAnsi="Times New Roman" w:cs="Arial"/>
                <w:sz w:val="24"/>
                <w:szCs w:val="20"/>
                <w:lang w:eastAsia="hr-HR"/>
              </w:rPr>
            </w:pPr>
          </w:p>
        </w:tc>
      </w:tr>
      <w:tr w:rsidR="00175898" w:rsidRPr="00175898" w14:paraId="0B0B8F99" w14:textId="77777777" w:rsidTr="00037A12">
        <w:trPr>
          <w:trHeight w:val="262"/>
        </w:trPr>
        <w:tc>
          <w:tcPr>
            <w:tcW w:w="6420" w:type="dxa"/>
            <w:shd w:val="clear" w:color="auto" w:fill="CCCCFF"/>
            <w:vAlign w:val="bottom"/>
          </w:tcPr>
          <w:p w14:paraId="3F74FCAC"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objekata na pomorskom dobru u Prvić Luci</w:t>
            </w:r>
          </w:p>
        </w:tc>
        <w:tc>
          <w:tcPr>
            <w:tcW w:w="1580" w:type="dxa"/>
            <w:shd w:val="clear" w:color="auto" w:fill="CCCCFF"/>
            <w:vAlign w:val="bottom"/>
          </w:tcPr>
          <w:p w14:paraId="060E2DE7"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94.600,00</w:t>
            </w:r>
          </w:p>
        </w:tc>
        <w:tc>
          <w:tcPr>
            <w:tcW w:w="1400" w:type="dxa"/>
            <w:shd w:val="clear" w:color="auto" w:fill="CCCCFF"/>
            <w:vAlign w:val="bottom"/>
          </w:tcPr>
          <w:p w14:paraId="69039B1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66.400,00</w:t>
            </w:r>
          </w:p>
        </w:tc>
        <w:tc>
          <w:tcPr>
            <w:tcW w:w="1240" w:type="dxa"/>
            <w:shd w:val="clear" w:color="auto" w:fill="CCCCFF"/>
            <w:vAlign w:val="bottom"/>
          </w:tcPr>
          <w:p w14:paraId="4A6250B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66.400,00</w:t>
            </w:r>
          </w:p>
        </w:tc>
        <w:tc>
          <w:tcPr>
            <w:tcW w:w="740" w:type="dxa"/>
            <w:shd w:val="clear" w:color="auto" w:fill="CCCCFF"/>
            <w:vAlign w:val="bottom"/>
          </w:tcPr>
          <w:p w14:paraId="38C0857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70,19</w:t>
            </w:r>
          </w:p>
        </w:tc>
        <w:tc>
          <w:tcPr>
            <w:tcW w:w="740" w:type="dxa"/>
            <w:shd w:val="clear" w:color="auto" w:fill="CCCCFF"/>
            <w:vAlign w:val="bottom"/>
          </w:tcPr>
          <w:p w14:paraId="4CCD8E3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4D56EE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70,19</w:t>
            </w:r>
          </w:p>
        </w:tc>
      </w:tr>
      <w:tr w:rsidR="00175898" w:rsidRPr="00175898" w14:paraId="57F7F4F2" w14:textId="77777777" w:rsidTr="00037A12">
        <w:trPr>
          <w:trHeight w:val="238"/>
        </w:trPr>
        <w:tc>
          <w:tcPr>
            <w:tcW w:w="6420" w:type="dxa"/>
            <w:shd w:val="clear" w:color="auto" w:fill="FFFF99"/>
            <w:vAlign w:val="bottom"/>
          </w:tcPr>
          <w:p w14:paraId="55909C9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4.0. PRIHODI ZA POSEBNE NAMJENE</w:t>
            </w:r>
          </w:p>
        </w:tc>
        <w:tc>
          <w:tcPr>
            <w:tcW w:w="1580" w:type="dxa"/>
            <w:shd w:val="clear" w:color="auto" w:fill="FFFF99"/>
            <w:vAlign w:val="bottom"/>
          </w:tcPr>
          <w:p w14:paraId="27D4866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1400" w:type="dxa"/>
            <w:shd w:val="clear" w:color="auto" w:fill="FFFF99"/>
            <w:vAlign w:val="bottom"/>
          </w:tcPr>
          <w:p w14:paraId="1F34073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1240" w:type="dxa"/>
            <w:shd w:val="clear" w:color="auto" w:fill="FFFF99"/>
            <w:vAlign w:val="bottom"/>
          </w:tcPr>
          <w:p w14:paraId="2A048F0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740" w:type="dxa"/>
            <w:shd w:val="clear" w:color="auto" w:fill="FFFF99"/>
            <w:vAlign w:val="bottom"/>
          </w:tcPr>
          <w:p w14:paraId="0BEF2003"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6FABD639"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2E463F5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5DF3EF64" w14:textId="77777777" w:rsidTr="00037A12">
        <w:trPr>
          <w:trHeight w:val="216"/>
        </w:trPr>
        <w:tc>
          <w:tcPr>
            <w:tcW w:w="6420" w:type="dxa"/>
            <w:shd w:val="clear" w:color="auto" w:fill="auto"/>
            <w:vAlign w:val="bottom"/>
          </w:tcPr>
          <w:p w14:paraId="5E7CBEA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72AC0016"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1400" w:type="dxa"/>
            <w:shd w:val="clear" w:color="auto" w:fill="auto"/>
            <w:vAlign w:val="bottom"/>
          </w:tcPr>
          <w:p w14:paraId="4B8C34E4"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1240" w:type="dxa"/>
            <w:shd w:val="clear" w:color="auto" w:fill="auto"/>
            <w:vAlign w:val="bottom"/>
          </w:tcPr>
          <w:p w14:paraId="5CD5F40E"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740" w:type="dxa"/>
            <w:shd w:val="clear" w:color="auto" w:fill="auto"/>
            <w:vAlign w:val="bottom"/>
          </w:tcPr>
          <w:p w14:paraId="1700A62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EF25985"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260FDC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0B4156D" w14:textId="77777777" w:rsidTr="00037A12">
        <w:trPr>
          <w:trHeight w:val="244"/>
        </w:trPr>
        <w:tc>
          <w:tcPr>
            <w:tcW w:w="6420" w:type="dxa"/>
            <w:shd w:val="clear" w:color="auto" w:fill="auto"/>
            <w:vAlign w:val="bottom"/>
          </w:tcPr>
          <w:p w14:paraId="7233A91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42EADF6D"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1400" w:type="dxa"/>
            <w:shd w:val="clear" w:color="auto" w:fill="auto"/>
            <w:vAlign w:val="bottom"/>
          </w:tcPr>
          <w:p w14:paraId="478A2D0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1240" w:type="dxa"/>
            <w:shd w:val="clear" w:color="auto" w:fill="auto"/>
            <w:vAlign w:val="bottom"/>
          </w:tcPr>
          <w:p w14:paraId="1AEECDA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26.000,00</w:t>
            </w:r>
          </w:p>
        </w:tc>
        <w:tc>
          <w:tcPr>
            <w:tcW w:w="740" w:type="dxa"/>
            <w:shd w:val="clear" w:color="auto" w:fill="auto"/>
            <w:vAlign w:val="bottom"/>
          </w:tcPr>
          <w:p w14:paraId="56550EA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8212931"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B35F99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B846E3A" w14:textId="77777777" w:rsidTr="00037A12">
        <w:trPr>
          <w:trHeight w:val="246"/>
        </w:trPr>
        <w:tc>
          <w:tcPr>
            <w:tcW w:w="6420" w:type="dxa"/>
            <w:shd w:val="clear" w:color="auto" w:fill="FFFF99"/>
            <w:vAlign w:val="bottom"/>
          </w:tcPr>
          <w:p w14:paraId="47A6EA1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5.2. KAPITALNE POMOĆI</w:t>
            </w:r>
          </w:p>
        </w:tc>
        <w:tc>
          <w:tcPr>
            <w:tcW w:w="1580" w:type="dxa"/>
            <w:shd w:val="clear" w:color="auto" w:fill="FFFF99"/>
            <w:vAlign w:val="bottom"/>
          </w:tcPr>
          <w:p w14:paraId="696E3E3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43.600,00</w:t>
            </w:r>
          </w:p>
        </w:tc>
        <w:tc>
          <w:tcPr>
            <w:tcW w:w="1400" w:type="dxa"/>
            <w:shd w:val="clear" w:color="auto" w:fill="FFFF99"/>
            <w:vAlign w:val="bottom"/>
          </w:tcPr>
          <w:p w14:paraId="45553B4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1240" w:type="dxa"/>
            <w:shd w:val="clear" w:color="auto" w:fill="FFFF99"/>
            <w:vAlign w:val="bottom"/>
          </w:tcPr>
          <w:p w14:paraId="71D05D0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740" w:type="dxa"/>
            <w:shd w:val="clear" w:color="auto" w:fill="FFFF99"/>
            <w:vAlign w:val="bottom"/>
          </w:tcPr>
          <w:p w14:paraId="618D928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35,32</w:t>
            </w:r>
          </w:p>
        </w:tc>
        <w:tc>
          <w:tcPr>
            <w:tcW w:w="740" w:type="dxa"/>
            <w:shd w:val="clear" w:color="auto" w:fill="FFFF99"/>
            <w:vAlign w:val="bottom"/>
          </w:tcPr>
          <w:p w14:paraId="0F3B663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74CD1AA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35,32</w:t>
            </w:r>
          </w:p>
        </w:tc>
      </w:tr>
      <w:tr w:rsidR="00175898" w:rsidRPr="00175898" w14:paraId="1D0DA08D" w14:textId="77777777" w:rsidTr="00037A12">
        <w:trPr>
          <w:trHeight w:val="216"/>
        </w:trPr>
        <w:tc>
          <w:tcPr>
            <w:tcW w:w="6420" w:type="dxa"/>
            <w:shd w:val="clear" w:color="auto" w:fill="auto"/>
            <w:vAlign w:val="bottom"/>
          </w:tcPr>
          <w:p w14:paraId="2285A720"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7C693A6F"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43.600,00</w:t>
            </w:r>
          </w:p>
        </w:tc>
        <w:tc>
          <w:tcPr>
            <w:tcW w:w="1400" w:type="dxa"/>
            <w:shd w:val="clear" w:color="auto" w:fill="auto"/>
            <w:vAlign w:val="bottom"/>
          </w:tcPr>
          <w:p w14:paraId="6BF39CEC"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1240" w:type="dxa"/>
            <w:shd w:val="clear" w:color="auto" w:fill="auto"/>
            <w:vAlign w:val="bottom"/>
          </w:tcPr>
          <w:p w14:paraId="7BD7F97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740" w:type="dxa"/>
            <w:shd w:val="clear" w:color="auto" w:fill="auto"/>
            <w:vAlign w:val="bottom"/>
          </w:tcPr>
          <w:p w14:paraId="2789AA63"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35,32</w:t>
            </w:r>
          </w:p>
        </w:tc>
        <w:tc>
          <w:tcPr>
            <w:tcW w:w="740" w:type="dxa"/>
            <w:shd w:val="clear" w:color="auto" w:fill="auto"/>
            <w:vAlign w:val="bottom"/>
          </w:tcPr>
          <w:p w14:paraId="675A6A4F"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2AD4A72"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35,32</w:t>
            </w:r>
          </w:p>
        </w:tc>
      </w:tr>
      <w:tr w:rsidR="00175898" w:rsidRPr="00175898" w14:paraId="1F03BDB8" w14:textId="77777777" w:rsidTr="00037A12">
        <w:trPr>
          <w:trHeight w:val="244"/>
        </w:trPr>
        <w:tc>
          <w:tcPr>
            <w:tcW w:w="6420" w:type="dxa"/>
            <w:shd w:val="clear" w:color="auto" w:fill="auto"/>
            <w:vAlign w:val="bottom"/>
          </w:tcPr>
          <w:p w14:paraId="2ED51059"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3EE0F8FA"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43.600,00</w:t>
            </w:r>
          </w:p>
        </w:tc>
        <w:tc>
          <w:tcPr>
            <w:tcW w:w="1400" w:type="dxa"/>
            <w:shd w:val="clear" w:color="auto" w:fill="auto"/>
            <w:vAlign w:val="bottom"/>
          </w:tcPr>
          <w:p w14:paraId="57BC7612"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1240" w:type="dxa"/>
            <w:shd w:val="clear" w:color="auto" w:fill="auto"/>
            <w:vAlign w:val="bottom"/>
          </w:tcPr>
          <w:p w14:paraId="740A75E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15.400,00</w:t>
            </w:r>
          </w:p>
        </w:tc>
        <w:tc>
          <w:tcPr>
            <w:tcW w:w="740" w:type="dxa"/>
            <w:shd w:val="clear" w:color="auto" w:fill="auto"/>
            <w:vAlign w:val="bottom"/>
          </w:tcPr>
          <w:p w14:paraId="505A88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35,32</w:t>
            </w:r>
          </w:p>
        </w:tc>
        <w:tc>
          <w:tcPr>
            <w:tcW w:w="740" w:type="dxa"/>
            <w:shd w:val="clear" w:color="auto" w:fill="auto"/>
            <w:vAlign w:val="bottom"/>
          </w:tcPr>
          <w:p w14:paraId="3C46633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35856B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35,32</w:t>
            </w:r>
          </w:p>
        </w:tc>
      </w:tr>
      <w:tr w:rsidR="00175898" w:rsidRPr="00175898" w14:paraId="066F720F" w14:textId="77777777" w:rsidTr="00037A12">
        <w:trPr>
          <w:trHeight w:val="246"/>
        </w:trPr>
        <w:tc>
          <w:tcPr>
            <w:tcW w:w="6420" w:type="dxa"/>
            <w:shd w:val="clear" w:color="auto" w:fill="FFFF99"/>
            <w:vAlign w:val="bottom"/>
          </w:tcPr>
          <w:p w14:paraId="6D91EC7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1580" w:type="dxa"/>
            <w:shd w:val="clear" w:color="auto" w:fill="FFFF99"/>
            <w:vAlign w:val="bottom"/>
          </w:tcPr>
          <w:p w14:paraId="1229B36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FFFF99"/>
            <w:vAlign w:val="bottom"/>
          </w:tcPr>
          <w:p w14:paraId="64D34669"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FFFF99"/>
            <w:vAlign w:val="bottom"/>
          </w:tcPr>
          <w:p w14:paraId="1841108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FFFF99"/>
            <w:vAlign w:val="bottom"/>
          </w:tcPr>
          <w:p w14:paraId="1322B6A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35C4CD7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A0B816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0511AC28" w14:textId="77777777" w:rsidTr="00037A12">
        <w:trPr>
          <w:trHeight w:val="216"/>
        </w:trPr>
        <w:tc>
          <w:tcPr>
            <w:tcW w:w="6420" w:type="dxa"/>
            <w:shd w:val="clear" w:color="auto" w:fill="auto"/>
            <w:vAlign w:val="bottom"/>
          </w:tcPr>
          <w:p w14:paraId="7C775AAC"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09DE85A7" w14:textId="77777777" w:rsidR="00175898" w:rsidRPr="00175898" w:rsidRDefault="00175898" w:rsidP="00175898">
            <w:pPr>
              <w:spacing w:after="0" w:line="216"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38BA133D" w14:textId="77777777" w:rsidR="00175898" w:rsidRPr="00175898" w:rsidRDefault="00175898" w:rsidP="00175898">
            <w:pPr>
              <w:spacing w:after="0" w:line="216"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5580CE25"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49714A1E"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1A353139" w14:textId="77777777" w:rsidR="00175898" w:rsidRPr="00175898" w:rsidRDefault="00175898" w:rsidP="00175898">
            <w:pPr>
              <w:spacing w:after="0" w:line="216"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05AE26C3"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BF8A194" w14:textId="77777777" w:rsidTr="00037A12">
        <w:trPr>
          <w:trHeight w:val="244"/>
        </w:trPr>
        <w:tc>
          <w:tcPr>
            <w:tcW w:w="6420" w:type="dxa"/>
            <w:shd w:val="clear" w:color="auto" w:fill="auto"/>
            <w:vAlign w:val="bottom"/>
          </w:tcPr>
          <w:p w14:paraId="12063F8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14C07624"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400" w:type="dxa"/>
            <w:shd w:val="clear" w:color="auto" w:fill="auto"/>
            <w:vAlign w:val="bottom"/>
          </w:tcPr>
          <w:p w14:paraId="3680F0D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1240" w:type="dxa"/>
            <w:shd w:val="clear" w:color="auto" w:fill="auto"/>
            <w:vAlign w:val="bottom"/>
          </w:tcPr>
          <w:p w14:paraId="0BA5011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25.000,00</w:t>
            </w:r>
          </w:p>
        </w:tc>
        <w:tc>
          <w:tcPr>
            <w:tcW w:w="740" w:type="dxa"/>
            <w:shd w:val="clear" w:color="auto" w:fill="auto"/>
            <w:vAlign w:val="bottom"/>
          </w:tcPr>
          <w:p w14:paraId="542788A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BB32CF8"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3D0CA9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841619D" w14:textId="77777777" w:rsidTr="00037A12">
        <w:trPr>
          <w:trHeight w:val="244"/>
        </w:trPr>
        <w:tc>
          <w:tcPr>
            <w:tcW w:w="6420" w:type="dxa"/>
            <w:shd w:val="clear" w:color="auto" w:fill="9999FF"/>
            <w:vAlign w:val="bottom"/>
          </w:tcPr>
          <w:p w14:paraId="7C5B708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9006 POLJSKI I PROTUPOŽARNI PUTEVI</w:t>
            </w:r>
          </w:p>
        </w:tc>
        <w:tc>
          <w:tcPr>
            <w:tcW w:w="1580" w:type="dxa"/>
            <w:shd w:val="clear" w:color="auto" w:fill="9999FF"/>
            <w:vAlign w:val="bottom"/>
          </w:tcPr>
          <w:p w14:paraId="5AF8A2A3"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9999FF"/>
            <w:vAlign w:val="bottom"/>
          </w:tcPr>
          <w:p w14:paraId="0F843F0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9999FF"/>
            <w:vAlign w:val="bottom"/>
          </w:tcPr>
          <w:p w14:paraId="5F72B407"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9999FF"/>
            <w:vAlign w:val="bottom"/>
          </w:tcPr>
          <w:p w14:paraId="4E714B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9999FF"/>
            <w:vAlign w:val="bottom"/>
          </w:tcPr>
          <w:p w14:paraId="6B5C21FA"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9999FF"/>
            <w:vAlign w:val="bottom"/>
          </w:tcPr>
          <w:p w14:paraId="489070B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A2E9CC4" w14:textId="77777777" w:rsidTr="00037A12">
        <w:trPr>
          <w:trHeight w:val="235"/>
        </w:trPr>
        <w:tc>
          <w:tcPr>
            <w:tcW w:w="6420" w:type="dxa"/>
            <w:shd w:val="clear" w:color="auto" w:fill="CCCCFF"/>
            <w:vAlign w:val="bottom"/>
          </w:tcPr>
          <w:p w14:paraId="2F4AC04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Kapitalni projekt K900601 Uređenje poljskih i protupožarnih puteva</w:t>
            </w:r>
          </w:p>
        </w:tc>
        <w:tc>
          <w:tcPr>
            <w:tcW w:w="1580" w:type="dxa"/>
            <w:shd w:val="clear" w:color="auto" w:fill="CCCCFF"/>
            <w:vAlign w:val="bottom"/>
          </w:tcPr>
          <w:p w14:paraId="61BED0A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400" w:type="dxa"/>
            <w:shd w:val="clear" w:color="auto" w:fill="CCCCFF"/>
            <w:vAlign w:val="bottom"/>
          </w:tcPr>
          <w:p w14:paraId="7058BD90"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1240" w:type="dxa"/>
            <w:shd w:val="clear" w:color="auto" w:fill="CCCCFF"/>
            <w:vAlign w:val="bottom"/>
          </w:tcPr>
          <w:p w14:paraId="176D1E0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60.000,00</w:t>
            </w:r>
          </w:p>
        </w:tc>
        <w:tc>
          <w:tcPr>
            <w:tcW w:w="740" w:type="dxa"/>
            <w:shd w:val="clear" w:color="auto" w:fill="CCCCFF"/>
            <w:vAlign w:val="bottom"/>
          </w:tcPr>
          <w:p w14:paraId="5026790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CCCCFF"/>
            <w:vAlign w:val="bottom"/>
          </w:tcPr>
          <w:p w14:paraId="6EFD734E"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CCCCFF"/>
            <w:vAlign w:val="bottom"/>
          </w:tcPr>
          <w:p w14:paraId="0C3D63E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0F3444D" w14:textId="77777777" w:rsidTr="00037A12">
        <w:trPr>
          <w:trHeight w:val="238"/>
        </w:trPr>
        <w:tc>
          <w:tcPr>
            <w:tcW w:w="6420" w:type="dxa"/>
            <w:shd w:val="clear" w:color="auto" w:fill="FFFF99"/>
            <w:vAlign w:val="bottom"/>
          </w:tcPr>
          <w:p w14:paraId="5940CAB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580" w:type="dxa"/>
            <w:shd w:val="clear" w:color="auto" w:fill="FFFF99"/>
            <w:vAlign w:val="bottom"/>
          </w:tcPr>
          <w:p w14:paraId="25AEB610"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1400" w:type="dxa"/>
            <w:shd w:val="clear" w:color="auto" w:fill="FFFF99"/>
            <w:vAlign w:val="bottom"/>
          </w:tcPr>
          <w:p w14:paraId="3A8B51E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1240" w:type="dxa"/>
            <w:shd w:val="clear" w:color="auto" w:fill="FFFF99"/>
            <w:vAlign w:val="bottom"/>
          </w:tcPr>
          <w:p w14:paraId="0DD155A6"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740" w:type="dxa"/>
            <w:shd w:val="clear" w:color="auto" w:fill="FFFF99"/>
            <w:vAlign w:val="bottom"/>
          </w:tcPr>
          <w:p w14:paraId="32CF6F2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AE8580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1E85E01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3FB7975" w14:textId="77777777" w:rsidTr="00037A12">
        <w:trPr>
          <w:trHeight w:val="216"/>
        </w:trPr>
        <w:tc>
          <w:tcPr>
            <w:tcW w:w="6420" w:type="dxa"/>
            <w:shd w:val="clear" w:color="auto" w:fill="auto"/>
            <w:vAlign w:val="bottom"/>
          </w:tcPr>
          <w:p w14:paraId="5F90054E"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3328582E"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1400" w:type="dxa"/>
            <w:shd w:val="clear" w:color="auto" w:fill="auto"/>
            <w:vAlign w:val="bottom"/>
          </w:tcPr>
          <w:p w14:paraId="2DCBA432"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1240" w:type="dxa"/>
            <w:shd w:val="clear" w:color="auto" w:fill="auto"/>
            <w:vAlign w:val="bottom"/>
          </w:tcPr>
          <w:p w14:paraId="7866D094"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740" w:type="dxa"/>
            <w:shd w:val="clear" w:color="auto" w:fill="auto"/>
            <w:vAlign w:val="bottom"/>
          </w:tcPr>
          <w:p w14:paraId="1B5CA35F"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BF432AD"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7248F568"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6F7019A4" w14:textId="77777777" w:rsidTr="00037A12">
        <w:trPr>
          <w:trHeight w:val="244"/>
        </w:trPr>
        <w:tc>
          <w:tcPr>
            <w:tcW w:w="6420" w:type="dxa"/>
            <w:shd w:val="clear" w:color="auto" w:fill="auto"/>
            <w:vAlign w:val="bottom"/>
          </w:tcPr>
          <w:p w14:paraId="116F864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7E7E0BC1"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1400" w:type="dxa"/>
            <w:shd w:val="clear" w:color="auto" w:fill="auto"/>
            <w:vAlign w:val="bottom"/>
          </w:tcPr>
          <w:p w14:paraId="4495E86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1240" w:type="dxa"/>
            <w:shd w:val="clear" w:color="auto" w:fill="auto"/>
            <w:vAlign w:val="bottom"/>
          </w:tcPr>
          <w:p w14:paraId="4601392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33.000,00</w:t>
            </w:r>
          </w:p>
        </w:tc>
        <w:tc>
          <w:tcPr>
            <w:tcW w:w="740" w:type="dxa"/>
            <w:shd w:val="clear" w:color="auto" w:fill="auto"/>
            <w:vAlign w:val="bottom"/>
          </w:tcPr>
          <w:p w14:paraId="37F9FAB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C14E44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18863370"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95CBC2D" w14:textId="77777777" w:rsidTr="00037A12">
        <w:trPr>
          <w:trHeight w:val="246"/>
        </w:trPr>
        <w:tc>
          <w:tcPr>
            <w:tcW w:w="6420" w:type="dxa"/>
            <w:shd w:val="clear" w:color="auto" w:fill="FFFF99"/>
            <w:vAlign w:val="bottom"/>
          </w:tcPr>
          <w:p w14:paraId="3A948D2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4.2. KOMUNALNI DOPRINOS</w:t>
            </w:r>
          </w:p>
        </w:tc>
        <w:tc>
          <w:tcPr>
            <w:tcW w:w="1580" w:type="dxa"/>
            <w:shd w:val="clear" w:color="auto" w:fill="FFFF99"/>
            <w:vAlign w:val="bottom"/>
          </w:tcPr>
          <w:p w14:paraId="6FF7223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400" w:type="dxa"/>
            <w:shd w:val="clear" w:color="auto" w:fill="FFFF99"/>
            <w:vAlign w:val="bottom"/>
          </w:tcPr>
          <w:p w14:paraId="76E7D7F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240" w:type="dxa"/>
            <w:shd w:val="clear" w:color="auto" w:fill="FFFF99"/>
            <w:vAlign w:val="bottom"/>
          </w:tcPr>
          <w:p w14:paraId="3756009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740" w:type="dxa"/>
            <w:shd w:val="clear" w:color="auto" w:fill="FFFF99"/>
            <w:vAlign w:val="bottom"/>
          </w:tcPr>
          <w:p w14:paraId="796283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534A081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5A249B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FF7E559" w14:textId="77777777" w:rsidTr="00037A12">
        <w:trPr>
          <w:trHeight w:val="216"/>
        </w:trPr>
        <w:tc>
          <w:tcPr>
            <w:tcW w:w="6420" w:type="dxa"/>
            <w:shd w:val="clear" w:color="auto" w:fill="auto"/>
            <w:vAlign w:val="bottom"/>
          </w:tcPr>
          <w:p w14:paraId="05ABF99F" w14:textId="77777777" w:rsidR="00175898" w:rsidRPr="00175898" w:rsidRDefault="00175898" w:rsidP="00175898">
            <w:pPr>
              <w:spacing w:after="0" w:line="215"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3193F220" w14:textId="77777777" w:rsidR="00175898" w:rsidRPr="00175898" w:rsidRDefault="00175898" w:rsidP="00175898">
            <w:pPr>
              <w:spacing w:after="0" w:line="215" w:lineRule="exac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400" w:type="dxa"/>
            <w:shd w:val="clear" w:color="auto" w:fill="auto"/>
            <w:vAlign w:val="bottom"/>
          </w:tcPr>
          <w:p w14:paraId="13BC734B" w14:textId="77777777" w:rsidR="00175898" w:rsidRPr="00175898" w:rsidRDefault="00175898" w:rsidP="00175898">
            <w:pPr>
              <w:spacing w:after="0" w:line="215"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240" w:type="dxa"/>
            <w:shd w:val="clear" w:color="auto" w:fill="auto"/>
            <w:vAlign w:val="bottom"/>
          </w:tcPr>
          <w:p w14:paraId="3F9FCA87"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740" w:type="dxa"/>
            <w:shd w:val="clear" w:color="auto" w:fill="auto"/>
            <w:vAlign w:val="bottom"/>
          </w:tcPr>
          <w:p w14:paraId="7029856A"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03F034B0" w14:textId="77777777" w:rsidR="00175898" w:rsidRPr="00175898" w:rsidRDefault="00175898" w:rsidP="00175898">
            <w:pPr>
              <w:spacing w:after="0" w:line="215" w:lineRule="exac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3121FD1C" w14:textId="77777777" w:rsidR="00175898" w:rsidRPr="00175898" w:rsidRDefault="00175898" w:rsidP="00175898">
            <w:pPr>
              <w:spacing w:after="0" w:line="215"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454AD7EC" w14:textId="77777777" w:rsidTr="00037A12">
        <w:trPr>
          <w:trHeight w:val="244"/>
        </w:trPr>
        <w:tc>
          <w:tcPr>
            <w:tcW w:w="6420" w:type="dxa"/>
            <w:shd w:val="clear" w:color="auto" w:fill="auto"/>
            <w:vAlign w:val="bottom"/>
          </w:tcPr>
          <w:p w14:paraId="642680C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3427B02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400" w:type="dxa"/>
            <w:shd w:val="clear" w:color="auto" w:fill="auto"/>
            <w:vAlign w:val="bottom"/>
          </w:tcPr>
          <w:p w14:paraId="719DC226"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1240" w:type="dxa"/>
            <w:shd w:val="clear" w:color="auto" w:fill="auto"/>
            <w:vAlign w:val="bottom"/>
          </w:tcPr>
          <w:p w14:paraId="4C2E20E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27.000,00</w:t>
            </w:r>
          </w:p>
        </w:tc>
        <w:tc>
          <w:tcPr>
            <w:tcW w:w="740" w:type="dxa"/>
            <w:shd w:val="clear" w:color="auto" w:fill="auto"/>
            <w:vAlign w:val="bottom"/>
          </w:tcPr>
          <w:p w14:paraId="20B1AD9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5B5E3C7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943B38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204392BF" w14:textId="77777777" w:rsidTr="00037A12">
        <w:trPr>
          <w:trHeight w:val="244"/>
        </w:trPr>
        <w:tc>
          <w:tcPr>
            <w:tcW w:w="6420" w:type="dxa"/>
            <w:shd w:val="clear" w:color="auto" w:fill="9999FF"/>
            <w:vAlign w:val="bottom"/>
          </w:tcPr>
          <w:p w14:paraId="634A5412"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Program 9008 PROJEKTNA DOKUMENTACIJA ZA</w:t>
            </w:r>
          </w:p>
        </w:tc>
        <w:tc>
          <w:tcPr>
            <w:tcW w:w="1580" w:type="dxa"/>
            <w:shd w:val="clear" w:color="auto" w:fill="9999FF"/>
            <w:vAlign w:val="bottom"/>
          </w:tcPr>
          <w:p w14:paraId="3588207D"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400" w:type="dxa"/>
            <w:shd w:val="clear" w:color="auto" w:fill="9999FF"/>
            <w:vAlign w:val="bottom"/>
          </w:tcPr>
          <w:p w14:paraId="42532F1B"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1240" w:type="dxa"/>
            <w:shd w:val="clear" w:color="auto" w:fill="9999FF"/>
            <w:vAlign w:val="bottom"/>
          </w:tcPr>
          <w:p w14:paraId="0C42F48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9999FF"/>
            <w:vAlign w:val="bottom"/>
          </w:tcPr>
          <w:p w14:paraId="7FABB11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40" w:type="dxa"/>
            <w:shd w:val="clear" w:color="auto" w:fill="9999FF"/>
            <w:vAlign w:val="bottom"/>
          </w:tcPr>
          <w:p w14:paraId="78B59538"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c>
          <w:tcPr>
            <w:tcW w:w="720" w:type="dxa"/>
            <w:shd w:val="clear" w:color="auto" w:fill="9999FF"/>
            <w:vAlign w:val="bottom"/>
          </w:tcPr>
          <w:p w14:paraId="692A8BD6" w14:textId="77777777" w:rsidR="00175898" w:rsidRPr="00175898" w:rsidRDefault="00175898" w:rsidP="00175898">
            <w:pPr>
              <w:spacing w:after="0" w:line="0" w:lineRule="atLeast"/>
              <w:rPr>
                <w:rFonts w:ascii="Times New Roman" w:eastAsia="Times New Roman" w:hAnsi="Times New Roman" w:cs="Arial"/>
                <w:sz w:val="21"/>
                <w:szCs w:val="20"/>
                <w:lang w:eastAsia="hr-HR"/>
              </w:rPr>
            </w:pPr>
          </w:p>
        </w:tc>
      </w:tr>
      <w:tr w:rsidR="00175898" w:rsidRPr="00175898" w14:paraId="35ACA7C5" w14:textId="77777777" w:rsidTr="00037A12">
        <w:trPr>
          <w:trHeight w:val="262"/>
        </w:trPr>
        <w:tc>
          <w:tcPr>
            <w:tcW w:w="6420" w:type="dxa"/>
            <w:shd w:val="clear" w:color="auto" w:fill="9999FF"/>
            <w:vAlign w:val="bottom"/>
          </w:tcPr>
          <w:p w14:paraId="5B61627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POTREBE INVESTICIJA</w:t>
            </w:r>
          </w:p>
        </w:tc>
        <w:tc>
          <w:tcPr>
            <w:tcW w:w="1580" w:type="dxa"/>
            <w:shd w:val="clear" w:color="auto" w:fill="9999FF"/>
            <w:vAlign w:val="bottom"/>
          </w:tcPr>
          <w:p w14:paraId="420BF24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176.500,00</w:t>
            </w:r>
          </w:p>
        </w:tc>
        <w:tc>
          <w:tcPr>
            <w:tcW w:w="1400" w:type="dxa"/>
            <w:shd w:val="clear" w:color="auto" w:fill="9999FF"/>
            <w:vAlign w:val="bottom"/>
          </w:tcPr>
          <w:p w14:paraId="5F59A53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9999FF"/>
            <w:vAlign w:val="bottom"/>
          </w:tcPr>
          <w:p w14:paraId="0D233321"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140.000,00</w:t>
            </w:r>
          </w:p>
        </w:tc>
        <w:tc>
          <w:tcPr>
            <w:tcW w:w="740" w:type="dxa"/>
            <w:shd w:val="clear" w:color="auto" w:fill="9999FF"/>
            <w:vAlign w:val="bottom"/>
          </w:tcPr>
          <w:p w14:paraId="1A6D22C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56,66</w:t>
            </w:r>
          </w:p>
        </w:tc>
        <w:tc>
          <w:tcPr>
            <w:tcW w:w="740" w:type="dxa"/>
            <w:shd w:val="clear" w:color="auto" w:fill="9999FF"/>
            <w:vAlign w:val="bottom"/>
          </w:tcPr>
          <w:p w14:paraId="67DCD395"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140,00</w:t>
            </w:r>
          </w:p>
        </w:tc>
        <w:tc>
          <w:tcPr>
            <w:tcW w:w="720" w:type="dxa"/>
            <w:shd w:val="clear" w:color="auto" w:fill="9999FF"/>
            <w:vAlign w:val="bottom"/>
          </w:tcPr>
          <w:p w14:paraId="1DADF56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79,32</w:t>
            </w:r>
          </w:p>
        </w:tc>
      </w:tr>
      <w:tr w:rsidR="00175898" w:rsidRPr="00175898" w14:paraId="21DF6BA0" w14:textId="77777777" w:rsidTr="00037A12">
        <w:trPr>
          <w:trHeight w:val="235"/>
        </w:trPr>
        <w:tc>
          <w:tcPr>
            <w:tcW w:w="6420" w:type="dxa"/>
            <w:shd w:val="clear" w:color="auto" w:fill="CCCCFF"/>
            <w:vAlign w:val="bottom"/>
          </w:tcPr>
          <w:p w14:paraId="3BACF640"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A900801 Izrada projektne, planske,</w:t>
            </w:r>
          </w:p>
        </w:tc>
        <w:tc>
          <w:tcPr>
            <w:tcW w:w="1580" w:type="dxa"/>
            <w:shd w:val="clear" w:color="auto" w:fill="CCCCFF"/>
            <w:vAlign w:val="bottom"/>
          </w:tcPr>
          <w:p w14:paraId="756FCC3D"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400" w:type="dxa"/>
            <w:shd w:val="clear" w:color="auto" w:fill="CCCCFF"/>
            <w:vAlign w:val="bottom"/>
          </w:tcPr>
          <w:p w14:paraId="5CFB3BF1"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1240" w:type="dxa"/>
            <w:shd w:val="clear" w:color="auto" w:fill="CCCCFF"/>
            <w:vAlign w:val="bottom"/>
          </w:tcPr>
          <w:p w14:paraId="2D376917"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41C75758"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40" w:type="dxa"/>
            <w:shd w:val="clear" w:color="auto" w:fill="CCCCFF"/>
            <w:vAlign w:val="bottom"/>
          </w:tcPr>
          <w:p w14:paraId="176EA975"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c>
          <w:tcPr>
            <w:tcW w:w="720" w:type="dxa"/>
            <w:shd w:val="clear" w:color="auto" w:fill="CCCCFF"/>
            <w:vAlign w:val="bottom"/>
          </w:tcPr>
          <w:p w14:paraId="0B67A2DB" w14:textId="77777777" w:rsidR="00175898" w:rsidRPr="00175898" w:rsidRDefault="00175898" w:rsidP="00175898">
            <w:pPr>
              <w:spacing w:after="0" w:line="0" w:lineRule="atLeast"/>
              <w:rPr>
                <w:rFonts w:ascii="Times New Roman" w:eastAsia="Times New Roman" w:hAnsi="Times New Roman" w:cs="Arial"/>
                <w:sz w:val="20"/>
                <w:szCs w:val="20"/>
                <w:lang w:eastAsia="hr-HR"/>
              </w:rPr>
            </w:pPr>
          </w:p>
        </w:tc>
      </w:tr>
      <w:tr w:rsidR="00175898" w:rsidRPr="00175898" w14:paraId="55193F52" w14:textId="77777777" w:rsidTr="00037A12">
        <w:trPr>
          <w:trHeight w:val="262"/>
        </w:trPr>
        <w:tc>
          <w:tcPr>
            <w:tcW w:w="6420" w:type="dxa"/>
            <w:shd w:val="clear" w:color="auto" w:fill="CCCCFF"/>
            <w:vAlign w:val="bottom"/>
          </w:tcPr>
          <w:p w14:paraId="1330983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tehničke i ostale dokumentacije</w:t>
            </w:r>
          </w:p>
        </w:tc>
        <w:tc>
          <w:tcPr>
            <w:tcW w:w="1580" w:type="dxa"/>
            <w:shd w:val="clear" w:color="auto" w:fill="CCCCFF"/>
            <w:vAlign w:val="bottom"/>
          </w:tcPr>
          <w:p w14:paraId="4A4C4D9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150.000,00</w:t>
            </w:r>
          </w:p>
        </w:tc>
        <w:tc>
          <w:tcPr>
            <w:tcW w:w="1400" w:type="dxa"/>
            <w:shd w:val="clear" w:color="auto" w:fill="CCCCFF"/>
            <w:vAlign w:val="bottom"/>
          </w:tcPr>
          <w:p w14:paraId="6C48C0D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100.000,00</w:t>
            </w:r>
          </w:p>
        </w:tc>
        <w:tc>
          <w:tcPr>
            <w:tcW w:w="1240" w:type="dxa"/>
            <w:shd w:val="clear" w:color="auto" w:fill="CCCCFF"/>
            <w:vAlign w:val="bottom"/>
          </w:tcPr>
          <w:p w14:paraId="3E1ADA0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140.000,00</w:t>
            </w:r>
          </w:p>
        </w:tc>
        <w:tc>
          <w:tcPr>
            <w:tcW w:w="740" w:type="dxa"/>
            <w:shd w:val="clear" w:color="auto" w:fill="CCCCFF"/>
            <w:vAlign w:val="bottom"/>
          </w:tcPr>
          <w:p w14:paraId="272B74B2"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66,67</w:t>
            </w:r>
          </w:p>
        </w:tc>
        <w:tc>
          <w:tcPr>
            <w:tcW w:w="740" w:type="dxa"/>
            <w:shd w:val="clear" w:color="auto" w:fill="CCCCFF"/>
            <w:vAlign w:val="bottom"/>
          </w:tcPr>
          <w:p w14:paraId="492899F2"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140,00</w:t>
            </w:r>
          </w:p>
        </w:tc>
        <w:tc>
          <w:tcPr>
            <w:tcW w:w="720" w:type="dxa"/>
            <w:shd w:val="clear" w:color="auto" w:fill="CCCCFF"/>
            <w:vAlign w:val="bottom"/>
          </w:tcPr>
          <w:p w14:paraId="35A6A51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93,33</w:t>
            </w:r>
          </w:p>
        </w:tc>
      </w:tr>
      <w:tr w:rsidR="00175898" w:rsidRPr="00175898" w14:paraId="02B44049" w14:textId="77777777" w:rsidTr="00037A12">
        <w:trPr>
          <w:trHeight w:val="238"/>
        </w:trPr>
        <w:tc>
          <w:tcPr>
            <w:tcW w:w="6420" w:type="dxa"/>
            <w:shd w:val="clear" w:color="auto" w:fill="FFFF99"/>
            <w:vAlign w:val="bottom"/>
          </w:tcPr>
          <w:p w14:paraId="449F1B4F"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1.0. OPĆI PRIHODI</w:t>
            </w:r>
          </w:p>
        </w:tc>
        <w:tc>
          <w:tcPr>
            <w:tcW w:w="1580" w:type="dxa"/>
            <w:shd w:val="clear" w:color="auto" w:fill="FFFF99"/>
            <w:vAlign w:val="bottom"/>
          </w:tcPr>
          <w:p w14:paraId="26E77C78"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1400" w:type="dxa"/>
            <w:shd w:val="clear" w:color="auto" w:fill="FFFF99"/>
            <w:vAlign w:val="bottom"/>
          </w:tcPr>
          <w:p w14:paraId="199EC81C"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1240" w:type="dxa"/>
            <w:shd w:val="clear" w:color="auto" w:fill="FFFF99"/>
            <w:vAlign w:val="bottom"/>
          </w:tcPr>
          <w:p w14:paraId="7B6F9CB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740" w:type="dxa"/>
            <w:shd w:val="clear" w:color="auto" w:fill="FFFF99"/>
            <w:vAlign w:val="bottom"/>
          </w:tcPr>
          <w:p w14:paraId="03DBB0FC"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FFFF99"/>
            <w:vAlign w:val="bottom"/>
          </w:tcPr>
          <w:p w14:paraId="1E21764F"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FFFF99"/>
            <w:vAlign w:val="bottom"/>
          </w:tcPr>
          <w:p w14:paraId="04C48879"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723E67E6" w14:textId="77777777" w:rsidTr="00037A12">
        <w:trPr>
          <w:trHeight w:val="271"/>
        </w:trPr>
        <w:tc>
          <w:tcPr>
            <w:tcW w:w="6420" w:type="dxa"/>
            <w:shd w:val="clear" w:color="auto" w:fill="auto"/>
            <w:vAlign w:val="bottom"/>
          </w:tcPr>
          <w:p w14:paraId="5812D815"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1580" w:type="dxa"/>
            <w:shd w:val="clear" w:color="auto" w:fill="auto"/>
            <w:vAlign w:val="bottom"/>
          </w:tcPr>
          <w:p w14:paraId="65F873DF"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1400" w:type="dxa"/>
            <w:shd w:val="clear" w:color="auto" w:fill="auto"/>
            <w:vAlign w:val="bottom"/>
          </w:tcPr>
          <w:p w14:paraId="0782257B"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1240" w:type="dxa"/>
            <w:shd w:val="clear" w:color="auto" w:fill="auto"/>
            <w:vAlign w:val="bottom"/>
          </w:tcPr>
          <w:p w14:paraId="26E48FA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740" w:type="dxa"/>
            <w:shd w:val="clear" w:color="auto" w:fill="auto"/>
            <w:vAlign w:val="bottom"/>
          </w:tcPr>
          <w:p w14:paraId="296743A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799AEC33"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476469D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r w:rsidR="00175898" w:rsidRPr="00175898" w14:paraId="1B88A9E1" w14:textId="77777777" w:rsidTr="00037A12">
        <w:trPr>
          <w:trHeight w:val="302"/>
        </w:trPr>
        <w:tc>
          <w:tcPr>
            <w:tcW w:w="6420" w:type="dxa"/>
            <w:shd w:val="clear" w:color="auto" w:fill="auto"/>
            <w:vAlign w:val="bottom"/>
          </w:tcPr>
          <w:p w14:paraId="5F24E53A"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1580" w:type="dxa"/>
            <w:shd w:val="clear" w:color="auto" w:fill="auto"/>
            <w:vAlign w:val="bottom"/>
          </w:tcPr>
          <w:p w14:paraId="257AD9E2" w14:textId="77777777" w:rsidR="00175898" w:rsidRPr="00175898" w:rsidRDefault="00175898" w:rsidP="00175898">
            <w:pPr>
              <w:spacing w:after="0" w:line="0" w:lineRule="atLeast"/>
              <w:ind w:right="165"/>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1400" w:type="dxa"/>
            <w:shd w:val="clear" w:color="auto" w:fill="auto"/>
            <w:vAlign w:val="bottom"/>
          </w:tcPr>
          <w:p w14:paraId="75057795"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1240" w:type="dxa"/>
            <w:shd w:val="clear" w:color="auto" w:fill="auto"/>
            <w:vAlign w:val="bottom"/>
          </w:tcPr>
          <w:p w14:paraId="6DC9901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28.700,00</w:t>
            </w:r>
          </w:p>
        </w:tc>
        <w:tc>
          <w:tcPr>
            <w:tcW w:w="740" w:type="dxa"/>
            <w:shd w:val="clear" w:color="auto" w:fill="auto"/>
            <w:vAlign w:val="bottom"/>
          </w:tcPr>
          <w:p w14:paraId="68A94055"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40" w:type="dxa"/>
            <w:shd w:val="clear" w:color="auto" w:fill="auto"/>
            <w:vAlign w:val="bottom"/>
          </w:tcPr>
          <w:p w14:paraId="4015DA77" w14:textId="77777777" w:rsidR="00175898" w:rsidRPr="00175898" w:rsidRDefault="00175898" w:rsidP="00175898">
            <w:pPr>
              <w:spacing w:after="0" w:line="0" w:lineRule="atLeast"/>
              <w:ind w:right="5"/>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c>
          <w:tcPr>
            <w:tcW w:w="720" w:type="dxa"/>
            <w:shd w:val="clear" w:color="auto" w:fill="auto"/>
            <w:vAlign w:val="bottom"/>
          </w:tcPr>
          <w:p w14:paraId="216ADC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100,00</w:t>
            </w:r>
          </w:p>
        </w:tc>
      </w:tr>
    </w:tbl>
    <w:p w14:paraId="64E9D755" w14:textId="77777777" w:rsidR="00175898" w:rsidRPr="00175898" w:rsidRDefault="00175898" w:rsidP="00175898">
      <w:pPr>
        <w:spacing w:after="0" w:line="240" w:lineRule="auto"/>
        <w:rPr>
          <w:rFonts w:ascii="Arial" w:eastAsia="Arial" w:hAnsi="Arial" w:cs="Arial"/>
          <w:b/>
          <w:sz w:val="19"/>
          <w:szCs w:val="20"/>
          <w:lang w:eastAsia="hr-HR"/>
        </w:rPr>
        <w:sectPr w:rsidR="00175898" w:rsidRPr="00175898">
          <w:pgSz w:w="16840" w:h="11904" w:orient="landscape"/>
          <w:pgMar w:top="1440" w:right="1440" w:bottom="1150" w:left="1440" w:header="0" w:footer="0" w:gutter="0"/>
          <w:cols w:space="0" w:equalWidth="0">
            <w:col w:w="13954"/>
          </w:cols>
          <w:docGrid w:linePitch="360"/>
        </w:sectPr>
      </w:pPr>
    </w:p>
    <w:p w14:paraId="79F6B35D" w14:textId="77777777" w:rsidR="00175898" w:rsidRPr="00175898" w:rsidRDefault="00175898" w:rsidP="00175898">
      <w:pPr>
        <w:spacing w:after="0" w:line="24" w:lineRule="exact"/>
        <w:rPr>
          <w:rFonts w:ascii="Times New Roman" w:eastAsia="Times New Roman" w:hAnsi="Times New Roman" w:cs="Arial"/>
          <w:sz w:val="20"/>
          <w:szCs w:val="20"/>
          <w:lang w:eastAsia="hr-HR"/>
        </w:rPr>
      </w:pPr>
      <w:bookmarkStart w:id="22" w:name="page23"/>
      <w:bookmarkEnd w:id="22"/>
    </w:p>
    <w:tbl>
      <w:tblPr>
        <w:tblW w:w="0" w:type="auto"/>
        <w:tblInd w:w="460" w:type="dxa"/>
        <w:tblLayout w:type="fixed"/>
        <w:tblCellMar>
          <w:left w:w="0" w:type="dxa"/>
          <w:right w:w="0" w:type="dxa"/>
        </w:tblCellMar>
        <w:tblLook w:val="0000" w:firstRow="0" w:lastRow="0" w:firstColumn="0" w:lastColumn="0" w:noHBand="0" w:noVBand="0"/>
      </w:tblPr>
      <w:tblGrid>
        <w:gridCol w:w="5760"/>
        <w:gridCol w:w="2280"/>
        <w:gridCol w:w="1360"/>
        <w:gridCol w:w="1300"/>
        <w:gridCol w:w="680"/>
        <w:gridCol w:w="780"/>
        <w:gridCol w:w="680"/>
      </w:tblGrid>
      <w:tr w:rsidR="00175898" w:rsidRPr="00175898" w14:paraId="711788B1" w14:textId="77777777" w:rsidTr="00037A12">
        <w:trPr>
          <w:trHeight w:val="228"/>
        </w:trPr>
        <w:tc>
          <w:tcPr>
            <w:tcW w:w="5760" w:type="dxa"/>
            <w:shd w:val="clear" w:color="auto" w:fill="FFFF99"/>
            <w:vAlign w:val="bottom"/>
          </w:tcPr>
          <w:p w14:paraId="084BEEAD"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280" w:type="dxa"/>
            <w:shd w:val="clear" w:color="auto" w:fill="FFFF99"/>
            <w:vAlign w:val="bottom"/>
          </w:tcPr>
          <w:p w14:paraId="641007EF"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121.300,00</w:t>
            </w:r>
          </w:p>
        </w:tc>
        <w:tc>
          <w:tcPr>
            <w:tcW w:w="1360" w:type="dxa"/>
            <w:shd w:val="clear" w:color="auto" w:fill="FFFF99"/>
            <w:vAlign w:val="bottom"/>
          </w:tcPr>
          <w:p w14:paraId="560D58A7"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71.300,00</w:t>
            </w:r>
          </w:p>
        </w:tc>
        <w:tc>
          <w:tcPr>
            <w:tcW w:w="1300" w:type="dxa"/>
            <w:shd w:val="clear" w:color="auto" w:fill="FFFF99"/>
            <w:vAlign w:val="bottom"/>
          </w:tcPr>
          <w:p w14:paraId="590EF009"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111.300,00</w:t>
            </w:r>
          </w:p>
        </w:tc>
        <w:tc>
          <w:tcPr>
            <w:tcW w:w="680" w:type="dxa"/>
            <w:shd w:val="clear" w:color="auto" w:fill="FFFF99"/>
            <w:vAlign w:val="bottom"/>
          </w:tcPr>
          <w:p w14:paraId="2D1B5C4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58,78</w:t>
            </w:r>
          </w:p>
        </w:tc>
        <w:tc>
          <w:tcPr>
            <w:tcW w:w="780" w:type="dxa"/>
            <w:shd w:val="clear" w:color="auto" w:fill="FFFF99"/>
            <w:vAlign w:val="bottom"/>
          </w:tcPr>
          <w:p w14:paraId="0DB0669E"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156,10</w:t>
            </w:r>
          </w:p>
        </w:tc>
        <w:tc>
          <w:tcPr>
            <w:tcW w:w="680" w:type="dxa"/>
            <w:shd w:val="clear" w:color="auto" w:fill="FFFF99"/>
            <w:vAlign w:val="bottom"/>
          </w:tcPr>
          <w:p w14:paraId="435D65C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91,76</w:t>
            </w:r>
          </w:p>
        </w:tc>
      </w:tr>
      <w:tr w:rsidR="00175898" w:rsidRPr="00175898" w14:paraId="72908143" w14:textId="77777777" w:rsidTr="00037A12">
        <w:trPr>
          <w:trHeight w:val="216"/>
        </w:trPr>
        <w:tc>
          <w:tcPr>
            <w:tcW w:w="5760" w:type="dxa"/>
            <w:shd w:val="clear" w:color="auto" w:fill="auto"/>
            <w:vAlign w:val="bottom"/>
          </w:tcPr>
          <w:p w14:paraId="2EE3EDFB" w14:textId="77777777" w:rsidR="00175898" w:rsidRPr="00175898" w:rsidRDefault="00175898" w:rsidP="00175898">
            <w:pPr>
              <w:spacing w:after="0" w:line="216" w:lineRule="exac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280" w:type="dxa"/>
            <w:shd w:val="clear" w:color="auto" w:fill="auto"/>
            <w:vAlign w:val="bottom"/>
          </w:tcPr>
          <w:p w14:paraId="792D7D70" w14:textId="77777777" w:rsidR="00175898" w:rsidRPr="00175898" w:rsidRDefault="00175898" w:rsidP="00175898">
            <w:pPr>
              <w:spacing w:after="0" w:line="216" w:lineRule="exac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121.300,00</w:t>
            </w:r>
          </w:p>
        </w:tc>
        <w:tc>
          <w:tcPr>
            <w:tcW w:w="1360" w:type="dxa"/>
            <w:shd w:val="clear" w:color="auto" w:fill="auto"/>
            <w:vAlign w:val="bottom"/>
          </w:tcPr>
          <w:p w14:paraId="613227EC" w14:textId="77777777" w:rsidR="00175898" w:rsidRPr="00175898" w:rsidRDefault="00175898" w:rsidP="00175898">
            <w:pPr>
              <w:spacing w:after="0" w:line="216" w:lineRule="exac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71.300,00</w:t>
            </w:r>
          </w:p>
        </w:tc>
        <w:tc>
          <w:tcPr>
            <w:tcW w:w="1300" w:type="dxa"/>
            <w:shd w:val="clear" w:color="auto" w:fill="auto"/>
            <w:vAlign w:val="bottom"/>
          </w:tcPr>
          <w:p w14:paraId="5C327AD9" w14:textId="77777777" w:rsidR="00175898" w:rsidRPr="00175898" w:rsidRDefault="00175898" w:rsidP="00175898">
            <w:pPr>
              <w:spacing w:after="0" w:line="216" w:lineRule="exac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111.300,00</w:t>
            </w:r>
          </w:p>
        </w:tc>
        <w:tc>
          <w:tcPr>
            <w:tcW w:w="680" w:type="dxa"/>
            <w:shd w:val="clear" w:color="auto" w:fill="auto"/>
            <w:vAlign w:val="bottom"/>
          </w:tcPr>
          <w:p w14:paraId="179FC92D"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58,78</w:t>
            </w:r>
          </w:p>
        </w:tc>
        <w:tc>
          <w:tcPr>
            <w:tcW w:w="780" w:type="dxa"/>
            <w:shd w:val="clear" w:color="auto" w:fill="auto"/>
            <w:vAlign w:val="bottom"/>
          </w:tcPr>
          <w:p w14:paraId="67F57DDD" w14:textId="77777777" w:rsidR="00175898" w:rsidRPr="00175898" w:rsidRDefault="00175898" w:rsidP="00175898">
            <w:pPr>
              <w:spacing w:after="0" w:line="216" w:lineRule="exac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156,10</w:t>
            </w:r>
          </w:p>
        </w:tc>
        <w:tc>
          <w:tcPr>
            <w:tcW w:w="680" w:type="dxa"/>
            <w:shd w:val="clear" w:color="auto" w:fill="auto"/>
            <w:vAlign w:val="bottom"/>
          </w:tcPr>
          <w:p w14:paraId="4FEA822B" w14:textId="77777777" w:rsidR="00175898" w:rsidRPr="00175898" w:rsidRDefault="00175898" w:rsidP="00175898">
            <w:pPr>
              <w:spacing w:after="0" w:line="216" w:lineRule="exact"/>
              <w:jc w:val="right"/>
              <w:rPr>
                <w:rFonts w:ascii="Arial" w:eastAsia="Arial" w:hAnsi="Arial" w:cs="Arial"/>
                <w:b/>
                <w:sz w:val="19"/>
                <w:szCs w:val="20"/>
                <w:lang w:eastAsia="hr-HR"/>
              </w:rPr>
            </w:pPr>
            <w:r w:rsidRPr="00175898">
              <w:rPr>
                <w:rFonts w:ascii="Arial" w:eastAsia="Arial" w:hAnsi="Arial" w:cs="Arial"/>
                <w:b/>
                <w:sz w:val="19"/>
                <w:szCs w:val="20"/>
                <w:lang w:eastAsia="hr-HR"/>
              </w:rPr>
              <w:t>91,76</w:t>
            </w:r>
          </w:p>
        </w:tc>
      </w:tr>
      <w:tr w:rsidR="00175898" w:rsidRPr="00175898" w14:paraId="3D6A5F23" w14:textId="77777777" w:rsidTr="00037A12">
        <w:trPr>
          <w:trHeight w:val="270"/>
        </w:trPr>
        <w:tc>
          <w:tcPr>
            <w:tcW w:w="5760" w:type="dxa"/>
            <w:shd w:val="clear" w:color="auto" w:fill="auto"/>
            <w:vAlign w:val="bottom"/>
          </w:tcPr>
          <w:p w14:paraId="2CBBD8C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32 Materijalni rashodi</w:t>
            </w:r>
          </w:p>
        </w:tc>
        <w:tc>
          <w:tcPr>
            <w:tcW w:w="2280" w:type="dxa"/>
            <w:shd w:val="clear" w:color="auto" w:fill="auto"/>
            <w:vAlign w:val="bottom"/>
          </w:tcPr>
          <w:p w14:paraId="3D784ACC"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121.300,00</w:t>
            </w:r>
          </w:p>
        </w:tc>
        <w:tc>
          <w:tcPr>
            <w:tcW w:w="1360" w:type="dxa"/>
            <w:shd w:val="clear" w:color="auto" w:fill="auto"/>
            <w:vAlign w:val="bottom"/>
          </w:tcPr>
          <w:p w14:paraId="4ADA3B4A"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71.300,00</w:t>
            </w:r>
          </w:p>
        </w:tc>
        <w:tc>
          <w:tcPr>
            <w:tcW w:w="1300" w:type="dxa"/>
            <w:shd w:val="clear" w:color="auto" w:fill="auto"/>
            <w:vAlign w:val="bottom"/>
          </w:tcPr>
          <w:p w14:paraId="31217527"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111.300,00</w:t>
            </w:r>
          </w:p>
        </w:tc>
        <w:tc>
          <w:tcPr>
            <w:tcW w:w="680" w:type="dxa"/>
            <w:shd w:val="clear" w:color="auto" w:fill="auto"/>
            <w:vAlign w:val="bottom"/>
          </w:tcPr>
          <w:p w14:paraId="6B9828E4"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58,78</w:t>
            </w:r>
          </w:p>
        </w:tc>
        <w:tc>
          <w:tcPr>
            <w:tcW w:w="780" w:type="dxa"/>
            <w:shd w:val="clear" w:color="auto" w:fill="auto"/>
            <w:vAlign w:val="bottom"/>
          </w:tcPr>
          <w:p w14:paraId="476596DB"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156,10</w:t>
            </w:r>
          </w:p>
        </w:tc>
        <w:tc>
          <w:tcPr>
            <w:tcW w:w="680" w:type="dxa"/>
            <w:shd w:val="clear" w:color="auto" w:fill="auto"/>
            <w:vAlign w:val="bottom"/>
          </w:tcPr>
          <w:p w14:paraId="1F593C4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91,76</w:t>
            </w:r>
          </w:p>
        </w:tc>
      </w:tr>
      <w:tr w:rsidR="00175898" w:rsidRPr="00175898" w14:paraId="437B6349" w14:textId="77777777" w:rsidTr="00037A12">
        <w:trPr>
          <w:trHeight w:val="258"/>
        </w:trPr>
        <w:tc>
          <w:tcPr>
            <w:tcW w:w="5760" w:type="dxa"/>
            <w:shd w:val="clear" w:color="auto" w:fill="CCCCFF"/>
            <w:vAlign w:val="bottom"/>
          </w:tcPr>
          <w:p w14:paraId="34D0986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Aktivnost A900806 Sufinanciranje izrade projektne</w:t>
            </w:r>
          </w:p>
        </w:tc>
        <w:tc>
          <w:tcPr>
            <w:tcW w:w="2280" w:type="dxa"/>
            <w:shd w:val="clear" w:color="auto" w:fill="CCCCFF"/>
            <w:vAlign w:val="bottom"/>
          </w:tcPr>
          <w:p w14:paraId="4173ADB1"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360" w:type="dxa"/>
            <w:shd w:val="clear" w:color="auto" w:fill="CCCCFF"/>
            <w:vAlign w:val="bottom"/>
          </w:tcPr>
          <w:p w14:paraId="0DDB25F6"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1300" w:type="dxa"/>
            <w:shd w:val="clear" w:color="auto" w:fill="CCCCFF"/>
            <w:vAlign w:val="bottom"/>
          </w:tcPr>
          <w:p w14:paraId="2B4C0CDC"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680" w:type="dxa"/>
            <w:shd w:val="clear" w:color="auto" w:fill="CCCCFF"/>
            <w:vAlign w:val="bottom"/>
          </w:tcPr>
          <w:p w14:paraId="1F961A22"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780" w:type="dxa"/>
            <w:shd w:val="clear" w:color="auto" w:fill="CCCCFF"/>
            <w:vAlign w:val="bottom"/>
          </w:tcPr>
          <w:p w14:paraId="5C754565" w14:textId="77777777" w:rsidR="00175898" w:rsidRPr="00175898" w:rsidRDefault="00175898" w:rsidP="00175898">
            <w:pPr>
              <w:spacing w:after="0" w:line="0" w:lineRule="atLeast"/>
              <w:rPr>
                <w:rFonts w:ascii="Times New Roman" w:eastAsia="Times New Roman" w:hAnsi="Times New Roman" w:cs="Arial"/>
                <w:szCs w:val="20"/>
                <w:lang w:eastAsia="hr-HR"/>
              </w:rPr>
            </w:pPr>
          </w:p>
        </w:tc>
        <w:tc>
          <w:tcPr>
            <w:tcW w:w="680" w:type="dxa"/>
            <w:shd w:val="clear" w:color="auto" w:fill="CCCCFF"/>
            <w:vAlign w:val="bottom"/>
          </w:tcPr>
          <w:p w14:paraId="19F412A1" w14:textId="77777777" w:rsidR="00175898" w:rsidRPr="00175898" w:rsidRDefault="00175898" w:rsidP="00175898">
            <w:pPr>
              <w:spacing w:after="0" w:line="0" w:lineRule="atLeast"/>
              <w:rPr>
                <w:rFonts w:ascii="Times New Roman" w:eastAsia="Times New Roman" w:hAnsi="Times New Roman" w:cs="Arial"/>
                <w:szCs w:val="20"/>
                <w:lang w:eastAsia="hr-HR"/>
              </w:rPr>
            </w:pPr>
          </w:p>
        </w:tc>
      </w:tr>
      <w:tr w:rsidR="00175898" w:rsidRPr="00175898" w14:paraId="5224A0D1" w14:textId="77777777" w:rsidTr="00037A12">
        <w:trPr>
          <w:trHeight w:val="262"/>
        </w:trPr>
        <w:tc>
          <w:tcPr>
            <w:tcW w:w="5760" w:type="dxa"/>
            <w:shd w:val="clear" w:color="auto" w:fill="CCCCFF"/>
            <w:vAlign w:val="bottom"/>
          </w:tcPr>
          <w:p w14:paraId="6F9CB538"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dokumentacije energetske učinkovitosti</w:t>
            </w:r>
          </w:p>
        </w:tc>
        <w:tc>
          <w:tcPr>
            <w:tcW w:w="2280" w:type="dxa"/>
            <w:shd w:val="clear" w:color="auto" w:fill="CCCCFF"/>
            <w:vAlign w:val="bottom"/>
          </w:tcPr>
          <w:p w14:paraId="69E10D0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360" w:type="dxa"/>
            <w:shd w:val="clear" w:color="auto" w:fill="CCCCFF"/>
            <w:vAlign w:val="bottom"/>
          </w:tcPr>
          <w:p w14:paraId="79BE47D1"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00" w:type="dxa"/>
            <w:shd w:val="clear" w:color="auto" w:fill="CCCCFF"/>
            <w:vAlign w:val="bottom"/>
          </w:tcPr>
          <w:p w14:paraId="13D6218D"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CCCCFF"/>
            <w:vAlign w:val="bottom"/>
          </w:tcPr>
          <w:p w14:paraId="18D1E52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80" w:type="dxa"/>
            <w:shd w:val="clear" w:color="auto" w:fill="CCCCFF"/>
            <w:vAlign w:val="bottom"/>
          </w:tcPr>
          <w:p w14:paraId="4751F013"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CCCCFF"/>
            <w:vAlign w:val="bottom"/>
          </w:tcPr>
          <w:p w14:paraId="2D73E4FE"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0361A916" w14:textId="77777777" w:rsidTr="00037A12">
        <w:trPr>
          <w:trHeight w:val="238"/>
        </w:trPr>
        <w:tc>
          <w:tcPr>
            <w:tcW w:w="5760" w:type="dxa"/>
            <w:shd w:val="clear" w:color="auto" w:fill="FFFF99"/>
            <w:vAlign w:val="bottom"/>
          </w:tcPr>
          <w:p w14:paraId="623A42C6"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Izvor 9.0. VIŠAK PRIHODA IZ PRETHODNIH GODINA</w:t>
            </w:r>
          </w:p>
        </w:tc>
        <w:tc>
          <w:tcPr>
            <w:tcW w:w="2280" w:type="dxa"/>
            <w:shd w:val="clear" w:color="auto" w:fill="FFFF99"/>
            <w:vAlign w:val="bottom"/>
          </w:tcPr>
          <w:p w14:paraId="70207F64"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360" w:type="dxa"/>
            <w:shd w:val="clear" w:color="auto" w:fill="FFFF99"/>
            <w:vAlign w:val="bottom"/>
          </w:tcPr>
          <w:p w14:paraId="29C41AE3"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00" w:type="dxa"/>
            <w:shd w:val="clear" w:color="auto" w:fill="FFFF99"/>
            <w:vAlign w:val="bottom"/>
          </w:tcPr>
          <w:p w14:paraId="63483E2B"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FFFF99"/>
            <w:vAlign w:val="bottom"/>
          </w:tcPr>
          <w:p w14:paraId="6585F14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80" w:type="dxa"/>
            <w:shd w:val="clear" w:color="auto" w:fill="FFFF99"/>
            <w:vAlign w:val="bottom"/>
          </w:tcPr>
          <w:p w14:paraId="5E871693"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FFFF99"/>
            <w:vAlign w:val="bottom"/>
          </w:tcPr>
          <w:p w14:paraId="7F79EC0D"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62D10892" w14:textId="77777777" w:rsidTr="00037A12">
        <w:trPr>
          <w:trHeight w:val="256"/>
        </w:trPr>
        <w:tc>
          <w:tcPr>
            <w:tcW w:w="5760" w:type="dxa"/>
            <w:shd w:val="clear" w:color="auto" w:fill="auto"/>
            <w:vAlign w:val="bottom"/>
          </w:tcPr>
          <w:p w14:paraId="54A055EE"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 Rashodi poslovanja</w:t>
            </w:r>
          </w:p>
        </w:tc>
        <w:tc>
          <w:tcPr>
            <w:tcW w:w="2280" w:type="dxa"/>
            <w:shd w:val="clear" w:color="auto" w:fill="auto"/>
            <w:vAlign w:val="bottom"/>
          </w:tcPr>
          <w:p w14:paraId="260D7A5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360" w:type="dxa"/>
            <w:shd w:val="clear" w:color="auto" w:fill="auto"/>
            <w:vAlign w:val="bottom"/>
          </w:tcPr>
          <w:p w14:paraId="6E1BC84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00" w:type="dxa"/>
            <w:shd w:val="clear" w:color="auto" w:fill="auto"/>
            <w:vAlign w:val="bottom"/>
          </w:tcPr>
          <w:p w14:paraId="3AE02A9C"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auto"/>
            <w:vAlign w:val="bottom"/>
          </w:tcPr>
          <w:p w14:paraId="44CF673B"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80" w:type="dxa"/>
            <w:shd w:val="clear" w:color="auto" w:fill="auto"/>
            <w:vAlign w:val="bottom"/>
          </w:tcPr>
          <w:p w14:paraId="63B823FD"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auto"/>
            <w:vAlign w:val="bottom"/>
          </w:tcPr>
          <w:p w14:paraId="2A498DC8"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r w:rsidR="00175898" w:rsidRPr="00175898" w14:paraId="5DA7219D" w14:textId="77777777" w:rsidTr="00037A12">
        <w:trPr>
          <w:trHeight w:val="290"/>
        </w:trPr>
        <w:tc>
          <w:tcPr>
            <w:tcW w:w="5760" w:type="dxa"/>
            <w:shd w:val="clear" w:color="auto" w:fill="auto"/>
            <w:vAlign w:val="bottom"/>
          </w:tcPr>
          <w:p w14:paraId="0842BDDB" w14:textId="77777777" w:rsidR="00175898" w:rsidRPr="00175898" w:rsidRDefault="00175898" w:rsidP="00175898">
            <w:pPr>
              <w:spacing w:after="0" w:line="0" w:lineRule="atLeast"/>
              <w:rPr>
                <w:rFonts w:ascii="Arial" w:eastAsia="Arial" w:hAnsi="Arial" w:cs="Arial"/>
                <w:b/>
                <w:sz w:val="19"/>
                <w:szCs w:val="20"/>
                <w:lang w:eastAsia="hr-HR"/>
              </w:rPr>
            </w:pPr>
            <w:r w:rsidRPr="00175898">
              <w:rPr>
                <w:rFonts w:ascii="Arial" w:eastAsia="Arial" w:hAnsi="Arial" w:cs="Arial"/>
                <w:b/>
                <w:sz w:val="19"/>
                <w:szCs w:val="20"/>
                <w:lang w:eastAsia="hr-HR"/>
              </w:rPr>
              <w:t>38 Ostali rashodi</w:t>
            </w:r>
          </w:p>
        </w:tc>
        <w:tc>
          <w:tcPr>
            <w:tcW w:w="2280" w:type="dxa"/>
            <w:shd w:val="clear" w:color="auto" w:fill="auto"/>
            <w:vAlign w:val="bottom"/>
          </w:tcPr>
          <w:p w14:paraId="037A34DB" w14:textId="77777777" w:rsidR="00175898" w:rsidRPr="00175898" w:rsidRDefault="00175898" w:rsidP="00175898">
            <w:pPr>
              <w:spacing w:after="0" w:line="0" w:lineRule="atLeast"/>
              <w:ind w:right="205"/>
              <w:jc w:val="right"/>
              <w:rPr>
                <w:rFonts w:ascii="Arial" w:eastAsia="Arial" w:hAnsi="Arial" w:cs="Arial"/>
                <w:b/>
                <w:sz w:val="19"/>
                <w:szCs w:val="20"/>
                <w:lang w:eastAsia="hr-HR"/>
              </w:rPr>
            </w:pPr>
            <w:r w:rsidRPr="00175898">
              <w:rPr>
                <w:rFonts w:ascii="Arial" w:eastAsia="Arial" w:hAnsi="Arial" w:cs="Arial"/>
                <w:b/>
                <w:sz w:val="19"/>
                <w:szCs w:val="20"/>
                <w:lang w:eastAsia="hr-HR"/>
              </w:rPr>
              <w:t>26.500,00</w:t>
            </w:r>
          </w:p>
        </w:tc>
        <w:tc>
          <w:tcPr>
            <w:tcW w:w="1360" w:type="dxa"/>
            <w:shd w:val="clear" w:color="auto" w:fill="auto"/>
            <w:vAlign w:val="bottom"/>
          </w:tcPr>
          <w:p w14:paraId="024A752D" w14:textId="77777777" w:rsidR="00175898" w:rsidRPr="00175898" w:rsidRDefault="00175898" w:rsidP="00175898">
            <w:pPr>
              <w:spacing w:after="0" w:line="0" w:lineRule="atLeast"/>
              <w:ind w:right="10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1300" w:type="dxa"/>
            <w:shd w:val="clear" w:color="auto" w:fill="auto"/>
            <w:vAlign w:val="bottom"/>
          </w:tcPr>
          <w:p w14:paraId="7D7DFAFD"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auto"/>
            <w:vAlign w:val="bottom"/>
          </w:tcPr>
          <w:p w14:paraId="6512AC3A"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780" w:type="dxa"/>
            <w:shd w:val="clear" w:color="auto" w:fill="auto"/>
            <w:vAlign w:val="bottom"/>
          </w:tcPr>
          <w:p w14:paraId="186628A1" w14:textId="77777777" w:rsidR="00175898" w:rsidRPr="00175898" w:rsidRDefault="00175898" w:rsidP="00175898">
            <w:pPr>
              <w:spacing w:after="0" w:line="0" w:lineRule="atLeast"/>
              <w:ind w:right="45"/>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c>
          <w:tcPr>
            <w:tcW w:w="680" w:type="dxa"/>
            <w:shd w:val="clear" w:color="auto" w:fill="auto"/>
            <w:vAlign w:val="bottom"/>
          </w:tcPr>
          <w:p w14:paraId="2231701F" w14:textId="77777777" w:rsidR="00175898" w:rsidRPr="00175898" w:rsidRDefault="00175898" w:rsidP="00175898">
            <w:pPr>
              <w:spacing w:after="0" w:line="0" w:lineRule="atLeast"/>
              <w:jc w:val="right"/>
              <w:rPr>
                <w:rFonts w:ascii="Arial" w:eastAsia="Arial" w:hAnsi="Arial" w:cs="Arial"/>
                <w:b/>
                <w:sz w:val="19"/>
                <w:szCs w:val="20"/>
                <w:lang w:eastAsia="hr-HR"/>
              </w:rPr>
            </w:pPr>
            <w:r w:rsidRPr="00175898">
              <w:rPr>
                <w:rFonts w:ascii="Arial" w:eastAsia="Arial" w:hAnsi="Arial" w:cs="Arial"/>
                <w:b/>
                <w:sz w:val="19"/>
                <w:szCs w:val="20"/>
                <w:lang w:eastAsia="hr-HR"/>
              </w:rPr>
              <w:t>0,00</w:t>
            </w:r>
          </w:p>
        </w:tc>
      </w:tr>
    </w:tbl>
    <w:p w14:paraId="6FC16165" w14:textId="77777777" w:rsidR="00175898" w:rsidRPr="00175898" w:rsidRDefault="00175898" w:rsidP="00175898">
      <w:pPr>
        <w:spacing w:after="0" w:line="1" w:lineRule="exact"/>
        <w:rPr>
          <w:rFonts w:ascii="Times New Roman" w:eastAsia="Times New Roman" w:hAnsi="Times New Roman" w:cs="Arial"/>
          <w:sz w:val="20"/>
          <w:szCs w:val="20"/>
          <w:lang w:eastAsia="hr-HR"/>
        </w:rPr>
      </w:pPr>
    </w:p>
    <w:p w14:paraId="1DAA5066" w14:textId="77777777" w:rsidR="00E039DF" w:rsidRDefault="00E039DF" w:rsidP="00466A21">
      <w:pPr>
        <w:spacing w:line="198" w:lineRule="exact"/>
        <w:rPr>
          <w:sz w:val="19"/>
        </w:rPr>
      </w:pPr>
    </w:p>
    <w:p w14:paraId="0F9FA08E" w14:textId="77777777" w:rsidR="00B94291" w:rsidRDefault="00B94291" w:rsidP="00466A21">
      <w:pPr>
        <w:spacing w:line="198" w:lineRule="exact"/>
        <w:rPr>
          <w:sz w:val="19"/>
        </w:rPr>
      </w:pPr>
    </w:p>
    <w:p w14:paraId="02769FF3" w14:textId="77777777" w:rsidR="00B94291" w:rsidRDefault="00B94291" w:rsidP="00466A21">
      <w:pPr>
        <w:spacing w:line="198" w:lineRule="exact"/>
        <w:rPr>
          <w:sz w:val="19"/>
        </w:rPr>
      </w:pPr>
    </w:p>
    <w:p w14:paraId="69B29F56" w14:textId="77777777" w:rsidR="00B94291" w:rsidRDefault="00B94291" w:rsidP="00466A21">
      <w:pPr>
        <w:spacing w:line="198" w:lineRule="exact"/>
        <w:rPr>
          <w:sz w:val="19"/>
        </w:rPr>
      </w:pPr>
    </w:p>
    <w:p w14:paraId="48241D3C" w14:textId="77777777" w:rsidR="00B94291" w:rsidRDefault="00B94291" w:rsidP="00466A21">
      <w:pPr>
        <w:spacing w:line="198" w:lineRule="exact"/>
        <w:rPr>
          <w:sz w:val="19"/>
        </w:rPr>
      </w:pPr>
    </w:p>
    <w:p w14:paraId="1F5ACF0E" w14:textId="77777777" w:rsidR="00B94291" w:rsidRDefault="00B94291" w:rsidP="00466A21">
      <w:pPr>
        <w:spacing w:line="198" w:lineRule="exact"/>
        <w:rPr>
          <w:sz w:val="19"/>
        </w:rPr>
      </w:pPr>
    </w:p>
    <w:p w14:paraId="3E4E4D70" w14:textId="77777777" w:rsidR="00B94291" w:rsidRDefault="00B94291" w:rsidP="00466A21">
      <w:pPr>
        <w:spacing w:line="198" w:lineRule="exact"/>
        <w:rPr>
          <w:sz w:val="19"/>
        </w:rPr>
      </w:pPr>
    </w:p>
    <w:p w14:paraId="08E5547A" w14:textId="77777777" w:rsidR="00B94291" w:rsidRDefault="00B94291" w:rsidP="00466A21">
      <w:pPr>
        <w:spacing w:line="198" w:lineRule="exact"/>
        <w:rPr>
          <w:sz w:val="19"/>
        </w:rPr>
      </w:pPr>
    </w:p>
    <w:p w14:paraId="05994898" w14:textId="77777777" w:rsidR="00B94291" w:rsidRDefault="00B94291" w:rsidP="00466A21">
      <w:pPr>
        <w:spacing w:line="198" w:lineRule="exact"/>
        <w:rPr>
          <w:sz w:val="19"/>
        </w:rPr>
      </w:pPr>
    </w:p>
    <w:p w14:paraId="057CB7C0" w14:textId="77777777" w:rsidR="00B94291" w:rsidRDefault="00B94291" w:rsidP="00466A21">
      <w:pPr>
        <w:spacing w:line="198" w:lineRule="exact"/>
        <w:rPr>
          <w:sz w:val="19"/>
        </w:rPr>
      </w:pPr>
    </w:p>
    <w:p w14:paraId="0BAA6C2D" w14:textId="77777777" w:rsidR="00B94291" w:rsidRDefault="00B94291" w:rsidP="00466A21">
      <w:pPr>
        <w:spacing w:line="198" w:lineRule="exact"/>
        <w:rPr>
          <w:sz w:val="19"/>
        </w:rPr>
      </w:pPr>
    </w:p>
    <w:p w14:paraId="656D2837" w14:textId="77777777" w:rsidR="00B94291" w:rsidRDefault="00B94291" w:rsidP="00466A21">
      <w:pPr>
        <w:spacing w:line="198" w:lineRule="exact"/>
        <w:rPr>
          <w:sz w:val="19"/>
        </w:rPr>
      </w:pPr>
    </w:p>
    <w:p w14:paraId="274AACA2" w14:textId="77777777" w:rsidR="00B94291" w:rsidRDefault="00B94291" w:rsidP="00466A21">
      <w:pPr>
        <w:spacing w:line="198" w:lineRule="exact"/>
        <w:rPr>
          <w:sz w:val="19"/>
        </w:rPr>
      </w:pPr>
    </w:p>
    <w:p w14:paraId="4404BD65" w14:textId="77777777" w:rsidR="00B94291" w:rsidRDefault="00B94291" w:rsidP="00466A21">
      <w:pPr>
        <w:spacing w:line="198" w:lineRule="exact"/>
        <w:rPr>
          <w:sz w:val="19"/>
        </w:rPr>
      </w:pPr>
    </w:p>
    <w:p w14:paraId="042938C6" w14:textId="77777777" w:rsidR="00B94291" w:rsidRDefault="00B94291" w:rsidP="00466A21">
      <w:pPr>
        <w:spacing w:line="198" w:lineRule="exact"/>
        <w:rPr>
          <w:sz w:val="19"/>
        </w:rPr>
      </w:pPr>
    </w:p>
    <w:p w14:paraId="3F5296D0" w14:textId="77777777" w:rsidR="00B94291" w:rsidRDefault="00B94291" w:rsidP="00466A21">
      <w:pPr>
        <w:spacing w:line="198" w:lineRule="exact"/>
        <w:rPr>
          <w:sz w:val="19"/>
        </w:rPr>
      </w:pPr>
    </w:p>
    <w:p w14:paraId="1F4542E2" w14:textId="77777777" w:rsidR="00B94291" w:rsidRDefault="00B94291" w:rsidP="00466A21">
      <w:pPr>
        <w:spacing w:line="198" w:lineRule="exact"/>
        <w:rPr>
          <w:sz w:val="19"/>
        </w:rPr>
      </w:pPr>
    </w:p>
    <w:p w14:paraId="53D0A5DD" w14:textId="77777777" w:rsidR="00B94291" w:rsidRDefault="00B94291" w:rsidP="00466A21">
      <w:pPr>
        <w:spacing w:line="198" w:lineRule="exact"/>
        <w:rPr>
          <w:sz w:val="19"/>
        </w:rPr>
      </w:pPr>
    </w:p>
    <w:p w14:paraId="448A1C04" w14:textId="77777777" w:rsidR="00B94291" w:rsidRDefault="00B94291" w:rsidP="00466A21">
      <w:pPr>
        <w:spacing w:line="198" w:lineRule="exact"/>
        <w:rPr>
          <w:sz w:val="19"/>
        </w:rPr>
      </w:pPr>
    </w:p>
    <w:p w14:paraId="1A42853F" w14:textId="77777777" w:rsidR="00B94291" w:rsidRDefault="00B94291" w:rsidP="00466A21">
      <w:pPr>
        <w:spacing w:line="198" w:lineRule="exact"/>
        <w:rPr>
          <w:sz w:val="19"/>
        </w:rPr>
      </w:pPr>
    </w:p>
    <w:p w14:paraId="76C874CC" w14:textId="77777777" w:rsidR="00B94291" w:rsidRDefault="00B94291" w:rsidP="00466A21">
      <w:pPr>
        <w:spacing w:line="198" w:lineRule="exact"/>
        <w:rPr>
          <w:sz w:val="19"/>
        </w:rPr>
        <w:sectPr w:rsidR="00B94291">
          <w:pgSz w:w="16840" w:h="11910" w:orient="landscape"/>
          <w:pgMar w:top="1100" w:right="2000" w:bottom="280" w:left="1780" w:header="720" w:footer="720" w:gutter="0"/>
          <w:cols w:space="720"/>
        </w:sectPr>
      </w:pPr>
    </w:p>
    <w:p w14:paraId="0335BCD6" w14:textId="77777777" w:rsidR="00B94291" w:rsidRPr="00B94291" w:rsidRDefault="00B94291" w:rsidP="00B94291">
      <w:pPr>
        <w:spacing w:after="0" w:line="276" w:lineRule="auto"/>
        <w:jc w:val="center"/>
        <w:rPr>
          <w:rFonts w:ascii="Times New Roman" w:eastAsia="Calibri" w:hAnsi="Times New Roman" w:cs="Times New Roman"/>
          <w:b/>
          <w:sz w:val="24"/>
          <w:szCs w:val="24"/>
        </w:rPr>
      </w:pPr>
      <w:r w:rsidRPr="00B94291">
        <w:rPr>
          <w:rFonts w:ascii="Times New Roman" w:eastAsia="Calibri" w:hAnsi="Times New Roman" w:cs="Times New Roman"/>
          <w:b/>
          <w:sz w:val="24"/>
          <w:szCs w:val="24"/>
        </w:rPr>
        <w:lastRenderedPageBreak/>
        <w:t xml:space="preserve">OBRAZLOŽENJE PRIJEDLOGA </w:t>
      </w:r>
    </w:p>
    <w:p w14:paraId="3F9A01A2" w14:textId="77777777" w:rsidR="00B94291" w:rsidRPr="00B94291" w:rsidRDefault="00B94291" w:rsidP="00B94291">
      <w:pPr>
        <w:spacing w:after="0" w:line="276" w:lineRule="auto"/>
        <w:jc w:val="center"/>
        <w:rPr>
          <w:rFonts w:ascii="Times New Roman" w:eastAsia="Calibri" w:hAnsi="Times New Roman" w:cs="Times New Roman"/>
          <w:b/>
          <w:sz w:val="24"/>
          <w:szCs w:val="24"/>
        </w:rPr>
      </w:pPr>
      <w:r w:rsidRPr="00B94291">
        <w:rPr>
          <w:rFonts w:ascii="Times New Roman" w:eastAsia="Calibri" w:hAnsi="Times New Roman" w:cs="Times New Roman"/>
          <w:b/>
          <w:sz w:val="24"/>
          <w:szCs w:val="24"/>
        </w:rPr>
        <w:t xml:space="preserve">PLANA PRORAČUNA GRADA VODICA ZA 2023. GODINU </w:t>
      </w:r>
    </w:p>
    <w:p w14:paraId="123D7DEC" w14:textId="77777777" w:rsidR="00B94291" w:rsidRPr="00B94291" w:rsidRDefault="00B94291" w:rsidP="00B94291">
      <w:pPr>
        <w:spacing w:after="0" w:line="276" w:lineRule="auto"/>
        <w:jc w:val="center"/>
        <w:rPr>
          <w:rFonts w:ascii="Times New Roman" w:eastAsia="Calibri" w:hAnsi="Times New Roman" w:cs="Times New Roman"/>
          <w:b/>
          <w:sz w:val="24"/>
          <w:szCs w:val="24"/>
        </w:rPr>
      </w:pPr>
    </w:p>
    <w:p w14:paraId="5C147796" w14:textId="77777777" w:rsidR="00B94291" w:rsidRPr="00B94291" w:rsidRDefault="00B94291" w:rsidP="00B94291">
      <w:pPr>
        <w:spacing w:after="0" w:line="276" w:lineRule="auto"/>
        <w:rPr>
          <w:rFonts w:ascii="Times New Roman" w:eastAsia="Calibri" w:hAnsi="Times New Roman" w:cs="Times New Roman"/>
          <w:b/>
          <w:sz w:val="24"/>
          <w:szCs w:val="24"/>
        </w:rPr>
      </w:pPr>
    </w:p>
    <w:p w14:paraId="183C9FD1" w14:textId="77777777" w:rsidR="00B94291" w:rsidRPr="00B94291" w:rsidRDefault="00B94291" w:rsidP="00B94291">
      <w:pPr>
        <w:spacing w:after="0" w:line="276" w:lineRule="auto"/>
        <w:rPr>
          <w:rFonts w:ascii="Times New Roman" w:eastAsia="Calibri" w:hAnsi="Times New Roman" w:cs="Times New Roman"/>
          <w:b/>
          <w:sz w:val="24"/>
          <w:szCs w:val="24"/>
        </w:rPr>
      </w:pPr>
      <w:r w:rsidRPr="00B94291">
        <w:rPr>
          <w:rFonts w:ascii="Times New Roman" w:eastAsia="Calibri" w:hAnsi="Times New Roman" w:cs="Times New Roman"/>
          <w:b/>
          <w:sz w:val="24"/>
          <w:szCs w:val="24"/>
        </w:rPr>
        <w:t>1. UVOD</w:t>
      </w:r>
    </w:p>
    <w:p w14:paraId="68CBE519" w14:textId="77777777" w:rsidR="00B94291" w:rsidRPr="00B94291" w:rsidRDefault="00B94291" w:rsidP="00B94291">
      <w:pPr>
        <w:spacing w:after="0" w:line="276" w:lineRule="auto"/>
        <w:jc w:val="center"/>
        <w:rPr>
          <w:rFonts w:ascii="Times New Roman" w:eastAsia="Calibri" w:hAnsi="Times New Roman" w:cs="Times New Roman"/>
          <w:b/>
          <w:sz w:val="24"/>
          <w:szCs w:val="24"/>
        </w:rPr>
      </w:pPr>
    </w:p>
    <w:p w14:paraId="7120D78E" w14:textId="77777777" w:rsidR="00B94291" w:rsidRPr="00B94291" w:rsidRDefault="00B94291" w:rsidP="00B94291">
      <w:pPr>
        <w:numPr>
          <w:ilvl w:val="0"/>
          <w:numId w:val="1"/>
        </w:numPr>
        <w:spacing w:after="0" w:line="276" w:lineRule="auto"/>
        <w:contextualSpacing/>
        <w:rPr>
          <w:rFonts w:ascii="Times New Roman" w:eastAsia="Calibri" w:hAnsi="Times New Roman" w:cs="Times New Roman"/>
          <w:sz w:val="24"/>
          <w:szCs w:val="24"/>
        </w:rPr>
      </w:pPr>
      <w:r w:rsidRPr="00B94291">
        <w:rPr>
          <w:rFonts w:ascii="Times New Roman" w:eastAsia="Calibri" w:hAnsi="Times New Roman" w:cs="Times New Roman"/>
          <w:sz w:val="24"/>
          <w:szCs w:val="24"/>
        </w:rPr>
        <w:t>Ukupni Plan Proračuna Grada Vodica za 2023. godinu utvrđen je u iznosu od 12.014.813,00 €.</w:t>
      </w:r>
    </w:p>
    <w:p w14:paraId="13FA5CDF" w14:textId="77777777" w:rsidR="00B94291" w:rsidRPr="00B94291" w:rsidRDefault="00B94291" w:rsidP="00B94291">
      <w:pPr>
        <w:numPr>
          <w:ilvl w:val="0"/>
          <w:numId w:val="1"/>
        </w:numPr>
        <w:spacing w:after="0" w:line="276" w:lineRule="auto"/>
        <w:contextualSpacing/>
        <w:rPr>
          <w:rFonts w:ascii="Times New Roman" w:eastAsia="Calibri" w:hAnsi="Times New Roman" w:cs="Times New Roman"/>
          <w:sz w:val="24"/>
          <w:szCs w:val="24"/>
        </w:rPr>
      </w:pPr>
      <w:r w:rsidRPr="00B94291">
        <w:rPr>
          <w:rFonts w:ascii="Times New Roman" w:eastAsia="Calibri" w:hAnsi="Times New Roman" w:cs="Times New Roman"/>
          <w:sz w:val="24"/>
          <w:szCs w:val="24"/>
        </w:rPr>
        <w:t xml:space="preserve">Od ukupnog iznosa prihodi i primici Proračuna iznose 11.545.839,00 €, a prihodi i primici proračunskih korisnika 468.974,00 €. </w:t>
      </w:r>
    </w:p>
    <w:p w14:paraId="06C99B46" w14:textId="77777777" w:rsidR="00B94291" w:rsidRPr="00B94291" w:rsidRDefault="00B94291" w:rsidP="00B94291">
      <w:pPr>
        <w:numPr>
          <w:ilvl w:val="0"/>
          <w:numId w:val="1"/>
        </w:numPr>
        <w:spacing w:after="0" w:line="276" w:lineRule="auto"/>
        <w:contextualSpacing/>
        <w:rPr>
          <w:rFonts w:ascii="Times New Roman" w:eastAsia="Calibri" w:hAnsi="Times New Roman" w:cs="Times New Roman"/>
          <w:sz w:val="24"/>
          <w:szCs w:val="24"/>
        </w:rPr>
      </w:pPr>
      <w:r w:rsidRPr="00B94291">
        <w:rPr>
          <w:rFonts w:ascii="Times New Roman" w:eastAsia="Calibri" w:hAnsi="Times New Roman" w:cs="Times New Roman"/>
          <w:sz w:val="24"/>
          <w:szCs w:val="24"/>
        </w:rPr>
        <w:t>Ukupni prihodi poslovanja planiraju se u iznosu od 9.801.633,00 €.</w:t>
      </w:r>
    </w:p>
    <w:p w14:paraId="7F56921C" w14:textId="77777777" w:rsidR="00B94291" w:rsidRPr="00B94291" w:rsidRDefault="00B94291" w:rsidP="00B94291">
      <w:pPr>
        <w:numPr>
          <w:ilvl w:val="0"/>
          <w:numId w:val="1"/>
        </w:numPr>
        <w:spacing w:after="0" w:line="276" w:lineRule="auto"/>
        <w:contextualSpacing/>
        <w:rPr>
          <w:rFonts w:ascii="Times New Roman" w:eastAsia="Calibri" w:hAnsi="Times New Roman" w:cs="Times New Roman"/>
          <w:sz w:val="24"/>
          <w:szCs w:val="24"/>
        </w:rPr>
      </w:pPr>
      <w:r w:rsidRPr="00B94291">
        <w:rPr>
          <w:rFonts w:ascii="Times New Roman" w:eastAsia="Calibri" w:hAnsi="Times New Roman" w:cs="Times New Roman"/>
          <w:sz w:val="24"/>
          <w:szCs w:val="24"/>
        </w:rPr>
        <w:t>Ukupni primici od financijske imovine i zaduživanja planiraju se u iznosu od 700.000,00 €.</w:t>
      </w:r>
    </w:p>
    <w:p w14:paraId="37303987" w14:textId="77777777" w:rsidR="00B94291" w:rsidRPr="00B94291" w:rsidRDefault="00B94291" w:rsidP="00B94291">
      <w:pPr>
        <w:numPr>
          <w:ilvl w:val="0"/>
          <w:numId w:val="1"/>
        </w:numPr>
        <w:spacing w:after="0" w:line="276" w:lineRule="auto"/>
        <w:contextualSpacing/>
        <w:rPr>
          <w:rFonts w:ascii="Times New Roman" w:eastAsia="Calibri" w:hAnsi="Times New Roman" w:cs="Times New Roman"/>
          <w:sz w:val="24"/>
          <w:szCs w:val="24"/>
        </w:rPr>
      </w:pPr>
      <w:r w:rsidRPr="00B94291">
        <w:rPr>
          <w:rFonts w:ascii="Times New Roman" w:eastAsia="Calibri" w:hAnsi="Times New Roman" w:cs="Times New Roman"/>
          <w:sz w:val="24"/>
          <w:szCs w:val="24"/>
        </w:rPr>
        <w:t>Ukupni planirani višak prihoda iz prethodnog razdoblja planira se u iznosu od 1.513.180,00 €.</w:t>
      </w:r>
    </w:p>
    <w:p w14:paraId="501BC589" w14:textId="77777777" w:rsidR="00B94291" w:rsidRPr="00B94291" w:rsidRDefault="00B94291" w:rsidP="00B94291">
      <w:pPr>
        <w:numPr>
          <w:ilvl w:val="0"/>
          <w:numId w:val="1"/>
        </w:numPr>
        <w:spacing w:after="0" w:line="276" w:lineRule="auto"/>
        <w:contextualSpacing/>
        <w:rPr>
          <w:rFonts w:ascii="Times New Roman" w:eastAsia="Calibri" w:hAnsi="Times New Roman" w:cs="Times New Roman"/>
          <w:sz w:val="24"/>
          <w:szCs w:val="24"/>
        </w:rPr>
      </w:pPr>
      <w:r w:rsidRPr="00B94291">
        <w:rPr>
          <w:rFonts w:ascii="Times New Roman" w:eastAsia="Calibri" w:hAnsi="Times New Roman" w:cs="Times New Roman"/>
          <w:sz w:val="24"/>
          <w:szCs w:val="24"/>
        </w:rPr>
        <w:t>Ukupni rashodi poslovanja planiraju se u iznosu od 8.446.228,00 €, rashodi za nabavu nefinancijske imovine planiraju se u iznosu od 3.026.085,00 €, a izdaci za financijsku imovinu i otplatu zajmova 542.500,00 €.</w:t>
      </w:r>
    </w:p>
    <w:p w14:paraId="5475FC46" w14:textId="77777777" w:rsidR="00B94291" w:rsidRPr="00B94291" w:rsidRDefault="00B94291" w:rsidP="00B94291">
      <w:pPr>
        <w:spacing w:after="0" w:line="276" w:lineRule="auto"/>
        <w:contextualSpacing/>
        <w:rPr>
          <w:rFonts w:ascii="Times New Roman" w:eastAsia="Calibri" w:hAnsi="Times New Roman" w:cs="Times New Roman"/>
          <w:sz w:val="24"/>
          <w:szCs w:val="24"/>
        </w:rPr>
      </w:pPr>
    </w:p>
    <w:p w14:paraId="4D5BEBA9" w14:textId="77777777" w:rsidR="00B94291" w:rsidRPr="00B94291" w:rsidRDefault="00B94291" w:rsidP="00B94291">
      <w:pPr>
        <w:spacing w:after="0" w:line="276" w:lineRule="auto"/>
        <w:rPr>
          <w:rFonts w:ascii="Times New Roman" w:eastAsia="Calibri" w:hAnsi="Times New Roman" w:cs="Times New Roman"/>
          <w:b/>
          <w:bCs/>
          <w:sz w:val="24"/>
          <w:szCs w:val="24"/>
        </w:rPr>
      </w:pPr>
      <w:r w:rsidRPr="00B94291">
        <w:rPr>
          <w:rFonts w:ascii="Times New Roman" w:eastAsia="Calibri" w:hAnsi="Times New Roman" w:cs="Times New Roman"/>
          <w:b/>
          <w:bCs/>
          <w:sz w:val="24"/>
          <w:szCs w:val="24"/>
        </w:rPr>
        <w:t>2. IZVORNI PRIHODI PRORAČUNA GRADA VODICA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B94291" w:rsidRPr="00B94291" w14:paraId="21C8AAA9"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5A6C9141" w14:textId="77777777" w:rsidR="00B94291" w:rsidRPr="00B94291" w:rsidRDefault="00B94291" w:rsidP="00B94291">
            <w:pPr>
              <w:spacing w:after="0" w:line="240" w:lineRule="auto"/>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120D42CF" w14:textId="77777777" w:rsidR="00B94291" w:rsidRPr="00B94291" w:rsidRDefault="00B94291" w:rsidP="00B94291">
            <w:pPr>
              <w:spacing w:after="0" w:line="240" w:lineRule="auto"/>
              <w:jc w:val="center"/>
              <w:rPr>
                <w:rFonts w:ascii="Times New Roman" w:eastAsia="Times New Roman" w:hAnsi="Times New Roman" w:cs="Times New Roman"/>
                <w:bCs/>
                <w:sz w:val="24"/>
                <w:szCs w:val="24"/>
              </w:rPr>
            </w:pPr>
            <w:r w:rsidRPr="00B94291">
              <w:rPr>
                <w:rFonts w:ascii="Times New Roman" w:eastAsia="Times New Roman" w:hAnsi="Times New Roman" w:cs="Times New Roman"/>
                <w:bCs/>
                <w:sz w:val="24"/>
                <w:szCs w:val="24"/>
              </w:rPr>
              <w:t>Plan</w:t>
            </w:r>
          </w:p>
        </w:tc>
      </w:tr>
      <w:tr w:rsidR="00B94291" w:rsidRPr="00B94291" w14:paraId="4A615B48"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2A47D65C"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Prihodi od poreza</w:t>
            </w:r>
          </w:p>
        </w:tc>
        <w:tc>
          <w:tcPr>
            <w:tcW w:w="1979" w:type="dxa"/>
            <w:tcBorders>
              <w:top w:val="single" w:sz="4" w:space="0" w:color="000000"/>
              <w:left w:val="single" w:sz="4" w:space="0" w:color="000000"/>
              <w:bottom w:val="single" w:sz="4" w:space="0" w:color="000000"/>
              <w:right w:val="single" w:sz="4" w:space="0" w:color="000000"/>
            </w:tcBorders>
          </w:tcPr>
          <w:p w14:paraId="20F74D68"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4.473.149,00 €</w:t>
            </w:r>
          </w:p>
        </w:tc>
      </w:tr>
      <w:tr w:rsidR="00B94291" w:rsidRPr="00B94291" w14:paraId="47CDBA9D"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13F7C475"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Fiskalno izravnanje poreza na dohodak</w:t>
            </w:r>
          </w:p>
        </w:tc>
        <w:tc>
          <w:tcPr>
            <w:tcW w:w="1979" w:type="dxa"/>
            <w:tcBorders>
              <w:top w:val="single" w:sz="4" w:space="0" w:color="000000"/>
              <w:left w:val="single" w:sz="4" w:space="0" w:color="000000"/>
              <w:bottom w:val="single" w:sz="4" w:space="0" w:color="000000"/>
              <w:right w:val="single" w:sz="4" w:space="0" w:color="000000"/>
            </w:tcBorders>
          </w:tcPr>
          <w:p w14:paraId="2338742D"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802.010,00 €</w:t>
            </w:r>
          </w:p>
        </w:tc>
      </w:tr>
      <w:tr w:rsidR="00B94291" w:rsidRPr="00B94291" w14:paraId="0E84D448"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3A7CF1D3"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Prihodi od imovine</w:t>
            </w:r>
          </w:p>
        </w:tc>
        <w:tc>
          <w:tcPr>
            <w:tcW w:w="1979" w:type="dxa"/>
            <w:tcBorders>
              <w:top w:val="single" w:sz="4" w:space="0" w:color="000000"/>
              <w:left w:val="single" w:sz="4" w:space="0" w:color="000000"/>
              <w:bottom w:val="single" w:sz="4" w:space="0" w:color="000000"/>
              <w:right w:val="single" w:sz="4" w:space="0" w:color="000000"/>
            </w:tcBorders>
          </w:tcPr>
          <w:p w14:paraId="66560EDB"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295.650,00 €</w:t>
            </w:r>
          </w:p>
        </w:tc>
      </w:tr>
      <w:tr w:rsidR="00B94291" w:rsidRPr="00B94291" w14:paraId="440DA5B1"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18D09724"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Prihodi od upravnih i administrativnih pristojbi, prihodi po posebnim propisima i naknadama</w:t>
            </w:r>
          </w:p>
        </w:tc>
        <w:tc>
          <w:tcPr>
            <w:tcW w:w="1979" w:type="dxa"/>
            <w:tcBorders>
              <w:top w:val="single" w:sz="4" w:space="0" w:color="000000"/>
              <w:left w:val="single" w:sz="4" w:space="0" w:color="000000"/>
              <w:bottom w:val="single" w:sz="4" w:space="0" w:color="000000"/>
              <w:right w:val="single" w:sz="4" w:space="0" w:color="000000"/>
            </w:tcBorders>
            <w:hideMark/>
          </w:tcPr>
          <w:p w14:paraId="1542F069"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287.039,00 €</w:t>
            </w:r>
          </w:p>
        </w:tc>
      </w:tr>
      <w:tr w:rsidR="00B94291" w:rsidRPr="00B94291" w14:paraId="5E57F221"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5A9A3DF5"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Prihodi od prodaje proizvoda i robe te pruženih usluga i prohodi od donacija</w:t>
            </w:r>
          </w:p>
        </w:tc>
        <w:tc>
          <w:tcPr>
            <w:tcW w:w="1979" w:type="dxa"/>
            <w:tcBorders>
              <w:top w:val="single" w:sz="4" w:space="0" w:color="000000"/>
              <w:left w:val="single" w:sz="4" w:space="0" w:color="000000"/>
              <w:bottom w:val="single" w:sz="4" w:space="0" w:color="000000"/>
              <w:right w:val="single" w:sz="4" w:space="0" w:color="000000"/>
            </w:tcBorders>
          </w:tcPr>
          <w:p w14:paraId="6A47C4DB"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80.000,00 €</w:t>
            </w:r>
          </w:p>
        </w:tc>
      </w:tr>
      <w:tr w:rsidR="00B94291" w:rsidRPr="00B94291" w14:paraId="76049B5B"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6EF0BD64"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Kazne, upravne mjere i ostali prihodi</w:t>
            </w:r>
          </w:p>
        </w:tc>
        <w:tc>
          <w:tcPr>
            <w:tcW w:w="1979" w:type="dxa"/>
            <w:tcBorders>
              <w:top w:val="single" w:sz="4" w:space="0" w:color="000000"/>
              <w:left w:val="single" w:sz="4" w:space="0" w:color="000000"/>
              <w:bottom w:val="single" w:sz="4" w:space="0" w:color="000000"/>
              <w:right w:val="single" w:sz="4" w:space="0" w:color="000000"/>
            </w:tcBorders>
          </w:tcPr>
          <w:p w14:paraId="249EAAA1"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158.500,00 €</w:t>
            </w:r>
          </w:p>
        </w:tc>
      </w:tr>
      <w:tr w:rsidR="00B94291" w:rsidRPr="00B94291" w14:paraId="557E6FC4"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29C8ED18"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Komunalna naknada</w:t>
            </w:r>
          </w:p>
        </w:tc>
        <w:tc>
          <w:tcPr>
            <w:tcW w:w="1979" w:type="dxa"/>
            <w:tcBorders>
              <w:top w:val="single" w:sz="4" w:space="0" w:color="000000"/>
              <w:left w:val="single" w:sz="4" w:space="0" w:color="000000"/>
              <w:bottom w:val="single" w:sz="4" w:space="0" w:color="000000"/>
              <w:right w:val="single" w:sz="4" w:space="0" w:color="000000"/>
            </w:tcBorders>
            <w:hideMark/>
          </w:tcPr>
          <w:p w14:paraId="1C3C6F16"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1.551.117,00 €</w:t>
            </w:r>
          </w:p>
        </w:tc>
      </w:tr>
      <w:tr w:rsidR="00B94291" w:rsidRPr="00B94291" w14:paraId="5489173A"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6E9284B2"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Komunalni doprinos</w:t>
            </w:r>
          </w:p>
        </w:tc>
        <w:tc>
          <w:tcPr>
            <w:tcW w:w="1979" w:type="dxa"/>
            <w:tcBorders>
              <w:top w:val="single" w:sz="4" w:space="0" w:color="000000"/>
              <w:left w:val="single" w:sz="4" w:space="0" w:color="000000"/>
              <w:bottom w:val="single" w:sz="4" w:space="0" w:color="000000"/>
              <w:right w:val="single" w:sz="4" w:space="0" w:color="000000"/>
            </w:tcBorders>
            <w:hideMark/>
          </w:tcPr>
          <w:p w14:paraId="05F9A059"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1.165.000,00 €</w:t>
            </w:r>
          </w:p>
        </w:tc>
      </w:tr>
      <w:tr w:rsidR="00B94291" w:rsidRPr="00B94291" w14:paraId="1D34125C"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2A4CDBF2" w14:textId="77777777" w:rsidR="00B94291" w:rsidRPr="00B94291" w:rsidRDefault="00B94291" w:rsidP="00B94291">
            <w:pPr>
              <w:spacing w:after="0" w:line="240" w:lineRule="auto"/>
              <w:jc w:val="both"/>
              <w:rPr>
                <w:rFonts w:ascii="Times New Roman" w:eastAsia="Times New Roman" w:hAnsi="Times New Roman" w:cs="Times New Roman"/>
                <w:b/>
              </w:rPr>
            </w:pPr>
            <w:r w:rsidRPr="00B94291">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619E9E84" w14:textId="77777777" w:rsidR="00B94291" w:rsidRPr="00B94291" w:rsidRDefault="00B94291" w:rsidP="00B94291">
            <w:pPr>
              <w:spacing w:after="0" w:line="240" w:lineRule="auto"/>
              <w:jc w:val="right"/>
              <w:rPr>
                <w:rFonts w:ascii="Times New Roman" w:eastAsia="Times New Roman" w:hAnsi="Times New Roman" w:cs="Times New Roman"/>
                <w:b/>
                <w:bCs/>
                <w:sz w:val="24"/>
                <w:szCs w:val="24"/>
              </w:rPr>
            </w:pPr>
            <w:r w:rsidRPr="00B94291">
              <w:rPr>
                <w:rFonts w:ascii="Times New Roman" w:eastAsia="Times New Roman" w:hAnsi="Times New Roman" w:cs="Times New Roman"/>
                <w:b/>
                <w:bCs/>
                <w:sz w:val="24"/>
                <w:szCs w:val="24"/>
              </w:rPr>
              <w:t>8.812.465,00 €</w:t>
            </w:r>
          </w:p>
        </w:tc>
      </w:tr>
    </w:tbl>
    <w:p w14:paraId="71B1162E"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p w14:paraId="31ACDCD8" w14:textId="77777777" w:rsidR="00B94291" w:rsidRPr="00B94291" w:rsidRDefault="00B94291" w:rsidP="00B94291">
      <w:pPr>
        <w:spacing w:after="0" w:line="276" w:lineRule="auto"/>
        <w:contextualSpacing/>
        <w:rPr>
          <w:rFonts w:ascii="Times New Roman" w:eastAsia="Calibri" w:hAnsi="Times New Roman" w:cs="Times New Roman"/>
          <w:color w:val="FF0000"/>
          <w:sz w:val="24"/>
          <w:szCs w:val="24"/>
        </w:rPr>
      </w:pPr>
    </w:p>
    <w:p w14:paraId="4FA1274E" w14:textId="77777777" w:rsidR="00B94291" w:rsidRPr="00B94291" w:rsidRDefault="00B94291" w:rsidP="00B94291">
      <w:pPr>
        <w:spacing w:after="0" w:line="276" w:lineRule="auto"/>
        <w:rPr>
          <w:rFonts w:ascii="Times New Roman" w:eastAsia="Calibri" w:hAnsi="Times New Roman" w:cs="Times New Roman"/>
          <w:b/>
          <w:bCs/>
          <w:sz w:val="24"/>
          <w:szCs w:val="24"/>
        </w:rPr>
      </w:pPr>
      <w:r w:rsidRPr="00B94291">
        <w:rPr>
          <w:rFonts w:ascii="Times New Roman" w:eastAsia="Calibri" w:hAnsi="Times New Roman" w:cs="Times New Roman"/>
          <w:b/>
          <w:bCs/>
          <w:sz w:val="24"/>
          <w:szCs w:val="24"/>
        </w:rPr>
        <w:t>3. PLANIRANI PRIHODI POSLOVANJA PRORAČUNA SU SLJEDEĆI:</w:t>
      </w:r>
    </w:p>
    <w:p w14:paraId="746DB732" w14:textId="77777777" w:rsidR="00B94291" w:rsidRPr="00B94291" w:rsidRDefault="00B94291" w:rsidP="00B94291">
      <w:pPr>
        <w:spacing w:after="0" w:line="276" w:lineRule="auto"/>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79"/>
      </w:tblGrid>
      <w:tr w:rsidR="00B94291" w:rsidRPr="00B94291" w14:paraId="1B0342D4"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019ED87"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Vrsta prihoda/primitka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DBA3154"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Plan</w:t>
            </w:r>
          </w:p>
        </w:tc>
      </w:tr>
      <w:tr w:rsidR="00B94291" w:rsidRPr="00B94291" w14:paraId="2BF0652E"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727744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Porez i prirez na dohodak</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FA51A57"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2.292.635,00 €</w:t>
            </w:r>
          </w:p>
        </w:tc>
      </w:tr>
      <w:tr w:rsidR="00B94291" w:rsidRPr="00B94291" w14:paraId="5C762B4C"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0666D01"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Porez na korištenje javnih površina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4708A4B"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297.615,00 €</w:t>
            </w:r>
          </w:p>
        </w:tc>
      </w:tr>
      <w:tr w:rsidR="00B94291" w:rsidRPr="00B94291" w14:paraId="375DE3B9"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C67EA7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Porez na kuće za odmor</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99A8143"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605.000,00 €</w:t>
            </w:r>
          </w:p>
        </w:tc>
      </w:tr>
      <w:tr w:rsidR="00B94291" w:rsidRPr="00B94291" w14:paraId="7B445EF8"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7F5F7C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Porez na promet nekretnina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22EDF97"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1.056.768,00 €</w:t>
            </w:r>
          </w:p>
        </w:tc>
      </w:tr>
      <w:tr w:rsidR="00B94291" w:rsidRPr="00B94291" w14:paraId="6A344CF1"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8FC5C5D"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Porez na potrošnju alkoholnih i bezalkoholnih pića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4701075"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220.000,00 €</w:t>
            </w:r>
          </w:p>
        </w:tc>
      </w:tr>
      <w:tr w:rsidR="00B94291" w:rsidRPr="00B94291" w14:paraId="61E22F4D"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3789DB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Porez na tvrtku, odnosno naziv tvrtke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547E326"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1.131,00 €</w:t>
            </w:r>
          </w:p>
        </w:tc>
      </w:tr>
      <w:tr w:rsidR="00B94291" w:rsidRPr="00B94291" w14:paraId="57985390"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3D3D789C"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Tekuće pomoći iz državnog proračuna – fiskalno izravnanje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A48D82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802.010,00 €</w:t>
            </w:r>
          </w:p>
        </w:tc>
      </w:tr>
      <w:tr w:rsidR="00B94291" w:rsidRPr="00B94291" w14:paraId="7BC06336"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9CA929C"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Kamate na oročena sredstva i depozite po viđenju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B670F3D"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13.000,00 €</w:t>
            </w:r>
          </w:p>
        </w:tc>
      </w:tr>
      <w:tr w:rsidR="00B94291" w:rsidRPr="00B94291" w14:paraId="5D638B08"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EAAF678"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lastRenderedPageBreak/>
              <w:t>Prihodi od zateznih kamata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FBE2A25"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11.000,00 €</w:t>
            </w:r>
          </w:p>
        </w:tc>
      </w:tr>
      <w:tr w:rsidR="00B94291" w:rsidRPr="00B94291" w14:paraId="68C5A390"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ED99795"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Prihodi od zakupa i iznajmljivanja imovine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C991BA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67.000,00 €</w:t>
            </w:r>
          </w:p>
        </w:tc>
      </w:tr>
      <w:tr w:rsidR="00B94291" w:rsidRPr="00B94291" w14:paraId="4951E40C"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120AE5F"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Prihod od prodaje državnih biljega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DCE2AEE"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6.700,00 €</w:t>
            </w:r>
          </w:p>
        </w:tc>
      </w:tr>
      <w:tr w:rsidR="00B94291" w:rsidRPr="00B94291" w14:paraId="3A96ECE0"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5A681C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Ostale nespomenute kazne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FCD1B23"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18.500,00 €</w:t>
            </w:r>
          </w:p>
        </w:tc>
      </w:tr>
      <w:tr w:rsidR="00B94291" w:rsidRPr="00B94291" w14:paraId="4C3AEFC5"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B0A1B1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 xml:space="preserve">Ostali prihodi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DBD8F9A"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200.000,00 €</w:t>
            </w:r>
          </w:p>
        </w:tc>
      </w:tr>
      <w:tr w:rsidR="00B94291" w:rsidRPr="00B94291" w14:paraId="183A5015"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C0D36D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Prihodi od pruženih usluga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FD29D2"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80.000,00 €</w:t>
            </w:r>
          </w:p>
        </w:tc>
      </w:tr>
      <w:tr w:rsidR="00B94291" w:rsidRPr="00B94291" w14:paraId="10D96AC5"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01EF399"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Naknada za koncesiju na pomorskom dobru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E73F06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200.000,00 €</w:t>
            </w:r>
          </w:p>
        </w:tc>
      </w:tr>
      <w:tr w:rsidR="00B94291" w:rsidRPr="00B94291" w14:paraId="60702DFA"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FE1BD8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Naknade za ostale koncesije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2304267"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650,00 €</w:t>
            </w:r>
          </w:p>
        </w:tc>
      </w:tr>
      <w:tr w:rsidR="00B94291" w:rsidRPr="00B94291" w14:paraId="4BA7224E"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AA0B160"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Prihodi od spomeničke rente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1C19CC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4.000,00 €</w:t>
            </w:r>
          </w:p>
        </w:tc>
      </w:tr>
      <w:tr w:rsidR="00B94291" w:rsidRPr="00B94291" w14:paraId="4BB40DD3"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5DBD8C9"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Turistička pristojba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E1877AD"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268.589,00 €</w:t>
            </w:r>
          </w:p>
        </w:tc>
      </w:tr>
      <w:tr w:rsidR="00B94291" w:rsidRPr="00B94291" w14:paraId="2C5D84E3"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58339A8"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Vodni doprinos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647D25A"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6.750,00 €</w:t>
            </w:r>
          </w:p>
        </w:tc>
      </w:tr>
      <w:tr w:rsidR="00B94291" w:rsidRPr="00B94291" w14:paraId="5557CB74"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ABFC92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Naknada za zadržavanje nezakonito izgr. zgrada u prostoru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A951BC9"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        5.000,00 €</w:t>
            </w:r>
          </w:p>
        </w:tc>
      </w:tr>
      <w:tr w:rsidR="00B94291" w:rsidRPr="00B94291" w14:paraId="3DAB0CA1"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4250E6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Komunalne naknade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CA5BF5C"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1.551.117,00 €</w:t>
            </w:r>
          </w:p>
        </w:tc>
      </w:tr>
      <w:tr w:rsidR="00B94291" w:rsidRPr="00B94291" w14:paraId="0CF85426"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6105F0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Komunalni doprinosi</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D1A173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1.165.000,00 €</w:t>
            </w:r>
          </w:p>
        </w:tc>
      </w:tr>
      <w:tr w:rsidR="00B94291" w:rsidRPr="00B94291" w14:paraId="294FE1EB"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DC0E2C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Pomoći izravnavanja za decentralizirane funkcije za Javnu vatrogasnu postrojbu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BC82C14"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232.260,00 €</w:t>
            </w:r>
          </w:p>
        </w:tc>
      </w:tr>
      <w:tr w:rsidR="00B94291" w:rsidRPr="00B94291" w14:paraId="20740FCE"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89AC85D"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Tekuće pomoći temeljem prijenosa EU sredstava projekt Zaželi- Nove mogućnosti</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505896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      161.114,00 €</w:t>
            </w:r>
          </w:p>
        </w:tc>
      </w:tr>
      <w:tr w:rsidR="00B94291" w:rsidRPr="00B94291" w14:paraId="03A8224C"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F8F02D7"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 xml:space="preserve">Kapitalne pomoći iz županijskog proračuna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C6CC40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100.000,00 €</w:t>
            </w:r>
          </w:p>
        </w:tc>
      </w:tr>
      <w:tr w:rsidR="00B94291" w:rsidRPr="00B94291" w14:paraId="33DC0028"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4387F78"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Višak prihoda poslovanja proračuna Grada*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67F11D5"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1.480.000,00 €</w:t>
            </w:r>
          </w:p>
        </w:tc>
      </w:tr>
    </w:tbl>
    <w:p w14:paraId="19FEC7F7" w14:textId="77777777" w:rsidR="00B94291" w:rsidRPr="00B94291" w:rsidRDefault="00B94291" w:rsidP="00B94291">
      <w:pPr>
        <w:spacing w:after="0" w:line="276" w:lineRule="auto"/>
        <w:rPr>
          <w:rFonts w:ascii="Times New Roman" w:eastAsia="Calibri" w:hAnsi="Times New Roman" w:cs="Times New Roman"/>
          <w:b/>
          <w:bCs/>
          <w:color w:val="FF0000"/>
          <w:sz w:val="24"/>
          <w:szCs w:val="24"/>
        </w:rPr>
      </w:pPr>
    </w:p>
    <w:p w14:paraId="5E4A0281" w14:textId="77777777" w:rsidR="00B94291" w:rsidRPr="00B94291" w:rsidRDefault="00B94291" w:rsidP="00B94291">
      <w:pPr>
        <w:spacing w:after="0" w:line="276" w:lineRule="auto"/>
        <w:rPr>
          <w:rFonts w:ascii="Times New Roman" w:eastAsia="Calibri" w:hAnsi="Times New Roman" w:cs="Times New Roman"/>
          <w:b/>
          <w:bCs/>
          <w:color w:val="FF0000"/>
          <w:sz w:val="24"/>
          <w:szCs w:val="24"/>
        </w:rPr>
      </w:pPr>
    </w:p>
    <w:p w14:paraId="584EFC68" w14:textId="77777777" w:rsidR="00B94291" w:rsidRPr="00B94291" w:rsidRDefault="00B94291" w:rsidP="00B94291">
      <w:pPr>
        <w:spacing w:after="0" w:line="276" w:lineRule="auto"/>
        <w:jc w:val="both"/>
        <w:rPr>
          <w:rFonts w:ascii="Times New Roman" w:eastAsia="Calibri" w:hAnsi="Times New Roman" w:cs="Times New Roman"/>
          <w:sz w:val="24"/>
          <w:szCs w:val="24"/>
        </w:rPr>
      </w:pPr>
      <w:r w:rsidRPr="00B94291">
        <w:rPr>
          <w:rFonts w:ascii="Times New Roman" w:eastAsia="Calibri" w:hAnsi="Times New Roman" w:cs="Times New Roman"/>
          <w:sz w:val="24"/>
          <w:szCs w:val="24"/>
        </w:rPr>
        <w:t>* Ukupni višak prihoda poslovanja iznosi 1.513.180,00 €, od čega se 33.180,00 € odnosi na višak prihoda poslovanja proračunskih korisnika ( pet Ustanova). Višak prihoda poslovanja iz prethodnih razdoblja Proračuna Grada iznosi 1.480.000,00 €, a odnosi se na procjenu ušteda na realizaciji rashodovnih stavki iz Plana proračuna za 2022. godinu i na procjenu planiranih, i dijelom ili u cijelosti, nerealiziranih projekata iz 2022. godine, a čija se realizacija očekuje u 2023. godini.</w:t>
      </w:r>
    </w:p>
    <w:p w14:paraId="6936110C" w14:textId="77777777" w:rsidR="00B94291" w:rsidRPr="00B94291" w:rsidRDefault="00B94291" w:rsidP="00B94291">
      <w:pPr>
        <w:spacing w:after="0" w:line="276" w:lineRule="auto"/>
        <w:jc w:val="both"/>
        <w:rPr>
          <w:rFonts w:ascii="Times New Roman" w:eastAsia="Calibri" w:hAnsi="Times New Roman" w:cs="Times New Roman"/>
          <w:color w:val="FF0000"/>
          <w:sz w:val="24"/>
          <w:szCs w:val="24"/>
        </w:rPr>
      </w:pPr>
    </w:p>
    <w:p w14:paraId="5A38EF72" w14:textId="77777777" w:rsidR="00B94291" w:rsidRPr="00B94291" w:rsidRDefault="00B94291" w:rsidP="00B94291">
      <w:pPr>
        <w:spacing w:after="0" w:line="276" w:lineRule="auto"/>
        <w:jc w:val="both"/>
        <w:rPr>
          <w:rFonts w:ascii="Times New Roman" w:eastAsia="Calibri" w:hAnsi="Times New Roman" w:cs="Times New Roman"/>
          <w:color w:val="FF0000"/>
          <w:sz w:val="24"/>
          <w:szCs w:val="24"/>
        </w:rPr>
      </w:pPr>
    </w:p>
    <w:p w14:paraId="5546CC71" w14:textId="77777777" w:rsidR="00B94291" w:rsidRPr="00B94291" w:rsidRDefault="00B94291" w:rsidP="00B94291">
      <w:pPr>
        <w:spacing w:after="0" w:line="276" w:lineRule="auto"/>
        <w:jc w:val="both"/>
        <w:rPr>
          <w:rFonts w:ascii="Times New Roman" w:eastAsia="Calibri" w:hAnsi="Times New Roman" w:cs="Times New Roman"/>
          <w:sz w:val="24"/>
          <w:szCs w:val="24"/>
        </w:rPr>
      </w:pPr>
      <w:r w:rsidRPr="00B94291">
        <w:rPr>
          <w:rFonts w:ascii="Times New Roman" w:eastAsia="Calibri" w:hAnsi="Times New Roman" w:cs="Times New Roman"/>
          <w:sz w:val="24"/>
          <w:szCs w:val="24"/>
        </w:rPr>
        <w:t>Iz planiranog viška financirati će se sljedeće rashodovne stavke: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tblGrid>
      <w:tr w:rsidR="00B94291" w:rsidRPr="00B94291" w14:paraId="306F6A72"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81DF7B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Materijalni i financijski rashodi Upravnog odjela za financije – poslovi gradske uprave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0B4500A" w14:textId="34AFE33C" w:rsidR="00B94291" w:rsidRP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Pr="00B9429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94291">
              <w:rPr>
                <w:rFonts w:ascii="Times New Roman" w:eastAsia="Times New Roman" w:hAnsi="Times New Roman" w:cs="Times New Roman"/>
                <w:sz w:val="24"/>
                <w:szCs w:val="24"/>
              </w:rPr>
              <w:t>00,00 €</w:t>
            </w:r>
          </w:p>
        </w:tc>
      </w:tr>
      <w:tr w:rsidR="00B94291" w:rsidRPr="00B94291" w14:paraId="185BE59A"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3D5376F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Gradske manifestacije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071275"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10.000,00 €</w:t>
            </w:r>
          </w:p>
        </w:tc>
      </w:tr>
      <w:tr w:rsidR="00B94291" w:rsidRPr="00B94291" w14:paraId="64516711"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8840948"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Izgradnja nove sportske dvorane u Vodicama – II faza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C64DBCF"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440.000,00 €</w:t>
            </w:r>
          </w:p>
        </w:tc>
      </w:tr>
      <w:tr w:rsidR="00B94291" w:rsidRPr="00B94291" w14:paraId="61410EF0"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21EBF35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Geodetsko katastarske usluge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3E2DCE4"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30.000,00 €</w:t>
            </w:r>
          </w:p>
        </w:tc>
      </w:tr>
      <w:tr w:rsidR="00B94291" w:rsidRPr="00B94291" w14:paraId="40B1FA41"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32DC895"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Ulaganje na ostalim objektima i uređajima – UO za komunalno – vodni sustav, zaštitu okoliša i graditeljstvo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E74C4E2" w14:textId="43901B84" w:rsidR="00B94291" w:rsidRP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29.225</w:t>
            </w:r>
            <w:r w:rsidRPr="00B94291">
              <w:rPr>
                <w:rFonts w:ascii="Times New Roman" w:eastAsia="Times New Roman" w:hAnsi="Times New Roman" w:cs="Times New Roman"/>
                <w:sz w:val="24"/>
                <w:szCs w:val="24"/>
              </w:rPr>
              <w:t>,00 €</w:t>
            </w:r>
          </w:p>
        </w:tc>
      </w:tr>
      <w:tr w:rsidR="00B94291" w:rsidRPr="00B94291" w14:paraId="538DF609"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6DA558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Održavanje i sanacija objekata na pomorskom dobru</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10FBB38" w14:textId="179C14D8" w:rsidR="00B94291" w:rsidRP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Pr="00B94291">
              <w:rPr>
                <w:rFonts w:ascii="Times New Roman" w:eastAsia="Times New Roman" w:hAnsi="Times New Roman" w:cs="Times New Roman"/>
                <w:sz w:val="24"/>
                <w:szCs w:val="24"/>
              </w:rPr>
              <w:t>.000,00 €</w:t>
            </w:r>
          </w:p>
        </w:tc>
      </w:tr>
      <w:tr w:rsidR="00B94291" w:rsidRPr="00B94291" w14:paraId="034F0C80"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082494EF"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Održavanje i sanacija objekata na pomorskom dobru u Prvić Luci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7255B5"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25.000,00 €</w:t>
            </w:r>
          </w:p>
        </w:tc>
      </w:tr>
      <w:tr w:rsidR="00B94291" w:rsidRPr="00B94291" w14:paraId="4E51DF13"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6FE9EAEC" w14:textId="1E803D3B" w:rsidR="00B94291" w:rsidRPr="00B94291" w:rsidRDefault="00B94291" w:rsidP="00B94291">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Izrada strategije razvoja Grada Vodica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E654D8" w14:textId="4C084FDC" w:rsidR="00B94291" w:rsidRP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26.500,00 €</w:t>
            </w:r>
          </w:p>
        </w:tc>
      </w:tr>
      <w:tr w:rsidR="00B94291" w:rsidRPr="00B94291" w14:paraId="14D61E62"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0CC128A9" w14:textId="4035304D" w:rsidR="00B94291" w:rsidRDefault="00B94291" w:rsidP="00B94291">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Sufinanciranje izrade projektne dokumentacije energetske učinkovitosti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419AA2" w14:textId="7D595D46" w:rsid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26.500,00 €</w:t>
            </w:r>
          </w:p>
        </w:tc>
      </w:tr>
      <w:tr w:rsidR="00B94291" w:rsidRPr="00B94291" w14:paraId="5AAEA6B5"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53240DDB" w14:textId="1E05CC4C" w:rsidR="00B94291" w:rsidRDefault="00B94291" w:rsidP="00B94291">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Sufinanciranje marketinga malih iznajmljivača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34690B" w14:textId="50618A5D" w:rsid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13.275,00 €</w:t>
            </w:r>
          </w:p>
        </w:tc>
      </w:tr>
      <w:tr w:rsidR="00B94291" w:rsidRPr="00B94291" w14:paraId="17CF5A18"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1024D3DE" w14:textId="4E692783" w:rsidR="00B94291" w:rsidRDefault="00B94291" w:rsidP="00B94291">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Ulaganje u poduzetnički inkubator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E0A2B8" w14:textId="01FD63AF" w:rsidR="00B94291" w:rsidRDefault="00B94291" w:rsidP="00B9429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53.000,00 €</w:t>
            </w:r>
          </w:p>
        </w:tc>
      </w:tr>
      <w:tr w:rsidR="00B94291" w:rsidRPr="00B94291" w14:paraId="4F95687F"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0A9F34D7"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Izrada projektne, planske, tehničke i ostale dokumentacije – UO za komunalno – vodni sustav, zaštitu okoliša i graditeljstvo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BAC146" w14:textId="3FD4C81A"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94291">
              <w:rPr>
                <w:rFonts w:ascii="Times New Roman" w:eastAsia="Times New Roman" w:hAnsi="Times New Roman" w:cs="Times New Roman"/>
                <w:sz w:val="24"/>
                <w:szCs w:val="24"/>
              </w:rPr>
              <w:t>1.300,00 €</w:t>
            </w:r>
          </w:p>
        </w:tc>
      </w:tr>
      <w:tr w:rsidR="00B94291" w:rsidRPr="00B94291" w14:paraId="6F5E0C63"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31D6A512"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Rješavanje imovinsko pravnih odnosa – troškovi sudskih postupaka i sudske pristojbe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28765EE"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11.000,00 €</w:t>
            </w:r>
          </w:p>
        </w:tc>
      </w:tr>
      <w:tr w:rsidR="00B94291" w:rsidRPr="00B94291" w14:paraId="1E5C5F65"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60E234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Raspolaganje nekretninama – procjene vrijednosti nekretnina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76B6707"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5.000,00 €</w:t>
            </w:r>
          </w:p>
        </w:tc>
      </w:tr>
      <w:tr w:rsidR="00B94291" w:rsidRPr="00B94291" w14:paraId="2213F86F"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58C47617"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Prometno redarstvo – troškovi nadzora parkiranja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3F3266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10.700,00 €</w:t>
            </w:r>
          </w:p>
        </w:tc>
      </w:tr>
      <w:tr w:rsidR="00B94291" w:rsidRPr="00B94291" w14:paraId="6D08F7C6"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732E7FB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Izgradnja ulične javne rasvjete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E6243C"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60.000,00 €</w:t>
            </w:r>
          </w:p>
        </w:tc>
      </w:tr>
      <w:tr w:rsidR="00B94291" w:rsidRPr="00B94291" w14:paraId="6114EEA1"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0C1648F0"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Ulaganja na objektima komunalne infrastrukture u Gaćelezima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F8E924"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40.000,00 €</w:t>
            </w:r>
          </w:p>
        </w:tc>
      </w:tr>
      <w:tr w:rsidR="00B94291" w:rsidRPr="00B94291" w14:paraId="43F71430"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7B138D8C"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Ulaganje na objektima komunalne infrastrukture u Grabovcima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2A25C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80.000,00 €</w:t>
            </w:r>
          </w:p>
        </w:tc>
      </w:tr>
      <w:tr w:rsidR="00B94291" w:rsidRPr="00B94291" w14:paraId="0DBA905C"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78CE3C51"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Financiranje redovne djelatnosti Pučkog otvorenog učilišta (ulaganje u klimatizacijsku opremu)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ECE93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40.000,00 €</w:t>
            </w:r>
          </w:p>
        </w:tc>
      </w:tr>
      <w:tr w:rsidR="00B94291" w:rsidRPr="00B94291" w14:paraId="1611AE9C"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4940DC8F"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Dovršetak uređenja i opremanja dvorane (balona) kod OŠ Vodice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5A2A32"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200.000,00 €</w:t>
            </w:r>
          </w:p>
        </w:tc>
      </w:tr>
      <w:tr w:rsidR="00B94291" w:rsidRPr="00B94291" w14:paraId="0AA32D62"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3F646679"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Ulaganje u ŠRC Račice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BBF498"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90.000,00 €</w:t>
            </w:r>
          </w:p>
        </w:tc>
      </w:tr>
      <w:tr w:rsidR="00B94291" w:rsidRPr="00B94291" w14:paraId="267B4CD2"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3110CAFD"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Uređenje dječjih igrališta na području Grada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482333"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40.000,00 €</w:t>
            </w:r>
          </w:p>
        </w:tc>
      </w:tr>
      <w:tr w:rsidR="00B94291" w:rsidRPr="00B94291" w14:paraId="450EC5E7" w14:textId="77777777" w:rsidTr="00037A12">
        <w:tc>
          <w:tcPr>
            <w:tcW w:w="4957" w:type="dxa"/>
            <w:tcBorders>
              <w:top w:val="single" w:sz="4" w:space="0" w:color="auto"/>
              <w:left w:val="single" w:sz="4" w:space="0" w:color="auto"/>
              <w:bottom w:val="single" w:sz="4" w:space="0" w:color="auto"/>
              <w:right w:val="single" w:sz="4" w:space="0" w:color="auto"/>
            </w:tcBorders>
            <w:shd w:val="clear" w:color="auto" w:fill="auto"/>
          </w:tcPr>
          <w:p w14:paraId="633EE057" w14:textId="77777777" w:rsidR="00B94291" w:rsidRPr="00B94291" w:rsidRDefault="00B94291" w:rsidP="00B94291">
            <w:pPr>
              <w:spacing w:after="0" w:line="276" w:lineRule="auto"/>
              <w:rPr>
                <w:rFonts w:ascii="Times New Roman" w:eastAsia="Times New Roman" w:hAnsi="Times New Roman" w:cs="Times New Roman"/>
                <w:b/>
                <w:bCs/>
                <w:sz w:val="20"/>
                <w:szCs w:val="20"/>
              </w:rPr>
            </w:pPr>
            <w:r w:rsidRPr="00B94291">
              <w:rPr>
                <w:rFonts w:ascii="Times New Roman" w:eastAsia="Times New Roman" w:hAnsi="Times New Roman" w:cs="Times New Roman"/>
                <w:b/>
                <w:bCs/>
                <w:sz w:val="20"/>
                <w:szCs w:val="20"/>
              </w:rPr>
              <w:t>UKUPNO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315174" w14:textId="77777777" w:rsidR="00B94291" w:rsidRPr="00B94291" w:rsidRDefault="00B94291" w:rsidP="00B94291">
            <w:pPr>
              <w:spacing w:after="0" w:line="276" w:lineRule="auto"/>
              <w:jc w:val="right"/>
              <w:rPr>
                <w:rFonts w:ascii="Times New Roman" w:eastAsia="Times New Roman" w:hAnsi="Times New Roman" w:cs="Times New Roman"/>
                <w:b/>
                <w:bCs/>
                <w:sz w:val="24"/>
                <w:szCs w:val="24"/>
              </w:rPr>
            </w:pPr>
            <w:r w:rsidRPr="00B94291">
              <w:rPr>
                <w:rFonts w:ascii="Times New Roman" w:eastAsia="Times New Roman" w:hAnsi="Times New Roman" w:cs="Times New Roman"/>
                <w:b/>
                <w:bCs/>
                <w:sz w:val="24"/>
                <w:szCs w:val="24"/>
              </w:rPr>
              <w:t>1.480.000,00 €</w:t>
            </w:r>
          </w:p>
        </w:tc>
      </w:tr>
    </w:tbl>
    <w:p w14:paraId="62CB0502" w14:textId="77777777" w:rsidR="00B94291" w:rsidRPr="00B94291" w:rsidRDefault="00B94291" w:rsidP="00B94291">
      <w:pPr>
        <w:spacing w:after="0" w:line="256" w:lineRule="auto"/>
        <w:jc w:val="both"/>
        <w:rPr>
          <w:rFonts w:ascii="Times New Roman" w:eastAsia="Calibri" w:hAnsi="Times New Roman" w:cs="Times New Roman"/>
          <w:b/>
          <w:bCs/>
          <w:sz w:val="24"/>
          <w:szCs w:val="24"/>
        </w:rPr>
      </w:pPr>
    </w:p>
    <w:p w14:paraId="218C129E"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p w14:paraId="15B2F8AA" w14:textId="77777777" w:rsidR="00B94291" w:rsidRPr="00B94291" w:rsidRDefault="00B94291" w:rsidP="00B94291">
      <w:pPr>
        <w:spacing w:after="0" w:line="276" w:lineRule="auto"/>
        <w:rPr>
          <w:rFonts w:ascii="Times New Roman" w:eastAsia="Calibri" w:hAnsi="Times New Roman" w:cs="Times New Roman"/>
          <w:b/>
          <w:bCs/>
          <w:sz w:val="24"/>
          <w:szCs w:val="24"/>
        </w:rPr>
      </w:pPr>
      <w:r w:rsidRPr="00B94291">
        <w:rPr>
          <w:rFonts w:ascii="Times New Roman" w:eastAsia="Calibri" w:hAnsi="Times New Roman" w:cs="Times New Roman"/>
          <w:b/>
          <w:bCs/>
          <w:sz w:val="24"/>
          <w:szCs w:val="24"/>
        </w:rPr>
        <w:t>4. PLANIRANJE RASHODA I IZDATAKA PO PROGRAMIMA</w:t>
      </w:r>
    </w:p>
    <w:p w14:paraId="0DFA4D41"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p w14:paraId="567272A1" w14:textId="77777777" w:rsidR="00B94291" w:rsidRPr="00B94291" w:rsidRDefault="00B94291" w:rsidP="00B94291">
      <w:pPr>
        <w:spacing w:after="0" w:line="276" w:lineRule="auto"/>
        <w:rPr>
          <w:rFonts w:ascii="Times New Roman" w:eastAsia="Calibri" w:hAnsi="Times New Roman" w:cs="Times New Roman"/>
          <w:sz w:val="24"/>
          <w:szCs w:val="24"/>
        </w:rPr>
      </w:pPr>
      <w:r w:rsidRPr="00B94291">
        <w:rPr>
          <w:rFonts w:ascii="Times New Roman" w:eastAsia="Calibri" w:hAnsi="Times New Roman" w:cs="Times New Roman"/>
          <w:sz w:val="24"/>
          <w:szCs w:val="24"/>
        </w:rPr>
        <w:t xml:space="preserve">Program Djelatnost gradskog vijeća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79"/>
      </w:tblGrid>
      <w:tr w:rsidR="00B94291" w:rsidRPr="00B94291" w14:paraId="663BFD3D" w14:textId="77777777" w:rsidTr="00037A12">
        <w:tc>
          <w:tcPr>
            <w:tcW w:w="5098" w:type="dxa"/>
            <w:shd w:val="clear" w:color="auto" w:fill="auto"/>
            <w:hideMark/>
          </w:tcPr>
          <w:p w14:paraId="7FA47748" w14:textId="77777777" w:rsidR="00B94291" w:rsidRPr="00B94291" w:rsidRDefault="00B94291" w:rsidP="00B94291">
            <w:pPr>
              <w:spacing w:after="0" w:line="276" w:lineRule="auto"/>
              <w:rPr>
                <w:rFonts w:ascii="Times New Roman" w:eastAsia="Times New Roman" w:hAnsi="Times New Roman" w:cs="Times New Roman"/>
                <w:sz w:val="20"/>
                <w:szCs w:val="20"/>
              </w:rPr>
            </w:pPr>
            <w:bookmarkStart w:id="23" w:name="_Hlk26343988"/>
            <w:r w:rsidRPr="00B94291">
              <w:rPr>
                <w:rFonts w:ascii="Times New Roman" w:eastAsia="Times New Roman" w:hAnsi="Times New Roman" w:cs="Times New Roman"/>
                <w:sz w:val="20"/>
                <w:szCs w:val="20"/>
              </w:rPr>
              <w:t>Vrsta rashoda/izdatka</w:t>
            </w:r>
          </w:p>
        </w:tc>
        <w:tc>
          <w:tcPr>
            <w:tcW w:w="1979" w:type="dxa"/>
            <w:shd w:val="clear" w:color="auto" w:fill="auto"/>
            <w:hideMark/>
          </w:tcPr>
          <w:p w14:paraId="6380FB77"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Plan</w:t>
            </w:r>
          </w:p>
        </w:tc>
      </w:tr>
      <w:tr w:rsidR="00B94291" w:rsidRPr="00B94291" w14:paraId="57AEF64D" w14:textId="77777777" w:rsidTr="00037A12">
        <w:tc>
          <w:tcPr>
            <w:tcW w:w="5098" w:type="dxa"/>
            <w:shd w:val="clear" w:color="auto" w:fill="auto"/>
            <w:hideMark/>
          </w:tcPr>
          <w:p w14:paraId="266EF46A"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shd w:val="clear" w:color="auto" w:fill="auto"/>
            <w:hideMark/>
          </w:tcPr>
          <w:p w14:paraId="09A34587"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p>
        </w:tc>
      </w:tr>
      <w:tr w:rsidR="00B94291" w:rsidRPr="00B94291" w14:paraId="052C9869" w14:textId="77777777" w:rsidTr="00037A12">
        <w:tc>
          <w:tcPr>
            <w:tcW w:w="5098" w:type="dxa"/>
            <w:shd w:val="clear" w:color="auto" w:fill="auto"/>
            <w:hideMark/>
          </w:tcPr>
          <w:p w14:paraId="6E2BD2E5"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shd w:val="clear" w:color="auto" w:fill="auto"/>
            <w:hideMark/>
          </w:tcPr>
          <w:p w14:paraId="22467CC0" w14:textId="77777777" w:rsidR="00B94291" w:rsidRPr="00B94291" w:rsidRDefault="00B94291" w:rsidP="00B94291">
            <w:pPr>
              <w:spacing w:after="0" w:line="276" w:lineRule="auto"/>
              <w:rPr>
                <w:rFonts w:ascii="Times New Roman" w:eastAsia="Times New Roman" w:hAnsi="Times New Roman" w:cs="Times New Roman"/>
                <w:sz w:val="24"/>
                <w:szCs w:val="24"/>
              </w:rPr>
            </w:pPr>
          </w:p>
        </w:tc>
      </w:tr>
      <w:tr w:rsidR="00B94291" w:rsidRPr="00B94291" w14:paraId="0B3F59A5" w14:textId="77777777" w:rsidTr="00037A12">
        <w:tc>
          <w:tcPr>
            <w:tcW w:w="5098" w:type="dxa"/>
            <w:shd w:val="clear" w:color="auto" w:fill="auto"/>
            <w:hideMark/>
          </w:tcPr>
          <w:p w14:paraId="1ADFB2A3"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shd w:val="clear" w:color="auto" w:fill="auto"/>
            <w:hideMark/>
          </w:tcPr>
          <w:p w14:paraId="12D4DD6D"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p>
        </w:tc>
      </w:tr>
      <w:tr w:rsidR="00B94291" w:rsidRPr="00B94291" w14:paraId="5D4D5273" w14:textId="77777777" w:rsidTr="00037A12">
        <w:tc>
          <w:tcPr>
            <w:tcW w:w="5098" w:type="dxa"/>
            <w:shd w:val="clear" w:color="auto" w:fill="auto"/>
            <w:hideMark/>
          </w:tcPr>
          <w:p w14:paraId="185EC78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Rashodi za redovnu djelatnost – Naknade za rad predstavničkih i izvršnih tijela, povjerenstava i sl.</w:t>
            </w:r>
          </w:p>
        </w:tc>
        <w:tc>
          <w:tcPr>
            <w:tcW w:w="1979" w:type="dxa"/>
            <w:shd w:val="clear" w:color="auto" w:fill="auto"/>
            <w:hideMark/>
          </w:tcPr>
          <w:p w14:paraId="0718CBC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42.000,00 € </w:t>
            </w:r>
          </w:p>
        </w:tc>
      </w:tr>
      <w:tr w:rsidR="00B94291" w:rsidRPr="00B94291" w14:paraId="0EC04BC8" w14:textId="77777777" w:rsidTr="00037A12">
        <w:tc>
          <w:tcPr>
            <w:tcW w:w="5098" w:type="dxa"/>
            <w:shd w:val="clear" w:color="auto" w:fill="auto"/>
          </w:tcPr>
          <w:p w14:paraId="7A60ED7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Tekuće donacije (školski pribor)</w:t>
            </w:r>
          </w:p>
        </w:tc>
        <w:tc>
          <w:tcPr>
            <w:tcW w:w="1979" w:type="dxa"/>
            <w:shd w:val="clear" w:color="auto" w:fill="auto"/>
          </w:tcPr>
          <w:p w14:paraId="73834A24"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76.980,00 €</w:t>
            </w:r>
          </w:p>
        </w:tc>
      </w:tr>
      <w:tr w:rsidR="00B94291" w:rsidRPr="00B94291" w14:paraId="2C201611" w14:textId="77777777" w:rsidTr="00037A12">
        <w:tc>
          <w:tcPr>
            <w:tcW w:w="5098" w:type="dxa"/>
            <w:shd w:val="clear" w:color="auto" w:fill="auto"/>
          </w:tcPr>
          <w:p w14:paraId="0227DF2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Rashodi za gradske nagrade i priznanja</w:t>
            </w:r>
          </w:p>
        </w:tc>
        <w:tc>
          <w:tcPr>
            <w:tcW w:w="1979" w:type="dxa"/>
            <w:shd w:val="clear" w:color="auto" w:fill="auto"/>
          </w:tcPr>
          <w:p w14:paraId="4EA85DB7"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                         3.300,00 €</w:t>
            </w:r>
          </w:p>
        </w:tc>
      </w:tr>
      <w:tr w:rsidR="00B94291" w:rsidRPr="00B94291" w14:paraId="1EA0C6E3" w14:textId="77777777" w:rsidTr="00037A12">
        <w:tc>
          <w:tcPr>
            <w:tcW w:w="5098" w:type="dxa"/>
            <w:shd w:val="clear" w:color="auto" w:fill="auto"/>
          </w:tcPr>
          <w:p w14:paraId="65FB59D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Potpore političkim strankama</w:t>
            </w:r>
          </w:p>
        </w:tc>
        <w:tc>
          <w:tcPr>
            <w:tcW w:w="1979" w:type="dxa"/>
            <w:shd w:val="clear" w:color="auto" w:fill="auto"/>
          </w:tcPr>
          <w:p w14:paraId="76B1D0B6"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9.300,00 €                         </w:t>
            </w:r>
          </w:p>
        </w:tc>
      </w:tr>
      <w:tr w:rsidR="00B94291" w:rsidRPr="00B94291" w14:paraId="5B355B52" w14:textId="77777777" w:rsidTr="00037A12">
        <w:tc>
          <w:tcPr>
            <w:tcW w:w="5098" w:type="dxa"/>
            <w:shd w:val="clear" w:color="auto" w:fill="auto"/>
          </w:tcPr>
          <w:p w14:paraId="18FAB42E"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Pomoć građanima uslijed elementarne nepogode</w:t>
            </w:r>
          </w:p>
        </w:tc>
        <w:tc>
          <w:tcPr>
            <w:tcW w:w="1979" w:type="dxa"/>
            <w:shd w:val="clear" w:color="auto" w:fill="auto"/>
          </w:tcPr>
          <w:p w14:paraId="64DF07A6"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60.000,00 €</w:t>
            </w:r>
          </w:p>
        </w:tc>
      </w:tr>
      <w:tr w:rsidR="00B94291" w:rsidRPr="00B94291" w14:paraId="45F83957" w14:textId="77777777" w:rsidTr="00037A12">
        <w:tc>
          <w:tcPr>
            <w:tcW w:w="5098" w:type="dxa"/>
            <w:shd w:val="clear" w:color="auto" w:fill="auto"/>
            <w:hideMark/>
          </w:tcPr>
          <w:p w14:paraId="28FD47D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Financiranje programa rada Savjeta mladih grada Vodica</w:t>
            </w:r>
          </w:p>
        </w:tc>
        <w:tc>
          <w:tcPr>
            <w:tcW w:w="1979" w:type="dxa"/>
            <w:shd w:val="clear" w:color="auto" w:fill="auto"/>
            <w:hideMark/>
          </w:tcPr>
          <w:p w14:paraId="17B9979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3.200,00 € </w:t>
            </w:r>
          </w:p>
        </w:tc>
      </w:tr>
      <w:tr w:rsidR="00B94291" w:rsidRPr="00B94291" w14:paraId="146C0695" w14:textId="77777777" w:rsidTr="00037A12">
        <w:tc>
          <w:tcPr>
            <w:tcW w:w="5098" w:type="dxa"/>
            <w:shd w:val="clear" w:color="auto" w:fill="auto"/>
          </w:tcPr>
          <w:p w14:paraId="5EBCAA20"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Grad Vodice prijatelj djece</w:t>
            </w:r>
          </w:p>
        </w:tc>
        <w:tc>
          <w:tcPr>
            <w:tcW w:w="1979" w:type="dxa"/>
            <w:shd w:val="clear" w:color="auto" w:fill="auto"/>
          </w:tcPr>
          <w:p w14:paraId="06D78092"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700,00 €</w:t>
            </w:r>
          </w:p>
        </w:tc>
      </w:tr>
      <w:tr w:rsidR="00B94291" w:rsidRPr="00B94291" w14:paraId="5FAA7C76" w14:textId="77777777" w:rsidTr="00037A12">
        <w:tc>
          <w:tcPr>
            <w:tcW w:w="5098" w:type="dxa"/>
            <w:shd w:val="clear" w:color="auto" w:fill="auto"/>
          </w:tcPr>
          <w:p w14:paraId="0F4535AF"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Očuvanje kulturne baštine na području Grada</w:t>
            </w:r>
          </w:p>
        </w:tc>
        <w:tc>
          <w:tcPr>
            <w:tcW w:w="1979" w:type="dxa"/>
            <w:shd w:val="clear" w:color="auto" w:fill="auto"/>
          </w:tcPr>
          <w:p w14:paraId="6D292CD9"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13.300,00 €</w:t>
            </w:r>
          </w:p>
        </w:tc>
      </w:tr>
      <w:tr w:rsidR="00B94291" w:rsidRPr="00B94291" w14:paraId="43198030" w14:textId="77777777" w:rsidTr="00037A12">
        <w:tc>
          <w:tcPr>
            <w:tcW w:w="5098" w:type="dxa"/>
            <w:shd w:val="clear" w:color="auto" w:fill="auto"/>
            <w:hideMark/>
          </w:tcPr>
          <w:p w14:paraId="2A75AFFB"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shd w:val="clear" w:color="auto" w:fill="auto"/>
            <w:hideMark/>
          </w:tcPr>
          <w:p w14:paraId="7FED0659"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p>
        </w:tc>
      </w:tr>
      <w:tr w:rsidR="00B94291" w:rsidRPr="00B94291" w14:paraId="6D1F1867" w14:textId="77777777" w:rsidTr="00037A12">
        <w:tc>
          <w:tcPr>
            <w:tcW w:w="5098" w:type="dxa"/>
            <w:shd w:val="clear" w:color="auto" w:fill="auto"/>
          </w:tcPr>
          <w:p w14:paraId="44579504"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Nagrađivanje posebno uspješnih učenika sa područja Grada</w:t>
            </w:r>
          </w:p>
        </w:tc>
        <w:tc>
          <w:tcPr>
            <w:tcW w:w="1979" w:type="dxa"/>
            <w:shd w:val="clear" w:color="auto" w:fill="auto"/>
          </w:tcPr>
          <w:p w14:paraId="6EFCA3A6"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 8.500,00 €                        </w:t>
            </w:r>
          </w:p>
        </w:tc>
      </w:tr>
      <w:tr w:rsidR="00B94291" w:rsidRPr="00B94291" w14:paraId="50294D55" w14:textId="77777777" w:rsidTr="00037A12">
        <w:tc>
          <w:tcPr>
            <w:tcW w:w="5098" w:type="dxa"/>
            <w:shd w:val="clear" w:color="auto" w:fill="auto"/>
          </w:tcPr>
          <w:p w14:paraId="5CF8266C" w14:textId="77777777" w:rsidR="00B94291" w:rsidRPr="00B94291" w:rsidRDefault="00B94291" w:rsidP="00B94291">
            <w:pPr>
              <w:spacing w:after="0" w:line="276" w:lineRule="auto"/>
              <w:rPr>
                <w:rFonts w:ascii="Times New Roman" w:eastAsia="Times New Roman" w:hAnsi="Times New Roman" w:cs="Times New Roman"/>
                <w:b/>
                <w:bCs/>
                <w:sz w:val="20"/>
                <w:szCs w:val="20"/>
              </w:rPr>
            </w:pPr>
            <w:r w:rsidRPr="00B94291">
              <w:rPr>
                <w:rFonts w:ascii="Times New Roman" w:eastAsia="Times New Roman" w:hAnsi="Times New Roman" w:cs="Times New Roman"/>
                <w:b/>
                <w:bCs/>
                <w:sz w:val="20"/>
                <w:szCs w:val="20"/>
              </w:rPr>
              <w:t>UKUPNO</w:t>
            </w:r>
          </w:p>
        </w:tc>
        <w:tc>
          <w:tcPr>
            <w:tcW w:w="1979" w:type="dxa"/>
            <w:shd w:val="clear" w:color="auto" w:fill="auto"/>
            <w:hideMark/>
          </w:tcPr>
          <w:p w14:paraId="36E6D294" w14:textId="77777777" w:rsidR="00B94291" w:rsidRPr="00B94291" w:rsidRDefault="00B94291" w:rsidP="00B94291">
            <w:pPr>
              <w:spacing w:after="0" w:line="276" w:lineRule="auto"/>
              <w:jc w:val="right"/>
              <w:rPr>
                <w:rFonts w:ascii="Times New Roman" w:eastAsia="Times New Roman" w:hAnsi="Times New Roman" w:cs="Times New Roman"/>
                <w:b/>
                <w:bCs/>
                <w:sz w:val="24"/>
                <w:szCs w:val="24"/>
              </w:rPr>
            </w:pPr>
            <w:r w:rsidRPr="00B94291">
              <w:rPr>
                <w:rFonts w:ascii="Times New Roman" w:eastAsia="Times New Roman" w:hAnsi="Times New Roman" w:cs="Times New Roman"/>
                <w:b/>
                <w:bCs/>
                <w:sz w:val="24"/>
                <w:szCs w:val="24"/>
              </w:rPr>
              <w:t>217.280,00 €</w:t>
            </w:r>
          </w:p>
        </w:tc>
      </w:tr>
      <w:bookmarkEnd w:id="23"/>
    </w:tbl>
    <w:p w14:paraId="5B88A05A" w14:textId="77777777" w:rsidR="00B94291" w:rsidRPr="00B94291" w:rsidRDefault="00B94291" w:rsidP="00B94291">
      <w:pPr>
        <w:spacing w:after="0" w:line="256" w:lineRule="auto"/>
        <w:rPr>
          <w:rFonts w:ascii="Times New Roman" w:eastAsia="Calibri" w:hAnsi="Times New Roman" w:cs="Times New Roman"/>
          <w:b/>
          <w:bCs/>
          <w:color w:val="FF0000"/>
          <w:sz w:val="24"/>
          <w:szCs w:val="24"/>
        </w:rPr>
      </w:pPr>
    </w:p>
    <w:p w14:paraId="237C7ACF" w14:textId="77777777" w:rsidR="00B94291" w:rsidRPr="00B94291" w:rsidRDefault="00B94291" w:rsidP="00B94291">
      <w:pPr>
        <w:spacing w:line="256" w:lineRule="auto"/>
        <w:rPr>
          <w:rFonts w:ascii="Times New Roman" w:eastAsia="Times New Roman" w:hAnsi="Times New Roman" w:cs="Times New Roman"/>
          <w:sz w:val="20"/>
          <w:szCs w:val="20"/>
          <w:lang w:eastAsia="hr-HR"/>
        </w:rPr>
      </w:pPr>
      <w:r w:rsidRPr="00B94291">
        <w:rPr>
          <w:rFonts w:ascii="Times New Roman" w:eastAsia="Calibri" w:hAnsi="Times New Roman" w:cs="Times New Roman"/>
          <w:b/>
          <w:bCs/>
          <w:sz w:val="20"/>
          <w:szCs w:val="20"/>
        </w:rPr>
        <w:lastRenderedPageBreak/>
        <w:t>A100101</w:t>
      </w:r>
      <w:r w:rsidRPr="00B94291">
        <w:rPr>
          <w:rFonts w:ascii="Times New Roman" w:eastAsia="Calibri" w:hAnsi="Times New Roman" w:cs="Times New Roman"/>
          <w:sz w:val="20"/>
          <w:szCs w:val="20"/>
        </w:rPr>
        <w:t xml:space="preserve"> – </w:t>
      </w:r>
      <w:r w:rsidRPr="00B94291">
        <w:rPr>
          <w:rFonts w:ascii="Times New Roman" w:eastAsia="Calibri" w:hAnsi="Times New Roman" w:cs="Times New Roman"/>
          <w:b/>
          <w:bCs/>
          <w:sz w:val="20"/>
          <w:szCs w:val="20"/>
        </w:rPr>
        <w:t>Rashodi za redovnu djelatnost</w:t>
      </w:r>
      <w:r w:rsidRPr="00B94291">
        <w:rPr>
          <w:rFonts w:ascii="Times New Roman" w:eastAsia="Calibri" w:hAnsi="Times New Roman" w:cs="Times New Roman"/>
          <w:sz w:val="20"/>
          <w:szCs w:val="20"/>
        </w:rPr>
        <w:t xml:space="preserve"> - </w:t>
      </w:r>
      <w:r w:rsidRPr="00B94291">
        <w:rPr>
          <w:rFonts w:ascii="Times New Roman" w:eastAsia="Times New Roman" w:hAnsi="Times New Roman" w:cs="Times New Roman"/>
          <w:sz w:val="20"/>
          <w:szCs w:val="20"/>
          <w:lang w:eastAsia="hr-HR"/>
        </w:rPr>
        <w:t>Pravna osnova: Zakon o lokalnoj i područnoj (regionalnoj) samoupravi ("Narodne novine", broj 33/01, 60/01, 129/05, 109/07, 125/08, 36/09, 36/09, 150/11, 144/12, 19/13, 137/15, 123/17, 98/19 i 144/20), Odluka o naknadi za članove Gradskog vijeća i radna tijela Gradskog vijeća i gradonačelnika ("Službeni glasnik Grada Vodica", broj 02/21) i Odluka o ostvarivanju prava vijeća nacionalnih manjina Grada Vodica ("Službeni vjesnik Šibensko-kninske županije" broj 5/7, 6/10 i 1/19). Ova aktivnost se sastoji od isplate naknada za rad članovima Gradskog vijeća Grada Vodica, članovima povjerenstava i odbora te tekuće donacije u novcu. U sklopu ove aktivnosti isplatiti će se tekuće donacija građanima za nabavu školskog pribora.</w:t>
      </w:r>
    </w:p>
    <w:p w14:paraId="79801011" w14:textId="77777777" w:rsidR="00B94291" w:rsidRPr="00B94291" w:rsidRDefault="00B94291" w:rsidP="00B94291">
      <w:pPr>
        <w:spacing w:after="0" w:line="240" w:lineRule="auto"/>
        <w:jc w:val="both"/>
        <w:rPr>
          <w:rFonts w:ascii="Times New Roman" w:eastAsia="Times New Roman" w:hAnsi="Times New Roman" w:cs="Times New Roman"/>
          <w:sz w:val="20"/>
          <w:szCs w:val="20"/>
          <w:lang w:eastAsia="hr-HR"/>
        </w:rPr>
      </w:pPr>
      <w:r w:rsidRPr="00B94291">
        <w:rPr>
          <w:rFonts w:ascii="Times New Roman" w:eastAsia="Times New Roman" w:hAnsi="Times New Roman" w:cs="Times New Roman"/>
          <w:b/>
          <w:bCs/>
          <w:color w:val="000000"/>
          <w:sz w:val="20"/>
          <w:szCs w:val="20"/>
          <w:lang w:eastAsia="hr-HR"/>
        </w:rPr>
        <w:t>A100102</w:t>
      </w:r>
      <w:r w:rsidRPr="00B94291">
        <w:rPr>
          <w:rFonts w:ascii="Times New Roman" w:eastAsia="Times New Roman" w:hAnsi="Times New Roman" w:cs="Times New Roman"/>
          <w:color w:val="000000"/>
          <w:sz w:val="20"/>
          <w:szCs w:val="20"/>
          <w:lang w:eastAsia="hr-HR"/>
        </w:rPr>
        <w:t xml:space="preserve"> – </w:t>
      </w:r>
      <w:r w:rsidRPr="00B94291">
        <w:rPr>
          <w:rFonts w:ascii="Times New Roman" w:eastAsia="Times New Roman" w:hAnsi="Times New Roman" w:cs="Times New Roman"/>
          <w:b/>
          <w:bCs/>
          <w:color w:val="000000"/>
          <w:sz w:val="20"/>
          <w:szCs w:val="20"/>
          <w:lang w:eastAsia="hr-HR"/>
        </w:rPr>
        <w:t>Rashodi za gradske nagrade i priznanja</w:t>
      </w:r>
      <w:r w:rsidRPr="00B94291">
        <w:rPr>
          <w:rFonts w:ascii="Times New Roman" w:eastAsia="Times New Roman" w:hAnsi="Times New Roman" w:cs="Times New Roman"/>
          <w:color w:val="000000"/>
          <w:sz w:val="20"/>
          <w:szCs w:val="20"/>
          <w:lang w:eastAsia="hr-HR"/>
        </w:rPr>
        <w:t xml:space="preserve"> - </w:t>
      </w:r>
      <w:r w:rsidRPr="00B94291">
        <w:rPr>
          <w:rFonts w:ascii="Times New Roman" w:eastAsia="Times New Roman" w:hAnsi="Times New Roman" w:cs="Times New Roman"/>
          <w:sz w:val="20"/>
          <w:szCs w:val="20"/>
          <w:lang w:eastAsia="hr-HR"/>
        </w:rPr>
        <w:t>Pravna osnova: Odluka o priznanjima Grada Vodica ("Službeni glasnik Grada Vodica", broj 16/98).  Grad Vodice dodjeljuje sljedeća priznanja: nagrada za životno djelo Grada Vodica, nagrada Grada Vodica, plaketa Grada Vodica, grb Grada Vodica i priznanje počasnog građanina Grada Vodica, a za pojedine prigode, Grad Vodice može dodijeliti i druga priznanja. Priznanja Grada Vodica dodjeljuju se za života, a iznimno se mogu dodijeliti i posmrtno. Dodjelom nagrada i priznanja posebno se cijeni doprinos građana društvenoj zajednici. Ovom aktivnosti financira se nabava plaketa i priznanja za nagrađene pojedince.</w:t>
      </w:r>
    </w:p>
    <w:p w14:paraId="40F55735" w14:textId="77777777" w:rsidR="00B94291" w:rsidRPr="00B94291" w:rsidRDefault="00B94291" w:rsidP="00B94291">
      <w:pPr>
        <w:spacing w:after="0" w:line="240" w:lineRule="auto"/>
        <w:jc w:val="both"/>
        <w:rPr>
          <w:rFonts w:ascii="Times New Roman" w:eastAsia="Times New Roman" w:hAnsi="Times New Roman" w:cs="Times New Roman"/>
          <w:sz w:val="20"/>
          <w:szCs w:val="20"/>
          <w:lang w:eastAsia="hr-HR"/>
        </w:rPr>
      </w:pPr>
    </w:p>
    <w:p w14:paraId="1F1F6FFC" w14:textId="77777777" w:rsidR="00B94291" w:rsidRPr="00B94291" w:rsidRDefault="00B94291" w:rsidP="00B94291">
      <w:pPr>
        <w:spacing w:after="0" w:line="276" w:lineRule="auto"/>
        <w:jc w:val="both"/>
        <w:rPr>
          <w:rFonts w:ascii="Times New Roman" w:eastAsia="Times New Roman" w:hAnsi="Times New Roman" w:cs="Times New Roman"/>
          <w:sz w:val="20"/>
          <w:szCs w:val="20"/>
          <w:lang w:eastAsia="hr-HR"/>
        </w:rPr>
      </w:pPr>
      <w:r w:rsidRPr="00B94291">
        <w:rPr>
          <w:rFonts w:ascii="Times New Roman" w:eastAsia="Calibri" w:hAnsi="Times New Roman" w:cs="Times New Roman"/>
          <w:b/>
          <w:bCs/>
          <w:sz w:val="20"/>
          <w:szCs w:val="20"/>
        </w:rPr>
        <w:t>A100103 – Potpore političkim strankama</w:t>
      </w:r>
      <w:r w:rsidRPr="00B94291">
        <w:rPr>
          <w:rFonts w:ascii="Times New Roman" w:eastAsia="Calibri" w:hAnsi="Times New Roman" w:cs="Times New Roman"/>
          <w:sz w:val="20"/>
          <w:szCs w:val="20"/>
        </w:rPr>
        <w:t xml:space="preserve"> - </w:t>
      </w:r>
      <w:r w:rsidRPr="00B94291">
        <w:rPr>
          <w:rFonts w:ascii="Times New Roman" w:eastAsia="Times New Roman" w:hAnsi="Times New Roman" w:cs="Times New Roman"/>
          <w:sz w:val="20"/>
          <w:szCs w:val="20"/>
          <w:lang w:eastAsia="hr-HR"/>
        </w:rPr>
        <w:t>Pravna osnova: Zakon o financiranju političkih aktivnosti, izborne promidžbe i referenduma ("Narodne novine", broj 29/19 i 98/19) i Odluka o raspoređivanju sredstava za financiranje političkih stranaka i nezavisnih vijećnika izabranih s liste grupe birača zastupljenih u Gradskom vijeću Grada Vodica. Financiranjem političkih stranaka omogućava se rad i djelovanje političkih stranaka na području grada Vodica  koje participiraju u sastavu Gradskog vijeća.</w:t>
      </w:r>
    </w:p>
    <w:p w14:paraId="1417E753" w14:textId="77777777" w:rsidR="00B94291" w:rsidRPr="00B94291" w:rsidRDefault="00B94291" w:rsidP="00B94291">
      <w:pPr>
        <w:spacing w:after="0" w:line="276" w:lineRule="auto"/>
        <w:jc w:val="both"/>
        <w:rPr>
          <w:rFonts w:ascii="Times New Roman" w:eastAsia="Times New Roman" w:hAnsi="Times New Roman" w:cs="Times New Roman"/>
          <w:b/>
          <w:bCs/>
          <w:sz w:val="20"/>
          <w:szCs w:val="20"/>
          <w:lang w:eastAsia="hr-HR"/>
        </w:rPr>
      </w:pPr>
      <w:r w:rsidRPr="00B94291">
        <w:rPr>
          <w:rFonts w:ascii="Times New Roman" w:eastAsia="Times New Roman" w:hAnsi="Times New Roman" w:cs="Times New Roman"/>
          <w:b/>
          <w:bCs/>
          <w:sz w:val="20"/>
          <w:szCs w:val="20"/>
          <w:lang w:eastAsia="hr-HR"/>
        </w:rPr>
        <w:t>A100105 – Pomoć građanima uslijed elementarne nepogode</w:t>
      </w:r>
    </w:p>
    <w:p w14:paraId="74120748" w14:textId="77777777" w:rsidR="00B94291" w:rsidRPr="00B94291" w:rsidRDefault="00B94291" w:rsidP="00B94291">
      <w:pPr>
        <w:spacing w:after="0" w:line="276" w:lineRule="auto"/>
        <w:jc w:val="both"/>
        <w:rPr>
          <w:rFonts w:ascii="Times New Roman" w:eastAsia="Times New Roman" w:hAnsi="Times New Roman" w:cs="Times New Roman"/>
          <w:sz w:val="20"/>
          <w:szCs w:val="20"/>
          <w:lang w:eastAsia="hr-HR"/>
        </w:rPr>
      </w:pPr>
      <w:r w:rsidRPr="00B94291">
        <w:rPr>
          <w:rFonts w:ascii="Times New Roman" w:eastAsia="Times New Roman" w:hAnsi="Times New Roman" w:cs="Times New Roman"/>
          <w:b/>
          <w:bCs/>
          <w:sz w:val="20"/>
          <w:szCs w:val="20"/>
          <w:lang w:eastAsia="hr-HR"/>
        </w:rPr>
        <w:t>A100106 – Financiranje programa rada Savjeta mladih grada Vodica</w:t>
      </w:r>
      <w:r w:rsidRPr="00B94291">
        <w:rPr>
          <w:rFonts w:ascii="Times New Roman" w:eastAsia="Times New Roman" w:hAnsi="Times New Roman" w:cs="Times New Roman"/>
          <w:sz w:val="20"/>
          <w:szCs w:val="20"/>
          <w:lang w:eastAsia="hr-HR"/>
        </w:rPr>
        <w:t xml:space="preserve"> - Pravna osnova: Zakon o savjetima mladih ("Narodne novine", broj 41/14) i Odluka o osnivanju Savjeta mladih Grada Vodica ("Službeni vjesnik Šibensko-kninske županije", broj 11/07). Savjet mladih grada Vodica je savjetodavno tijelo Gradskog vijeća. Njegova zadaća je suradnja s mladima, poboljšanje informiranosti te sudjelovanje u radu predstavničkog tijela. Programom rada Savjeta mladih grada Vodica određuju se glavne smjernice djelovanja i aktivnosti savjeta mladih grada Vodica. Program rada Savjeta mladih usmjeren je na činjenicu da su mladi važan dio društva, da njihov glas vrijedi, da su odgovorni i autonomni, te će integrirati znanja kako bi svojim potencijalom i kreativnošću uz stručnu pomoć ostvarili projekte</w:t>
      </w:r>
    </w:p>
    <w:p w14:paraId="72AE54D5" w14:textId="77777777" w:rsidR="00B94291" w:rsidRPr="00B94291" w:rsidRDefault="00B94291" w:rsidP="00B94291">
      <w:pPr>
        <w:spacing w:after="0" w:line="276" w:lineRule="auto"/>
        <w:jc w:val="both"/>
        <w:rPr>
          <w:rFonts w:ascii="Times New Roman" w:eastAsia="Times New Roman" w:hAnsi="Times New Roman" w:cs="Times New Roman"/>
          <w:sz w:val="20"/>
          <w:szCs w:val="20"/>
          <w:lang w:eastAsia="hr-HR"/>
        </w:rPr>
      </w:pPr>
    </w:p>
    <w:p w14:paraId="24F95D00" w14:textId="77777777" w:rsidR="00B94291" w:rsidRPr="00B94291" w:rsidRDefault="00B94291" w:rsidP="00B94291">
      <w:pPr>
        <w:spacing w:after="0" w:line="276" w:lineRule="auto"/>
        <w:jc w:val="both"/>
        <w:rPr>
          <w:rFonts w:ascii="Times New Roman" w:eastAsia="Times New Roman" w:hAnsi="Times New Roman" w:cs="Times New Roman"/>
          <w:color w:val="000000"/>
          <w:sz w:val="20"/>
          <w:szCs w:val="20"/>
          <w:lang w:eastAsia="hr-HR"/>
        </w:rPr>
      </w:pPr>
      <w:r w:rsidRPr="00B94291">
        <w:rPr>
          <w:rFonts w:ascii="Times New Roman" w:eastAsia="Times New Roman" w:hAnsi="Times New Roman" w:cs="Times New Roman"/>
          <w:b/>
          <w:bCs/>
          <w:sz w:val="20"/>
          <w:szCs w:val="20"/>
          <w:lang w:eastAsia="hr-HR"/>
        </w:rPr>
        <w:t>A100107 – Grad Vodice prijatelj djece</w:t>
      </w:r>
      <w:r w:rsidRPr="00B94291">
        <w:rPr>
          <w:rFonts w:ascii="Times New Roman" w:eastAsia="Times New Roman" w:hAnsi="Times New Roman" w:cs="Times New Roman"/>
          <w:sz w:val="20"/>
          <w:szCs w:val="20"/>
          <w:lang w:eastAsia="hr-HR"/>
        </w:rPr>
        <w:t xml:space="preserve"> - </w:t>
      </w:r>
      <w:r w:rsidRPr="00B94291">
        <w:rPr>
          <w:rFonts w:ascii="Times New Roman" w:eastAsia="Times New Roman" w:hAnsi="Times New Roman" w:cs="Times New Roman"/>
          <w:color w:val="000000"/>
          <w:sz w:val="20"/>
          <w:szCs w:val="20"/>
          <w:lang w:eastAsia="hr-HR"/>
        </w:rPr>
        <w:t>Grad Vodice vodi brigu o potrebama djece s područja Grada. Kako bi se mogao kao takav razvijati, Grad Vodice produžuje članstvo u udruzi.</w:t>
      </w:r>
    </w:p>
    <w:p w14:paraId="0D7198F4" w14:textId="77777777" w:rsidR="00B94291" w:rsidRPr="00B94291" w:rsidRDefault="00B94291" w:rsidP="00B94291">
      <w:pPr>
        <w:spacing w:after="0" w:line="276" w:lineRule="auto"/>
        <w:jc w:val="both"/>
        <w:rPr>
          <w:rFonts w:ascii="Times New Roman" w:eastAsia="Times New Roman" w:hAnsi="Times New Roman" w:cs="Times New Roman"/>
          <w:color w:val="000000"/>
          <w:sz w:val="20"/>
          <w:szCs w:val="20"/>
          <w:lang w:eastAsia="hr-HR"/>
        </w:rPr>
      </w:pPr>
    </w:p>
    <w:p w14:paraId="5A0574D9" w14:textId="77777777" w:rsidR="00B94291" w:rsidRPr="00B94291" w:rsidRDefault="00B94291" w:rsidP="00B94291">
      <w:pPr>
        <w:spacing w:after="0" w:line="276" w:lineRule="auto"/>
        <w:jc w:val="both"/>
        <w:rPr>
          <w:rFonts w:ascii="Times New Roman" w:eastAsia="Times New Roman" w:hAnsi="Times New Roman" w:cs="Times New Roman"/>
          <w:sz w:val="20"/>
          <w:szCs w:val="20"/>
          <w:lang w:eastAsia="hr-HR"/>
        </w:rPr>
      </w:pPr>
      <w:r w:rsidRPr="00B94291">
        <w:rPr>
          <w:rFonts w:ascii="Times New Roman" w:eastAsia="Times New Roman" w:hAnsi="Times New Roman" w:cs="Times New Roman"/>
          <w:b/>
          <w:bCs/>
          <w:color w:val="000000"/>
          <w:sz w:val="20"/>
          <w:szCs w:val="20"/>
          <w:lang w:eastAsia="hr-HR"/>
        </w:rPr>
        <w:t>A100108 – Očuvanje kulturne baštine na području Grada</w:t>
      </w:r>
      <w:r w:rsidRPr="00B94291">
        <w:rPr>
          <w:rFonts w:ascii="Times New Roman" w:eastAsia="Times New Roman" w:hAnsi="Times New Roman" w:cs="Times New Roman"/>
          <w:color w:val="000000"/>
          <w:sz w:val="20"/>
          <w:szCs w:val="20"/>
          <w:lang w:eastAsia="hr-HR"/>
        </w:rPr>
        <w:t xml:space="preserve"> - </w:t>
      </w:r>
      <w:r w:rsidRPr="00B94291">
        <w:rPr>
          <w:rFonts w:ascii="Times New Roman" w:eastAsia="Times New Roman" w:hAnsi="Times New Roman" w:cs="Times New Roman"/>
          <w:sz w:val="20"/>
          <w:szCs w:val="20"/>
          <w:lang w:eastAsia="hr-HR"/>
        </w:rPr>
        <w:t>Ova programska aktivnost sastoji se od sufinanciranja arheoloških istraživanja na lokalitetu Velika Mrdakovica Muzeju Grada Šibenika.</w:t>
      </w:r>
    </w:p>
    <w:p w14:paraId="1E60891E" w14:textId="77777777" w:rsidR="00B94291" w:rsidRPr="00B94291" w:rsidRDefault="00B94291" w:rsidP="00B94291">
      <w:pPr>
        <w:spacing w:after="0" w:line="276" w:lineRule="auto"/>
        <w:jc w:val="both"/>
        <w:rPr>
          <w:rFonts w:ascii="Times New Roman" w:eastAsia="Times New Roman" w:hAnsi="Times New Roman" w:cs="Times New Roman"/>
          <w:sz w:val="20"/>
          <w:szCs w:val="20"/>
          <w:lang w:eastAsia="hr-HR"/>
        </w:rPr>
      </w:pPr>
    </w:p>
    <w:p w14:paraId="78790708"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Times New Roman" w:hAnsi="Times New Roman" w:cs="Times New Roman"/>
          <w:b/>
          <w:bCs/>
          <w:sz w:val="20"/>
          <w:szCs w:val="20"/>
          <w:lang w:eastAsia="hr-HR"/>
        </w:rPr>
        <w:t>A100111 – Nagrađivanje posebno uspješnih učenika sa područja Grada</w:t>
      </w:r>
      <w:r w:rsidRPr="00B94291">
        <w:rPr>
          <w:rFonts w:ascii="Times New Roman" w:eastAsia="Times New Roman" w:hAnsi="Times New Roman" w:cs="Times New Roman"/>
          <w:sz w:val="20"/>
          <w:szCs w:val="20"/>
          <w:lang w:eastAsia="hr-HR"/>
        </w:rPr>
        <w:t xml:space="preserve"> - </w:t>
      </w:r>
      <w:r w:rsidRPr="00B94291">
        <w:rPr>
          <w:rFonts w:ascii="Times New Roman" w:eastAsia="Times New Roman" w:hAnsi="Times New Roman" w:cs="Times New Roman"/>
          <w:color w:val="000000"/>
          <w:sz w:val="20"/>
          <w:szCs w:val="20"/>
          <w:lang w:eastAsia="hr-HR"/>
        </w:rPr>
        <w:t>Pravna osnova: Odluka o dodjeli novčanih nagrada uspješnim učenicima osnovnih i srednjih škola s područja Grada Vodica ("Službeni glasnik Grada Vodica", broj 01/19). Grad Vodice potiče izvrsnosti učenika u odgojno obrazovnom procesu te težnju za postizanjm što boljih rezultata u nastavnim, izvannastavnim i izvanškolskim aktivnostima učenika. Visina novčane nagrade određuje se ovisno o raspoloživim sredstvima i broju pristiglih, urednih zahtjeva.</w:t>
      </w:r>
    </w:p>
    <w:p w14:paraId="560FB484" w14:textId="77777777" w:rsidR="00B94291" w:rsidRPr="00B94291" w:rsidRDefault="00B94291" w:rsidP="00B94291">
      <w:pPr>
        <w:spacing w:after="0" w:line="276" w:lineRule="auto"/>
        <w:jc w:val="both"/>
        <w:rPr>
          <w:rFonts w:ascii="Times New Roman" w:eastAsia="Calibri" w:hAnsi="Times New Roman" w:cs="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27"/>
        <w:gridCol w:w="1438"/>
        <w:gridCol w:w="1116"/>
        <w:gridCol w:w="1116"/>
        <w:gridCol w:w="1116"/>
        <w:gridCol w:w="1016"/>
      </w:tblGrid>
      <w:tr w:rsidR="00B94291" w:rsidRPr="00B94291" w14:paraId="3359714B" w14:textId="77777777" w:rsidTr="00037A12">
        <w:tc>
          <w:tcPr>
            <w:tcW w:w="1555" w:type="dxa"/>
            <w:shd w:val="clear" w:color="auto" w:fill="auto"/>
            <w:hideMark/>
          </w:tcPr>
          <w:p w14:paraId="338D1A79"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Vrsta rashoda/izdatka</w:t>
            </w:r>
          </w:p>
        </w:tc>
        <w:tc>
          <w:tcPr>
            <w:tcW w:w="1730" w:type="dxa"/>
            <w:shd w:val="clear" w:color="auto" w:fill="auto"/>
            <w:hideMark/>
          </w:tcPr>
          <w:p w14:paraId="473D6AB9"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Cilj programa/aktivnosti</w:t>
            </w:r>
          </w:p>
        </w:tc>
        <w:tc>
          <w:tcPr>
            <w:tcW w:w="1432" w:type="dxa"/>
            <w:shd w:val="clear" w:color="auto" w:fill="auto"/>
          </w:tcPr>
          <w:p w14:paraId="1A342216"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Pokazatelj uspješnosti</w:t>
            </w:r>
          </w:p>
        </w:tc>
        <w:tc>
          <w:tcPr>
            <w:tcW w:w="1111" w:type="dxa"/>
            <w:shd w:val="clear" w:color="auto" w:fill="auto"/>
          </w:tcPr>
          <w:p w14:paraId="5D0C6887"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Polazna</w:t>
            </w:r>
          </w:p>
          <w:p w14:paraId="4012E845"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vrijednost</w:t>
            </w:r>
          </w:p>
        </w:tc>
        <w:tc>
          <w:tcPr>
            <w:tcW w:w="1111" w:type="dxa"/>
            <w:shd w:val="clear" w:color="auto" w:fill="auto"/>
          </w:tcPr>
          <w:p w14:paraId="3065881E"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2023.</w:t>
            </w:r>
          </w:p>
        </w:tc>
        <w:tc>
          <w:tcPr>
            <w:tcW w:w="1111" w:type="dxa"/>
            <w:shd w:val="clear" w:color="auto" w:fill="auto"/>
          </w:tcPr>
          <w:p w14:paraId="4223B3B3"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2024.</w:t>
            </w:r>
          </w:p>
        </w:tc>
        <w:tc>
          <w:tcPr>
            <w:tcW w:w="1012" w:type="dxa"/>
            <w:shd w:val="clear" w:color="auto" w:fill="auto"/>
          </w:tcPr>
          <w:p w14:paraId="6EB1BAD5"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2025.</w:t>
            </w:r>
          </w:p>
        </w:tc>
      </w:tr>
      <w:tr w:rsidR="00B94291" w:rsidRPr="00B94291" w14:paraId="1EA7ACF4" w14:textId="77777777" w:rsidTr="00037A12">
        <w:tc>
          <w:tcPr>
            <w:tcW w:w="1555" w:type="dxa"/>
            <w:shd w:val="clear" w:color="auto" w:fill="auto"/>
            <w:hideMark/>
          </w:tcPr>
          <w:p w14:paraId="095C2417"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Rashodi za redovnu djelatnost – Naknade za rad predstavničkih i izvršnih tijela, povjerenstava i sl.</w:t>
            </w:r>
          </w:p>
        </w:tc>
        <w:tc>
          <w:tcPr>
            <w:tcW w:w="1730" w:type="dxa"/>
            <w:shd w:val="clear" w:color="auto" w:fill="auto"/>
            <w:hideMark/>
          </w:tcPr>
          <w:p w14:paraId="2EE131AA"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Osigurati nesmetan rad vijećnika i članova radnih tijela, a samim time poboljšati kvalitetu usluga uprave i učinkovitost iste</w:t>
            </w:r>
          </w:p>
        </w:tc>
        <w:tc>
          <w:tcPr>
            <w:tcW w:w="1432" w:type="dxa"/>
            <w:shd w:val="clear" w:color="auto" w:fill="auto"/>
          </w:tcPr>
          <w:p w14:paraId="103B2027"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Broj pripremljenih i održanih sjednica Gradskog vijeća i radnih tijela</w:t>
            </w:r>
          </w:p>
        </w:tc>
        <w:tc>
          <w:tcPr>
            <w:tcW w:w="1111" w:type="dxa"/>
            <w:shd w:val="clear" w:color="auto" w:fill="auto"/>
          </w:tcPr>
          <w:p w14:paraId="474D2008"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11</w:t>
            </w:r>
          </w:p>
        </w:tc>
        <w:tc>
          <w:tcPr>
            <w:tcW w:w="1111" w:type="dxa"/>
            <w:shd w:val="clear" w:color="auto" w:fill="auto"/>
          </w:tcPr>
          <w:p w14:paraId="74D29EA8"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11</w:t>
            </w:r>
          </w:p>
        </w:tc>
        <w:tc>
          <w:tcPr>
            <w:tcW w:w="1111" w:type="dxa"/>
            <w:shd w:val="clear" w:color="auto" w:fill="auto"/>
          </w:tcPr>
          <w:p w14:paraId="4F1D855F"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11</w:t>
            </w:r>
          </w:p>
        </w:tc>
        <w:tc>
          <w:tcPr>
            <w:tcW w:w="1012" w:type="dxa"/>
            <w:shd w:val="clear" w:color="auto" w:fill="auto"/>
          </w:tcPr>
          <w:p w14:paraId="3A926E8B"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11</w:t>
            </w:r>
          </w:p>
        </w:tc>
      </w:tr>
      <w:tr w:rsidR="00B94291" w:rsidRPr="00B94291" w14:paraId="2C63C0A2" w14:textId="77777777" w:rsidTr="00037A12">
        <w:tc>
          <w:tcPr>
            <w:tcW w:w="1555" w:type="dxa"/>
            <w:shd w:val="clear" w:color="auto" w:fill="auto"/>
          </w:tcPr>
          <w:p w14:paraId="21A2DA0B"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lastRenderedPageBreak/>
              <w:t>Tekuće donacije (školski pribor)</w:t>
            </w:r>
          </w:p>
        </w:tc>
        <w:tc>
          <w:tcPr>
            <w:tcW w:w="1730" w:type="dxa"/>
            <w:shd w:val="clear" w:color="auto" w:fill="auto"/>
          </w:tcPr>
          <w:p w14:paraId="7F93A3D2"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Omogućavanje svim učenicima s područja Grada Vodica besplatne radne bilježnice</w:t>
            </w:r>
          </w:p>
        </w:tc>
        <w:tc>
          <w:tcPr>
            <w:tcW w:w="1432" w:type="dxa"/>
            <w:shd w:val="clear" w:color="auto" w:fill="auto"/>
          </w:tcPr>
          <w:p w14:paraId="5E00A899"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Visina osiguranog iznosa</w:t>
            </w:r>
          </w:p>
        </w:tc>
        <w:tc>
          <w:tcPr>
            <w:tcW w:w="1111" w:type="dxa"/>
            <w:shd w:val="clear" w:color="auto" w:fill="auto"/>
          </w:tcPr>
          <w:p w14:paraId="5A50D26B"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76.980,00€</w:t>
            </w:r>
          </w:p>
        </w:tc>
        <w:tc>
          <w:tcPr>
            <w:tcW w:w="1111" w:type="dxa"/>
            <w:shd w:val="clear" w:color="auto" w:fill="auto"/>
          </w:tcPr>
          <w:p w14:paraId="69A52EBB"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77.000,00€</w:t>
            </w:r>
          </w:p>
        </w:tc>
        <w:tc>
          <w:tcPr>
            <w:tcW w:w="1111" w:type="dxa"/>
            <w:shd w:val="clear" w:color="auto" w:fill="auto"/>
          </w:tcPr>
          <w:p w14:paraId="00FEB04D"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77.000,00€</w:t>
            </w:r>
          </w:p>
        </w:tc>
        <w:tc>
          <w:tcPr>
            <w:tcW w:w="1012" w:type="dxa"/>
            <w:shd w:val="clear" w:color="auto" w:fill="auto"/>
          </w:tcPr>
          <w:p w14:paraId="45BE30D2"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77.000,00 €</w:t>
            </w:r>
          </w:p>
        </w:tc>
      </w:tr>
      <w:tr w:rsidR="00B94291" w:rsidRPr="00B94291" w14:paraId="76291874" w14:textId="77777777" w:rsidTr="00037A12">
        <w:tc>
          <w:tcPr>
            <w:tcW w:w="1555" w:type="dxa"/>
            <w:shd w:val="clear" w:color="auto" w:fill="auto"/>
          </w:tcPr>
          <w:p w14:paraId="09E1CBB7"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Rashodi za gradske nagrade i priznanja</w:t>
            </w:r>
          </w:p>
        </w:tc>
        <w:tc>
          <w:tcPr>
            <w:tcW w:w="1730" w:type="dxa"/>
            <w:shd w:val="clear" w:color="auto" w:fill="auto"/>
          </w:tcPr>
          <w:p w14:paraId="3650DC2F"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Poticanje  i vrednovanje društvenog aktivizma</w:t>
            </w:r>
          </w:p>
        </w:tc>
        <w:tc>
          <w:tcPr>
            <w:tcW w:w="1432" w:type="dxa"/>
            <w:shd w:val="clear" w:color="auto" w:fill="auto"/>
          </w:tcPr>
          <w:p w14:paraId="571BD376"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Broj nominiranih</w:t>
            </w:r>
          </w:p>
        </w:tc>
        <w:tc>
          <w:tcPr>
            <w:tcW w:w="1111" w:type="dxa"/>
            <w:shd w:val="clear" w:color="auto" w:fill="auto"/>
          </w:tcPr>
          <w:p w14:paraId="618C2E48"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13</w:t>
            </w:r>
          </w:p>
        </w:tc>
        <w:tc>
          <w:tcPr>
            <w:tcW w:w="1111" w:type="dxa"/>
            <w:shd w:val="clear" w:color="auto" w:fill="auto"/>
          </w:tcPr>
          <w:p w14:paraId="59D866E2"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13</w:t>
            </w:r>
          </w:p>
        </w:tc>
        <w:tc>
          <w:tcPr>
            <w:tcW w:w="1111" w:type="dxa"/>
            <w:shd w:val="clear" w:color="auto" w:fill="auto"/>
          </w:tcPr>
          <w:p w14:paraId="5DEFC710"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13</w:t>
            </w:r>
          </w:p>
        </w:tc>
        <w:tc>
          <w:tcPr>
            <w:tcW w:w="1012" w:type="dxa"/>
            <w:shd w:val="clear" w:color="auto" w:fill="auto"/>
          </w:tcPr>
          <w:p w14:paraId="52B49E48"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13</w:t>
            </w:r>
          </w:p>
        </w:tc>
      </w:tr>
      <w:tr w:rsidR="00B94291" w:rsidRPr="00B94291" w14:paraId="1F4FE3AC" w14:textId="77777777" w:rsidTr="00037A12">
        <w:tc>
          <w:tcPr>
            <w:tcW w:w="1555" w:type="dxa"/>
            <w:shd w:val="clear" w:color="auto" w:fill="auto"/>
          </w:tcPr>
          <w:p w14:paraId="219C145A"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Potpore političkim strankama</w:t>
            </w:r>
          </w:p>
        </w:tc>
        <w:tc>
          <w:tcPr>
            <w:tcW w:w="1730" w:type="dxa"/>
            <w:shd w:val="clear" w:color="auto" w:fill="auto"/>
          </w:tcPr>
          <w:p w14:paraId="7BC57E0F"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 xml:space="preserve">Omogućavanje rada i djelovanja svih stranaka na  području grada Vodica koje participiraju u sastavu Gradskog vijeća grada Vodica                          </w:t>
            </w:r>
          </w:p>
        </w:tc>
        <w:tc>
          <w:tcPr>
            <w:tcW w:w="1432" w:type="dxa"/>
            <w:shd w:val="clear" w:color="auto" w:fill="auto"/>
          </w:tcPr>
          <w:p w14:paraId="6281FC95"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Izvršenje tekuće donacije</w:t>
            </w:r>
          </w:p>
        </w:tc>
        <w:tc>
          <w:tcPr>
            <w:tcW w:w="1111" w:type="dxa"/>
            <w:shd w:val="clear" w:color="auto" w:fill="auto"/>
          </w:tcPr>
          <w:p w14:paraId="2FC3D924"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9.300,00 €</w:t>
            </w:r>
          </w:p>
        </w:tc>
        <w:tc>
          <w:tcPr>
            <w:tcW w:w="1111" w:type="dxa"/>
            <w:shd w:val="clear" w:color="auto" w:fill="auto"/>
          </w:tcPr>
          <w:p w14:paraId="076DFAF8"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9.300,00 €</w:t>
            </w:r>
          </w:p>
        </w:tc>
        <w:tc>
          <w:tcPr>
            <w:tcW w:w="1111" w:type="dxa"/>
            <w:shd w:val="clear" w:color="auto" w:fill="auto"/>
          </w:tcPr>
          <w:p w14:paraId="2141BB1C"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9.300,00 €</w:t>
            </w:r>
          </w:p>
        </w:tc>
        <w:tc>
          <w:tcPr>
            <w:tcW w:w="1012" w:type="dxa"/>
            <w:shd w:val="clear" w:color="auto" w:fill="auto"/>
          </w:tcPr>
          <w:p w14:paraId="71B3F1CB"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9.300,00 €</w:t>
            </w:r>
          </w:p>
        </w:tc>
      </w:tr>
      <w:tr w:rsidR="00B94291" w:rsidRPr="00B94291" w14:paraId="56DF1BAA" w14:textId="77777777" w:rsidTr="00037A12">
        <w:tc>
          <w:tcPr>
            <w:tcW w:w="1555" w:type="dxa"/>
            <w:shd w:val="clear" w:color="auto" w:fill="auto"/>
            <w:hideMark/>
          </w:tcPr>
          <w:p w14:paraId="56DDF8C0"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Financiranje programa rada Savjeta mladih grada Vodica</w:t>
            </w:r>
          </w:p>
        </w:tc>
        <w:tc>
          <w:tcPr>
            <w:tcW w:w="1730" w:type="dxa"/>
            <w:shd w:val="clear" w:color="auto" w:fill="auto"/>
            <w:hideMark/>
          </w:tcPr>
          <w:p w14:paraId="1C9CD197"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Poticanje uključenosti mladih u javni život</w:t>
            </w:r>
          </w:p>
        </w:tc>
        <w:tc>
          <w:tcPr>
            <w:tcW w:w="1432" w:type="dxa"/>
            <w:shd w:val="clear" w:color="auto" w:fill="auto"/>
          </w:tcPr>
          <w:p w14:paraId="472160A7"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Kontinuirano održavanje sastanaka predstavnika Gradskog vijeća, gradonačelnika  i predstavnika Savjeta mladih</w:t>
            </w:r>
          </w:p>
        </w:tc>
        <w:tc>
          <w:tcPr>
            <w:tcW w:w="1111" w:type="dxa"/>
            <w:shd w:val="clear" w:color="auto" w:fill="auto"/>
          </w:tcPr>
          <w:p w14:paraId="6685B57E"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c>
          <w:tcPr>
            <w:tcW w:w="1111" w:type="dxa"/>
            <w:shd w:val="clear" w:color="auto" w:fill="auto"/>
          </w:tcPr>
          <w:p w14:paraId="32907FE9"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c>
          <w:tcPr>
            <w:tcW w:w="1111" w:type="dxa"/>
            <w:shd w:val="clear" w:color="auto" w:fill="auto"/>
          </w:tcPr>
          <w:p w14:paraId="6C87DF04"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c>
          <w:tcPr>
            <w:tcW w:w="1012" w:type="dxa"/>
            <w:shd w:val="clear" w:color="auto" w:fill="auto"/>
          </w:tcPr>
          <w:p w14:paraId="33838055"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r>
      <w:tr w:rsidR="00B94291" w:rsidRPr="00B94291" w14:paraId="41716CAC" w14:textId="77777777" w:rsidTr="00037A12">
        <w:tc>
          <w:tcPr>
            <w:tcW w:w="1555" w:type="dxa"/>
            <w:shd w:val="clear" w:color="auto" w:fill="auto"/>
          </w:tcPr>
          <w:p w14:paraId="483519FB"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Grad Vodice prijatelj djece</w:t>
            </w:r>
          </w:p>
        </w:tc>
        <w:tc>
          <w:tcPr>
            <w:tcW w:w="1730" w:type="dxa"/>
            <w:shd w:val="clear" w:color="auto" w:fill="auto"/>
          </w:tcPr>
          <w:p w14:paraId="38328821"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Zadržavanje članstva</w:t>
            </w:r>
          </w:p>
        </w:tc>
        <w:tc>
          <w:tcPr>
            <w:tcW w:w="1432" w:type="dxa"/>
            <w:shd w:val="clear" w:color="auto" w:fill="auto"/>
          </w:tcPr>
          <w:p w14:paraId="059D1A95"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Izvršenje tekuće donacije</w:t>
            </w:r>
          </w:p>
        </w:tc>
        <w:tc>
          <w:tcPr>
            <w:tcW w:w="1111" w:type="dxa"/>
            <w:shd w:val="clear" w:color="auto" w:fill="auto"/>
          </w:tcPr>
          <w:p w14:paraId="77116944"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700,00 €</w:t>
            </w:r>
          </w:p>
        </w:tc>
        <w:tc>
          <w:tcPr>
            <w:tcW w:w="1111" w:type="dxa"/>
            <w:shd w:val="clear" w:color="auto" w:fill="auto"/>
          </w:tcPr>
          <w:p w14:paraId="72005D2C"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700,00 €</w:t>
            </w:r>
          </w:p>
        </w:tc>
        <w:tc>
          <w:tcPr>
            <w:tcW w:w="1111" w:type="dxa"/>
            <w:shd w:val="clear" w:color="auto" w:fill="auto"/>
          </w:tcPr>
          <w:p w14:paraId="13034A69"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700,00 €</w:t>
            </w:r>
          </w:p>
        </w:tc>
        <w:tc>
          <w:tcPr>
            <w:tcW w:w="1012" w:type="dxa"/>
            <w:shd w:val="clear" w:color="auto" w:fill="auto"/>
          </w:tcPr>
          <w:p w14:paraId="004A6781"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700,00 €</w:t>
            </w:r>
          </w:p>
        </w:tc>
      </w:tr>
      <w:tr w:rsidR="00B94291" w:rsidRPr="00B94291" w14:paraId="4938EFCA" w14:textId="77777777" w:rsidTr="00037A12">
        <w:tc>
          <w:tcPr>
            <w:tcW w:w="1555" w:type="dxa"/>
            <w:shd w:val="clear" w:color="auto" w:fill="auto"/>
          </w:tcPr>
          <w:p w14:paraId="3762CDCA"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Očuvanje kulturne baštine na području Grada</w:t>
            </w:r>
          </w:p>
        </w:tc>
        <w:tc>
          <w:tcPr>
            <w:tcW w:w="1730" w:type="dxa"/>
            <w:shd w:val="clear" w:color="auto" w:fill="auto"/>
          </w:tcPr>
          <w:p w14:paraId="647D954C"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Očuvanje kulturne baštine na području Grada</w:t>
            </w:r>
          </w:p>
        </w:tc>
        <w:tc>
          <w:tcPr>
            <w:tcW w:w="1432" w:type="dxa"/>
            <w:shd w:val="clear" w:color="auto" w:fill="auto"/>
          </w:tcPr>
          <w:p w14:paraId="40D5796C"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Broj provedenih arheoloških istraživanja</w:t>
            </w:r>
          </w:p>
        </w:tc>
        <w:tc>
          <w:tcPr>
            <w:tcW w:w="1111" w:type="dxa"/>
            <w:shd w:val="clear" w:color="auto" w:fill="auto"/>
          </w:tcPr>
          <w:p w14:paraId="58A004E4"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c>
          <w:tcPr>
            <w:tcW w:w="1111" w:type="dxa"/>
            <w:shd w:val="clear" w:color="auto" w:fill="auto"/>
          </w:tcPr>
          <w:p w14:paraId="0DE884CF"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c>
          <w:tcPr>
            <w:tcW w:w="1111" w:type="dxa"/>
            <w:shd w:val="clear" w:color="auto" w:fill="auto"/>
          </w:tcPr>
          <w:p w14:paraId="2C3BB4D8"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c>
          <w:tcPr>
            <w:tcW w:w="1012" w:type="dxa"/>
            <w:shd w:val="clear" w:color="auto" w:fill="auto"/>
          </w:tcPr>
          <w:p w14:paraId="09958C6D"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w:t>
            </w:r>
          </w:p>
        </w:tc>
      </w:tr>
      <w:tr w:rsidR="00B94291" w:rsidRPr="00B94291" w14:paraId="76E0A45A" w14:textId="77777777" w:rsidTr="00037A12">
        <w:tc>
          <w:tcPr>
            <w:tcW w:w="1555" w:type="dxa"/>
            <w:shd w:val="clear" w:color="auto" w:fill="auto"/>
          </w:tcPr>
          <w:p w14:paraId="2853E915"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Nagrađivanje posebno uspješnih učenika sa područja Grada</w:t>
            </w:r>
          </w:p>
        </w:tc>
        <w:tc>
          <w:tcPr>
            <w:tcW w:w="1730" w:type="dxa"/>
            <w:shd w:val="clear" w:color="auto" w:fill="auto"/>
          </w:tcPr>
          <w:p w14:paraId="36219628"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 xml:space="preserve">Poticanje izvrsnosti učenika </w:t>
            </w:r>
          </w:p>
        </w:tc>
        <w:tc>
          <w:tcPr>
            <w:tcW w:w="1432" w:type="dxa"/>
            <w:shd w:val="clear" w:color="auto" w:fill="auto"/>
          </w:tcPr>
          <w:p w14:paraId="418A59F8"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Broj dodijeljenih nagrada</w:t>
            </w:r>
          </w:p>
        </w:tc>
        <w:tc>
          <w:tcPr>
            <w:tcW w:w="1111" w:type="dxa"/>
            <w:shd w:val="clear" w:color="auto" w:fill="auto"/>
          </w:tcPr>
          <w:p w14:paraId="73AA45F9"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w:t>
            </w:r>
          </w:p>
        </w:tc>
        <w:tc>
          <w:tcPr>
            <w:tcW w:w="1111" w:type="dxa"/>
            <w:shd w:val="clear" w:color="auto" w:fill="auto"/>
          </w:tcPr>
          <w:p w14:paraId="664B5B37"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w:t>
            </w:r>
          </w:p>
        </w:tc>
        <w:tc>
          <w:tcPr>
            <w:tcW w:w="1111" w:type="dxa"/>
            <w:shd w:val="clear" w:color="auto" w:fill="auto"/>
          </w:tcPr>
          <w:p w14:paraId="73F72D43"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w:t>
            </w:r>
          </w:p>
        </w:tc>
        <w:tc>
          <w:tcPr>
            <w:tcW w:w="1012" w:type="dxa"/>
            <w:shd w:val="clear" w:color="auto" w:fill="auto"/>
          </w:tcPr>
          <w:p w14:paraId="6C904CD6" w14:textId="77777777" w:rsidR="00B94291" w:rsidRPr="00B94291" w:rsidRDefault="00B94291" w:rsidP="00B94291">
            <w:pPr>
              <w:spacing w:after="0" w:line="276" w:lineRule="auto"/>
              <w:jc w:val="center"/>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w:t>
            </w:r>
          </w:p>
        </w:tc>
      </w:tr>
    </w:tbl>
    <w:p w14:paraId="230DFF37" w14:textId="77777777" w:rsidR="00B94291" w:rsidRPr="00B94291" w:rsidRDefault="00B94291" w:rsidP="00B94291">
      <w:pPr>
        <w:spacing w:after="0" w:line="276" w:lineRule="auto"/>
        <w:jc w:val="both"/>
        <w:rPr>
          <w:rFonts w:ascii="Times New Roman" w:eastAsia="Calibri" w:hAnsi="Times New Roman" w:cs="Times New Roman"/>
          <w:sz w:val="24"/>
          <w:szCs w:val="24"/>
        </w:rPr>
      </w:pPr>
    </w:p>
    <w:p w14:paraId="6B04B7D2" w14:textId="77777777" w:rsidR="00B94291" w:rsidRPr="00B94291" w:rsidRDefault="00B94291" w:rsidP="00B94291">
      <w:pPr>
        <w:spacing w:after="0" w:line="276" w:lineRule="auto"/>
        <w:jc w:val="both"/>
        <w:rPr>
          <w:rFonts w:ascii="Times New Roman" w:eastAsia="Calibri" w:hAnsi="Times New Roman" w:cs="Times New Roman"/>
          <w:sz w:val="24"/>
          <w:szCs w:val="24"/>
        </w:rPr>
      </w:pPr>
      <w:r w:rsidRPr="00B94291">
        <w:rPr>
          <w:rFonts w:ascii="Times New Roman" w:eastAsia="Calibri" w:hAnsi="Times New Roman" w:cs="Times New Roman"/>
          <w:sz w:val="24"/>
          <w:szCs w:val="24"/>
        </w:rPr>
        <w:t>Program Mjesna samouprave i zaštita prava nacionalnih manjina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79"/>
      </w:tblGrid>
      <w:tr w:rsidR="00B94291" w:rsidRPr="00B94291" w14:paraId="6E682954"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F0CE12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Vrsta rashoda/izdatka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C25BA48"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Plan</w:t>
            </w:r>
          </w:p>
        </w:tc>
      </w:tr>
      <w:tr w:rsidR="00B94291" w:rsidRPr="00B94291" w14:paraId="30346F2F"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D067F2B"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D494DA4"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p>
        </w:tc>
      </w:tr>
      <w:tr w:rsidR="00B94291" w:rsidRPr="00B94291" w14:paraId="27487B6A"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69A3969"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5995B18" w14:textId="77777777" w:rsidR="00B94291" w:rsidRPr="00B94291" w:rsidRDefault="00B94291" w:rsidP="00B94291">
            <w:pPr>
              <w:spacing w:after="0" w:line="276" w:lineRule="auto"/>
              <w:rPr>
                <w:rFonts w:ascii="Times New Roman" w:eastAsia="Times New Roman" w:hAnsi="Times New Roman" w:cs="Times New Roman"/>
                <w:sz w:val="24"/>
                <w:szCs w:val="24"/>
              </w:rPr>
            </w:pPr>
          </w:p>
        </w:tc>
      </w:tr>
      <w:tr w:rsidR="00B94291" w:rsidRPr="00B94291" w14:paraId="2E3ACAC5"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2B3673A"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78BEE1E" w14:textId="77777777" w:rsidR="00B94291" w:rsidRPr="00B94291" w:rsidRDefault="00B94291" w:rsidP="00B94291">
            <w:pPr>
              <w:spacing w:after="0" w:line="276" w:lineRule="auto"/>
              <w:jc w:val="center"/>
              <w:rPr>
                <w:rFonts w:ascii="Times New Roman" w:eastAsia="Times New Roman" w:hAnsi="Times New Roman" w:cs="Times New Roman"/>
                <w:sz w:val="24"/>
                <w:szCs w:val="24"/>
              </w:rPr>
            </w:pPr>
          </w:p>
        </w:tc>
      </w:tr>
      <w:tr w:rsidR="00B94291" w:rsidRPr="00B94291" w14:paraId="41D1528C"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2081A130"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Mjesni odbor Čista Velika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8117C11" w14:textId="77777777" w:rsidR="00B94291" w:rsidRPr="00B94291" w:rsidRDefault="00B94291" w:rsidP="00B94291">
            <w:pPr>
              <w:tabs>
                <w:tab w:val="left" w:pos="405"/>
              </w:tabs>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 xml:space="preserve">      1.000,00 €</w:t>
            </w:r>
          </w:p>
        </w:tc>
      </w:tr>
      <w:tr w:rsidR="00B94291" w:rsidRPr="00B94291" w14:paraId="00700085"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16588B72"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Mjesni odbor Čista Mala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DEA4BEF"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1.000,00 €</w:t>
            </w:r>
          </w:p>
        </w:tc>
      </w:tr>
      <w:tr w:rsidR="00B94291" w:rsidRPr="00B94291" w14:paraId="43F3353A"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63D0A8FC"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Mjesni odbor Gaćeleze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6EFAE0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1.000,00 €</w:t>
            </w:r>
          </w:p>
        </w:tc>
      </w:tr>
      <w:tr w:rsidR="00B94291" w:rsidRPr="00B94291" w14:paraId="1E41D7FB"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44DDC3E"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A071F2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p>
        </w:tc>
      </w:tr>
      <w:tr w:rsidR="00B94291" w:rsidRPr="00B94291" w14:paraId="4393D151"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5F078B5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Mjesni odbor Grabovci</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F79ED5D"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1.000,00 €</w:t>
            </w:r>
          </w:p>
        </w:tc>
      </w:tr>
      <w:tr w:rsidR="00B94291" w:rsidRPr="00B94291" w14:paraId="012149E4"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8D1E3AD" w14:textId="77777777" w:rsidR="00B94291" w:rsidRPr="00B94291" w:rsidRDefault="00B94291" w:rsidP="00B94291">
            <w:pPr>
              <w:spacing w:after="0"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7180FC1"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p>
        </w:tc>
      </w:tr>
      <w:tr w:rsidR="00B94291" w:rsidRPr="00B94291" w14:paraId="1ACCD1CF"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751C5D15"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Mjesni odbor Srima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C2BE3BE"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1.000,00 €</w:t>
            </w:r>
          </w:p>
        </w:tc>
      </w:tr>
      <w:tr w:rsidR="00B94291" w:rsidRPr="00B94291" w14:paraId="74A20A68"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3E99A740"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lastRenderedPageBreak/>
              <w:t>Mjesni odbor Prvić Luka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7B20CCE"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1.000,00 €</w:t>
            </w:r>
          </w:p>
        </w:tc>
      </w:tr>
      <w:tr w:rsidR="00B94291" w:rsidRPr="00B94291" w14:paraId="2041BF13"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0776343E"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Mjesni odbor Prvić Šepurine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CBED6C2"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1.000,00 €</w:t>
            </w:r>
          </w:p>
        </w:tc>
      </w:tr>
      <w:tr w:rsidR="00B94291" w:rsidRPr="00B94291" w14:paraId="02DA9F5A"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154BF347"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Redovna djelatnost vijeća srpske nacionalne manjine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DC0A730" w14:textId="77777777" w:rsidR="00B94291" w:rsidRPr="00B94291" w:rsidRDefault="00B94291" w:rsidP="00B94291">
            <w:pPr>
              <w:spacing w:after="0" w:line="276"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1.500,00 €</w:t>
            </w:r>
          </w:p>
        </w:tc>
      </w:tr>
      <w:tr w:rsidR="00B94291" w:rsidRPr="00B94291" w14:paraId="62277BF1" w14:textId="77777777" w:rsidTr="00037A12">
        <w:tc>
          <w:tcPr>
            <w:tcW w:w="5098" w:type="dxa"/>
            <w:tcBorders>
              <w:top w:val="single" w:sz="4" w:space="0" w:color="auto"/>
              <w:left w:val="single" w:sz="4" w:space="0" w:color="auto"/>
              <w:bottom w:val="single" w:sz="4" w:space="0" w:color="auto"/>
              <w:right w:val="single" w:sz="4" w:space="0" w:color="auto"/>
            </w:tcBorders>
            <w:shd w:val="clear" w:color="auto" w:fill="auto"/>
          </w:tcPr>
          <w:p w14:paraId="181FFB0B" w14:textId="77777777" w:rsidR="00B94291" w:rsidRPr="00B94291" w:rsidRDefault="00B94291" w:rsidP="00B94291">
            <w:pPr>
              <w:spacing w:after="0" w:line="276" w:lineRule="auto"/>
              <w:rPr>
                <w:rFonts w:ascii="Times New Roman" w:eastAsia="Times New Roman" w:hAnsi="Times New Roman" w:cs="Times New Roman"/>
                <w:b/>
                <w:bCs/>
                <w:sz w:val="20"/>
                <w:szCs w:val="20"/>
              </w:rPr>
            </w:pPr>
            <w:r w:rsidRPr="00B94291">
              <w:rPr>
                <w:rFonts w:ascii="Times New Roman" w:eastAsia="Times New Roman" w:hAnsi="Times New Roman" w:cs="Times New Roman"/>
                <w:b/>
                <w:bCs/>
                <w:sz w:val="20"/>
                <w:szCs w:val="20"/>
              </w:rPr>
              <w:t>UKUPNO</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DEE8315" w14:textId="77777777" w:rsidR="00B94291" w:rsidRPr="00B94291" w:rsidRDefault="00B94291" w:rsidP="00B94291">
            <w:pPr>
              <w:spacing w:after="0" w:line="276" w:lineRule="auto"/>
              <w:jc w:val="right"/>
              <w:rPr>
                <w:rFonts w:ascii="Times New Roman" w:eastAsia="Times New Roman" w:hAnsi="Times New Roman" w:cs="Times New Roman"/>
                <w:b/>
                <w:bCs/>
                <w:sz w:val="24"/>
                <w:szCs w:val="24"/>
              </w:rPr>
            </w:pPr>
            <w:r w:rsidRPr="00B94291">
              <w:rPr>
                <w:rFonts w:ascii="Times New Roman" w:eastAsia="Times New Roman" w:hAnsi="Times New Roman" w:cs="Times New Roman"/>
                <w:b/>
                <w:bCs/>
                <w:sz w:val="24"/>
                <w:szCs w:val="24"/>
              </w:rPr>
              <w:t>8.500,00 €</w:t>
            </w:r>
          </w:p>
        </w:tc>
      </w:tr>
    </w:tbl>
    <w:p w14:paraId="1FCAB90D"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A100201 – Redovna djelatnost mjesnih odbora</w:t>
      </w:r>
      <w:r w:rsidRPr="00B94291">
        <w:rPr>
          <w:rFonts w:ascii="Times New Roman" w:eastAsia="Calibri" w:hAnsi="Times New Roman" w:cs="Times New Roman"/>
          <w:sz w:val="20"/>
          <w:szCs w:val="20"/>
        </w:rPr>
        <w:t xml:space="preserve"> - Pravna osnova: Zakon o lokalnoj i područnoj (regionalnoj) samoupravi ("Narodne novine", broj 33/01, 60/01, 129/05, 109/07, 125/08, 36/09, 36/09, 150/11, 144/12, 19/13, 137/15, 123/17, 98/19 i 144/20) i Statut Grada Vodica ("Službeni glasnik Grada Vodica", broj 02/21). Svrha programa je omogućavanje normalnog rada mjesnih odbora s područja grada Vodica.</w:t>
      </w:r>
    </w:p>
    <w:p w14:paraId="3F29DBCC" w14:textId="77777777" w:rsidR="00B94291" w:rsidRPr="00B94291" w:rsidRDefault="00B94291" w:rsidP="00B94291">
      <w:pPr>
        <w:spacing w:after="0" w:line="276" w:lineRule="auto"/>
        <w:jc w:val="both"/>
        <w:rPr>
          <w:rFonts w:ascii="Times New Roman" w:eastAsia="Calibri" w:hAnsi="Times New Roman" w:cs="Times New Roman"/>
          <w:sz w:val="20"/>
          <w:szCs w:val="20"/>
        </w:rPr>
      </w:pPr>
    </w:p>
    <w:p w14:paraId="43E2042A"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A100301 – Redovna djelatnost vijeća nacionalnih manjina</w:t>
      </w:r>
      <w:r w:rsidRPr="00B94291">
        <w:rPr>
          <w:rFonts w:ascii="Times New Roman" w:eastAsia="Calibri" w:hAnsi="Times New Roman" w:cs="Times New Roman"/>
          <w:sz w:val="20"/>
          <w:szCs w:val="20"/>
        </w:rPr>
        <w:t xml:space="preserve"> - Pravna osnova: Ustavni zakon o pravima nacionalnih manjina ("Narodne novine", broj 155/02, 47/10, 80/10, 93/11 i 93/11), Pravilnik o naknadi troškova i nagradi za rad članovima vijeća i predstavnicima nacionalnih manjina ("Narodne novine", broj 24/06), Odluka o ostvarivanju prava vijeća nacionalnih manjina Grada Vodica ("Službeni vjesnik Šibensko-kninske županije", broj 05/07 i 06/10 i "Službeni glasnik Grada Vodica", broj 01/19). Grad Vodice, sukladno svojim mogućnostima, osigurava sredstva za rad vijeća nacionalnih manjina. Svrha programa je omogućavanje očuvanja identiteta i normalnog rada nacionalne manjine.</w:t>
      </w:r>
    </w:p>
    <w:p w14:paraId="50C69E0B" w14:textId="77777777" w:rsidR="00B94291" w:rsidRPr="00B94291" w:rsidRDefault="00B94291" w:rsidP="00B94291">
      <w:pPr>
        <w:spacing w:after="0" w:line="276" w:lineRule="auto"/>
        <w:rPr>
          <w:rFonts w:ascii="Times New Roman" w:eastAsia="Calibri" w:hAnsi="Times New Roman" w:cs="Times New Roman"/>
          <w:color w:val="FF0000"/>
          <w:sz w:val="20"/>
          <w:szCs w:val="20"/>
        </w:rPr>
      </w:pPr>
    </w:p>
    <w:p w14:paraId="6EA9DD37"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796"/>
        <w:gridCol w:w="1765"/>
        <w:gridCol w:w="1130"/>
        <w:gridCol w:w="916"/>
        <w:gridCol w:w="916"/>
        <w:gridCol w:w="916"/>
      </w:tblGrid>
      <w:tr w:rsidR="00B94291" w:rsidRPr="00B94291" w14:paraId="7ADA1244" w14:textId="77777777" w:rsidTr="00037A12">
        <w:tc>
          <w:tcPr>
            <w:tcW w:w="1623" w:type="dxa"/>
            <w:tcBorders>
              <w:top w:val="single" w:sz="4" w:space="0" w:color="auto"/>
              <w:left w:val="single" w:sz="4" w:space="0" w:color="auto"/>
              <w:bottom w:val="single" w:sz="4" w:space="0" w:color="auto"/>
              <w:right w:val="single" w:sz="4" w:space="0" w:color="auto"/>
            </w:tcBorders>
            <w:shd w:val="clear" w:color="auto" w:fill="auto"/>
            <w:hideMark/>
          </w:tcPr>
          <w:p w14:paraId="0598834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Vrsta rashoda/izdatka</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46F16E8C"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Cilj programa</w:t>
            </w:r>
          </w:p>
          <w:p w14:paraId="372AC155"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/aktivnosti</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E47B6DD"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Pokazatelj/</w:t>
            </w:r>
          </w:p>
          <w:p w14:paraId="203F261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uspješnosti</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1A4DFC0"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Polazna</w:t>
            </w:r>
          </w:p>
          <w:p w14:paraId="1D28A6B6"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vrijednost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B90656A"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2023.</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2D8F706C"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2024.</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72D89BB3"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2025.</w:t>
            </w:r>
          </w:p>
        </w:tc>
      </w:tr>
      <w:tr w:rsidR="00B94291" w:rsidRPr="00B94291" w14:paraId="1587FA99" w14:textId="77777777" w:rsidTr="00037A12">
        <w:tc>
          <w:tcPr>
            <w:tcW w:w="1623" w:type="dxa"/>
            <w:tcBorders>
              <w:top w:val="single" w:sz="4" w:space="0" w:color="auto"/>
              <w:left w:val="single" w:sz="4" w:space="0" w:color="auto"/>
              <w:bottom w:val="single" w:sz="4" w:space="0" w:color="auto"/>
              <w:right w:val="single" w:sz="4" w:space="0" w:color="auto"/>
            </w:tcBorders>
            <w:shd w:val="clear" w:color="auto" w:fill="auto"/>
          </w:tcPr>
          <w:p w14:paraId="1AFBBECE"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 xml:space="preserve">Mjesni odbori </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6D3A14E" w14:textId="77777777" w:rsidR="00B94291" w:rsidRPr="00B94291" w:rsidRDefault="00B94291" w:rsidP="00B94291">
            <w:pPr>
              <w:tabs>
                <w:tab w:val="left" w:pos="405"/>
              </w:tabs>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Osiguravanje sredstava za redovni rad</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FDFF737" w14:textId="77777777" w:rsidR="00B94291" w:rsidRPr="00B94291" w:rsidRDefault="00B94291" w:rsidP="00B94291">
            <w:pPr>
              <w:tabs>
                <w:tab w:val="left" w:pos="405"/>
              </w:tabs>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Kontinuirano održavanje sjednica/izvršenje tekuće donacije</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E1BD692" w14:textId="77777777" w:rsidR="00B94291" w:rsidRPr="00B94291" w:rsidRDefault="00B94291" w:rsidP="00B94291">
            <w:pPr>
              <w:tabs>
                <w:tab w:val="left" w:pos="405"/>
              </w:tabs>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1.000,00 €</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D034D7E" w14:textId="77777777" w:rsidR="00B94291" w:rsidRPr="00B94291" w:rsidRDefault="00B94291" w:rsidP="00B94291">
            <w:pPr>
              <w:tabs>
                <w:tab w:val="left" w:pos="405"/>
              </w:tabs>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1.000,00 €</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62C0CC4A" w14:textId="77777777" w:rsidR="00B94291" w:rsidRPr="00B94291" w:rsidRDefault="00B94291" w:rsidP="00B94291">
            <w:pPr>
              <w:tabs>
                <w:tab w:val="left" w:pos="405"/>
              </w:tabs>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1.000,00 €</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96A13D8" w14:textId="77777777" w:rsidR="00B94291" w:rsidRPr="00B94291" w:rsidRDefault="00B94291" w:rsidP="00B94291">
            <w:pPr>
              <w:tabs>
                <w:tab w:val="left" w:pos="405"/>
              </w:tabs>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1.000,00 €</w:t>
            </w:r>
          </w:p>
        </w:tc>
      </w:tr>
      <w:tr w:rsidR="00B94291" w:rsidRPr="00B94291" w14:paraId="24B8442D" w14:textId="77777777" w:rsidTr="00037A12">
        <w:tc>
          <w:tcPr>
            <w:tcW w:w="1623" w:type="dxa"/>
            <w:tcBorders>
              <w:top w:val="single" w:sz="4" w:space="0" w:color="auto"/>
              <w:left w:val="single" w:sz="4" w:space="0" w:color="auto"/>
              <w:bottom w:val="single" w:sz="4" w:space="0" w:color="auto"/>
              <w:right w:val="single" w:sz="4" w:space="0" w:color="auto"/>
            </w:tcBorders>
            <w:shd w:val="clear" w:color="auto" w:fill="auto"/>
          </w:tcPr>
          <w:p w14:paraId="1CA56ABE" w14:textId="77777777" w:rsidR="00B94291" w:rsidRPr="00B94291" w:rsidRDefault="00B94291" w:rsidP="00B94291">
            <w:pPr>
              <w:spacing w:after="0" w:line="276" w:lineRule="auto"/>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Redovna djelatnost vijeća srpske nacionalne manjine</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0FCC67B"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Omogućavanje redovnog rada</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C570CCA"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Izvršenje tekuće donacije</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2926C63"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1.500,00 €</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0654E4FD"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1.500,00 €</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01E17B48"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1.500,00 €</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42432391" w14:textId="77777777" w:rsidR="00B94291" w:rsidRPr="00B94291" w:rsidRDefault="00B94291" w:rsidP="00B94291">
            <w:pPr>
              <w:spacing w:after="0" w:line="276" w:lineRule="auto"/>
              <w:jc w:val="both"/>
              <w:rPr>
                <w:rFonts w:ascii="Times New Roman" w:eastAsia="Times New Roman" w:hAnsi="Times New Roman" w:cs="Times New Roman"/>
                <w:sz w:val="20"/>
                <w:szCs w:val="20"/>
              </w:rPr>
            </w:pPr>
            <w:r w:rsidRPr="00B94291">
              <w:rPr>
                <w:rFonts w:ascii="Times New Roman" w:eastAsia="Times New Roman" w:hAnsi="Times New Roman" w:cs="Times New Roman"/>
                <w:sz w:val="20"/>
                <w:szCs w:val="20"/>
              </w:rPr>
              <w:t>1.500,00 €</w:t>
            </w:r>
          </w:p>
        </w:tc>
      </w:tr>
    </w:tbl>
    <w:p w14:paraId="4C1C3C4D"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p w14:paraId="72423A86"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p w14:paraId="71CC1DBD" w14:textId="77777777" w:rsidR="00B94291" w:rsidRPr="00B94291" w:rsidRDefault="00B94291" w:rsidP="00B94291">
      <w:pPr>
        <w:spacing w:after="0" w:line="276" w:lineRule="auto"/>
        <w:rPr>
          <w:rFonts w:ascii="Times New Roman" w:eastAsia="Calibri" w:hAnsi="Times New Roman" w:cs="Times New Roman"/>
          <w:sz w:val="24"/>
          <w:szCs w:val="24"/>
        </w:rPr>
      </w:pPr>
      <w:r w:rsidRPr="00B94291">
        <w:rPr>
          <w:rFonts w:ascii="Times New Roman" w:eastAsia="Calibri" w:hAnsi="Times New Roman" w:cs="Times New Roman"/>
          <w:sz w:val="24"/>
          <w:szCs w:val="24"/>
        </w:rPr>
        <w:t>Program Poslovi gradske uprave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B94291" w:rsidRPr="00B94291" w14:paraId="0DBB9F0B"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3E9DCDA0" w14:textId="77777777" w:rsidR="00B94291" w:rsidRPr="00B94291" w:rsidRDefault="00B94291" w:rsidP="00B94291">
            <w:pPr>
              <w:spacing w:after="0" w:line="240" w:lineRule="auto"/>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46E6579B" w14:textId="77777777" w:rsidR="00B94291" w:rsidRPr="00B94291" w:rsidRDefault="00B94291" w:rsidP="00B94291">
            <w:pPr>
              <w:spacing w:after="0" w:line="240" w:lineRule="auto"/>
              <w:jc w:val="center"/>
              <w:rPr>
                <w:rFonts w:ascii="Times New Roman" w:eastAsia="Times New Roman" w:hAnsi="Times New Roman" w:cs="Times New Roman"/>
                <w:bCs/>
                <w:sz w:val="24"/>
                <w:szCs w:val="24"/>
              </w:rPr>
            </w:pPr>
            <w:r w:rsidRPr="00B94291">
              <w:rPr>
                <w:rFonts w:ascii="Times New Roman" w:eastAsia="Times New Roman" w:hAnsi="Times New Roman" w:cs="Times New Roman"/>
                <w:bCs/>
                <w:sz w:val="24"/>
                <w:szCs w:val="24"/>
              </w:rPr>
              <w:t>Plan</w:t>
            </w:r>
          </w:p>
        </w:tc>
      </w:tr>
      <w:tr w:rsidR="00B94291" w:rsidRPr="00B94291" w14:paraId="1AE7FBE6"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1D11247"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Rashodi za zaposlene</w:t>
            </w:r>
          </w:p>
        </w:tc>
        <w:tc>
          <w:tcPr>
            <w:tcW w:w="1979" w:type="dxa"/>
            <w:tcBorders>
              <w:top w:val="single" w:sz="4" w:space="0" w:color="000000"/>
              <w:left w:val="single" w:sz="4" w:space="0" w:color="000000"/>
              <w:bottom w:val="single" w:sz="4" w:space="0" w:color="000000"/>
              <w:right w:val="single" w:sz="4" w:space="0" w:color="000000"/>
            </w:tcBorders>
          </w:tcPr>
          <w:p w14:paraId="7CB73137"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908.557,00 €</w:t>
            </w:r>
          </w:p>
        </w:tc>
      </w:tr>
      <w:tr w:rsidR="00B94291" w:rsidRPr="00B94291" w14:paraId="5EA5AC0B"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50B77634" w14:textId="77777777" w:rsidR="00B94291" w:rsidRPr="00B94291" w:rsidRDefault="00B94291" w:rsidP="00B94291">
            <w:pPr>
              <w:spacing w:after="0" w:line="240" w:lineRule="auto"/>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293E85F4"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p>
        </w:tc>
      </w:tr>
      <w:tr w:rsidR="00B94291" w:rsidRPr="00B94291" w14:paraId="4CDA733B"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14C60A00" w14:textId="77777777" w:rsidR="00B94291" w:rsidRPr="00B94291" w:rsidRDefault="00B94291" w:rsidP="00B94291">
            <w:pPr>
              <w:spacing w:after="0" w:line="240" w:lineRule="auto"/>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0C7A59FA"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p>
        </w:tc>
      </w:tr>
      <w:tr w:rsidR="00B94291" w:rsidRPr="00B94291" w14:paraId="728AA770"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73838D1A" w14:textId="77777777" w:rsidR="00B94291" w:rsidRPr="00B94291" w:rsidRDefault="00B94291" w:rsidP="00B94291">
            <w:pPr>
              <w:spacing w:after="0" w:line="240" w:lineRule="auto"/>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18C90327"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p>
        </w:tc>
      </w:tr>
      <w:tr w:rsidR="00B94291" w:rsidRPr="00B94291" w14:paraId="7F0C1D8A"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4C465D56"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Materijalni i financijski rashodi</w:t>
            </w:r>
          </w:p>
        </w:tc>
        <w:tc>
          <w:tcPr>
            <w:tcW w:w="1979" w:type="dxa"/>
            <w:tcBorders>
              <w:top w:val="single" w:sz="4" w:space="0" w:color="000000"/>
              <w:left w:val="single" w:sz="4" w:space="0" w:color="000000"/>
              <w:bottom w:val="single" w:sz="4" w:space="0" w:color="000000"/>
              <w:right w:val="single" w:sz="4" w:space="0" w:color="000000"/>
            </w:tcBorders>
          </w:tcPr>
          <w:p w14:paraId="42778A94" w14:textId="68A80FE8"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5</w:t>
            </w:r>
            <w:r w:rsidR="00975FC1">
              <w:rPr>
                <w:rFonts w:ascii="Times New Roman" w:eastAsia="Times New Roman" w:hAnsi="Times New Roman" w:cs="Times New Roman"/>
                <w:sz w:val="24"/>
                <w:szCs w:val="24"/>
              </w:rPr>
              <w:t>66</w:t>
            </w:r>
            <w:r w:rsidRPr="00B94291">
              <w:rPr>
                <w:rFonts w:ascii="Times New Roman" w:eastAsia="Times New Roman" w:hAnsi="Times New Roman" w:cs="Times New Roman"/>
                <w:sz w:val="24"/>
                <w:szCs w:val="24"/>
              </w:rPr>
              <w:t>.</w:t>
            </w:r>
            <w:r w:rsidR="00975FC1">
              <w:rPr>
                <w:rFonts w:ascii="Times New Roman" w:eastAsia="Times New Roman" w:hAnsi="Times New Roman" w:cs="Times New Roman"/>
                <w:sz w:val="24"/>
                <w:szCs w:val="24"/>
              </w:rPr>
              <w:t>6</w:t>
            </w:r>
            <w:r w:rsidRPr="00B94291">
              <w:rPr>
                <w:rFonts w:ascii="Times New Roman" w:eastAsia="Times New Roman" w:hAnsi="Times New Roman" w:cs="Times New Roman"/>
                <w:sz w:val="24"/>
                <w:szCs w:val="24"/>
              </w:rPr>
              <w:t>00,00 €</w:t>
            </w:r>
          </w:p>
        </w:tc>
      </w:tr>
      <w:tr w:rsidR="00B94291" w:rsidRPr="00B94291" w14:paraId="4DB092DA"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0ED625CE"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Financiranje Županijskog UO za prostorno uređenje i gradnju</w:t>
            </w:r>
          </w:p>
        </w:tc>
        <w:tc>
          <w:tcPr>
            <w:tcW w:w="1979" w:type="dxa"/>
            <w:tcBorders>
              <w:top w:val="single" w:sz="4" w:space="0" w:color="000000"/>
              <w:left w:val="single" w:sz="4" w:space="0" w:color="000000"/>
              <w:bottom w:val="single" w:sz="4" w:space="0" w:color="000000"/>
              <w:right w:val="single" w:sz="4" w:space="0" w:color="000000"/>
            </w:tcBorders>
          </w:tcPr>
          <w:p w14:paraId="48750E40"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42.500,00 €</w:t>
            </w:r>
          </w:p>
        </w:tc>
      </w:tr>
      <w:tr w:rsidR="00B94291" w:rsidRPr="00B94291" w14:paraId="35EC06E2"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09FE9ABA"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Program Hrvatskog zavoda za zapošljavanje</w:t>
            </w:r>
          </w:p>
        </w:tc>
        <w:tc>
          <w:tcPr>
            <w:tcW w:w="1979" w:type="dxa"/>
            <w:tcBorders>
              <w:top w:val="single" w:sz="4" w:space="0" w:color="000000"/>
              <w:left w:val="single" w:sz="4" w:space="0" w:color="000000"/>
              <w:bottom w:val="single" w:sz="4" w:space="0" w:color="000000"/>
              <w:right w:val="single" w:sz="4" w:space="0" w:color="000000"/>
            </w:tcBorders>
          </w:tcPr>
          <w:p w14:paraId="078289C5"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3.000,00 €</w:t>
            </w:r>
          </w:p>
        </w:tc>
      </w:tr>
      <w:tr w:rsidR="00B94291" w:rsidRPr="00B94291" w14:paraId="2E7FC1BE"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3AD0EE68"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Otplata glavnice primljenih dugoročnih zajmova</w:t>
            </w:r>
          </w:p>
        </w:tc>
        <w:tc>
          <w:tcPr>
            <w:tcW w:w="1979" w:type="dxa"/>
            <w:tcBorders>
              <w:top w:val="single" w:sz="4" w:space="0" w:color="000000"/>
              <w:left w:val="single" w:sz="4" w:space="0" w:color="000000"/>
              <w:bottom w:val="single" w:sz="4" w:space="0" w:color="000000"/>
              <w:right w:val="single" w:sz="4" w:space="0" w:color="000000"/>
            </w:tcBorders>
          </w:tcPr>
          <w:p w14:paraId="7C56F19B"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478.500,00 €</w:t>
            </w:r>
          </w:p>
        </w:tc>
      </w:tr>
      <w:tr w:rsidR="00B94291" w:rsidRPr="00B94291" w14:paraId="061C2D7B"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638685E"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Opremanje gradske uprave</w:t>
            </w:r>
          </w:p>
        </w:tc>
        <w:tc>
          <w:tcPr>
            <w:tcW w:w="1979" w:type="dxa"/>
            <w:tcBorders>
              <w:top w:val="single" w:sz="4" w:space="0" w:color="000000"/>
              <w:left w:val="single" w:sz="4" w:space="0" w:color="000000"/>
              <w:bottom w:val="single" w:sz="4" w:space="0" w:color="000000"/>
              <w:right w:val="single" w:sz="4" w:space="0" w:color="000000"/>
            </w:tcBorders>
          </w:tcPr>
          <w:p w14:paraId="6D08CFE3"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20.000,00 €</w:t>
            </w:r>
          </w:p>
        </w:tc>
      </w:tr>
      <w:tr w:rsidR="00B94291" w:rsidRPr="00B94291" w14:paraId="13E4B843"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02097E76"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Projekt Zaželi – Program zapošljavanja žena</w:t>
            </w:r>
          </w:p>
        </w:tc>
        <w:tc>
          <w:tcPr>
            <w:tcW w:w="1979" w:type="dxa"/>
            <w:tcBorders>
              <w:top w:val="single" w:sz="4" w:space="0" w:color="000000"/>
              <w:left w:val="single" w:sz="4" w:space="0" w:color="000000"/>
              <w:bottom w:val="single" w:sz="4" w:space="0" w:color="000000"/>
              <w:right w:val="single" w:sz="4" w:space="0" w:color="000000"/>
            </w:tcBorders>
          </w:tcPr>
          <w:p w14:paraId="41451FE0"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161.114,00 €</w:t>
            </w:r>
          </w:p>
        </w:tc>
      </w:tr>
      <w:tr w:rsidR="00B94291" w:rsidRPr="00B94291" w14:paraId="05779248"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487D8B53" w14:textId="77777777" w:rsidR="00B94291" w:rsidRPr="00B94291" w:rsidRDefault="00B94291" w:rsidP="00B94291">
            <w:pPr>
              <w:spacing w:after="0" w:line="240" w:lineRule="auto"/>
              <w:jc w:val="both"/>
              <w:rPr>
                <w:rFonts w:ascii="Times New Roman" w:eastAsia="Times New Roman" w:hAnsi="Times New Roman" w:cs="Times New Roman"/>
                <w:b/>
              </w:rPr>
            </w:pPr>
            <w:r w:rsidRPr="00B94291">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1356D6B5" w14:textId="6CB541AF" w:rsidR="00B94291" w:rsidRPr="00B94291" w:rsidRDefault="00B94291" w:rsidP="00B94291">
            <w:pPr>
              <w:spacing w:after="0" w:line="240" w:lineRule="auto"/>
              <w:jc w:val="right"/>
              <w:rPr>
                <w:rFonts w:ascii="Times New Roman" w:eastAsia="Times New Roman" w:hAnsi="Times New Roman" w:cs="Times New Roman"/>
                <w:b/>
                <w:sz w:val="24"/>
                <w:szCs w:val="24"/>
              </w:rPr>
            </w:pPr>
            <w:r w:rsidRPr="00B94291">
              <w:rPr>
                <w:rFonts w:ascii="Times New Roman" w:eastAsia="Times New Roman" w:hAnsi="Times New Roman" w:cs="Times New Roman"/>
                <w:b/>
                <w:sz w:val="24"/>
                <w:szCs w:val="24"/>
              </w:rPr>
              <w:t>2.1</w:t>
            </w:r>
            <w:r w:rsidR="00975FC1">
              <w:rPr>
                <w:rFonts w:ascii="Times New Roman" w:eastAsia="Times New Roman" w:hAnsi="Times New Roman" w:cs="Times New Roman"/>
                <w:b/>
                <w:sz w:val="24"/>
                <w:szCs w:val="24"/>
              </w:rPr>
              <w:t>80.271</w:t>
            </w:r>
            <w:r w:rsidRPr="00B94291">
              <w:rPr>
                <w:rFonts w:ascii="Times New Roman" w:eastAsia="Times New Roman" w:hAnsi="Times New Roman" w:cs="Times New Roman"/>
                <w:b/>
                <w:sz w:val="24"/>
                <w:szCs w:val="24"/>
              </w:rPr>
              <w:t>,00 €</w:t>
            </w:r>
          </w:p>
        </w:tc>
      </w:tr>
    </w:tbl>
    <w:p w14:paraId="5733944B" w14:textId="77777777" w:rsidR="00B94291" w:rsidRPr="00B94291" w:rsidRDefault="00B94291" w:rsidP="00B94291">
      <w:pPr>
        <w:spacing w:after="0" w:line="276" w:lineRule="auto"/>
        <w:rPr>
          <w:rFonts w:ascii="Times New Roman" w:eastAsia="Calibri" w:hAnsi="Times New Roman" w:cs="Times New Roman"/>
          <w:color w:val="FF0000"/>
          <w:sz w:val="24"/>
          <w:szCs w:val="24"/>
        </w:rPr>
      </w:pPr>
    </w:p>
    <w:p w14:paraId="70CCEDAA"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A100401 – Rashodi za zaposlene</w:t>
      </w:r>
      <w:r w:rsidRPr="00B94291">
        <w:rPr>
          <w:rFonts w:ascii="Times New Roman" w:eastAsia="Calibri" w:hAnsi="Times New Roman" w:cs="Times New Roman"/>
          <w:sz w:val="20"/>
          <w:szCs w:val="20"/>
        </w:rPr>
        <w:t xml:space="preserve"> – isplata plaća, doprinosa i ostalih rashoda za zaposlene službenika i namještenika gradske uprave te isplata plaće i doprinosa gradonačelnika.</w:t>
      </w:r>
    </w:p>
    <w:p w14:paraId="00C68C98"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A100402 – Materijalni i financijski rashodi</w:t>
      </w:r>
      <w:r w:rsidRPr="00B94291">
        <w:rPr>
          <w:rFonts w:ascii="Times New Roman" w:eastAsia="Calibri" w:hAnsi="Times New Roman" w:cs="Times New Roman"/>
          <w:sz w:val="20"/>
          <w:szCs w:val="20"/>
        </w:rPr>
        <w:t xml:space="preserve"> – zajednički rashodi svih upravnih odjela (naknada troškova zaposlenima, rashodi za materijal i energiju, rashodi za usluge, ostali  nespomenuti rashodi poslovanja, financijski rashodi).</w:t>
      </w:r>
    </w:p>
    <w:p w14:paraId="5C0C642E"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lastRenderedPageBreak/>
        <w:t>A100403 – Financiranje županijskog UO za prostorno uređenje i gradnju</w:t>
      </w:r>
      <w:r w:rsidRPr="00B94291">
        <w:rPr>
          <w:rFonts w:ascii="Times New Roman" w:eastAsia="Calibri" w:hAnsi="Times New Roman" w:cs="Times New Roman"/>
          <w:sz w:val="20"/>
          <w:szCs w:val="20"/>
        </w:rPr>
        <w:t xml:space="preserve"> – temeljem potpisanog Ugovora o financiranju 2 službenika Upravnog odjela za zaštitu okoliša, prostorno uređenje, gradnju i komunalne poslove Šibensko – kninske županije, Klasa: 402-05/22-01/02, Urbroj: 2182-4-02/01-22-1.</w:t>
      </w:r>
    </w:p>
    <w:p w14:paraId="626C250E" w14:textId="77777777" w:rsidR="00B94291" w:rsidRPr="00B94291" w:rsidRDefault="00B94291" w:rsidP="00B94291">
      <w:pPr>
        <w:spacing w:after="0" w:line="276" w:lineRule="auto"/>
        <w:jc w:val="both"/>
        <w:rPr>
          <w:rFonts w:ascii="Times New Roman" w:eastAsia="Calibri" w:hAnsi="Times New Roman" w:cs="Times New Roman"/>
          <w:b/>
          <w:bCs/>
          <w:sz w:val="20"/>
          <w:szCs w:val="20"/>
        </w:rPr>
      </w:pPr>
      <w:r w:rsidRPr="00B94291">
        <w:rPr>
          <w:rFonts w:ascii="Times New Roman" w:eastAsia="Calibri" w:hAnsi="Times New Roman" w:cs="Times New Roman"/>
          <w:b/>
          <w:bCs/>
          <w:sz w:val="20"/>
          <w:szCs w:val="20"/>
        </w:rPr>
        <w:t xml:space="preserve">A100404 – Program Hrvatskog zavoda za zapošljavanje </w:t>
      </w:r>
      <w:r w:rsidRPr="00B94291">
        <w:rPr>
          <w:rFonts w:ascii="Times New Roman" w:eastAsia="Calibri" w:hAnsi="Times New Roman" w:cs="Times New Roman"/>
          <w:sz w:val="20"/>
          <w:szCs w:val="20"/>
        </w:rPr>
        <w:t>– financiranje programa javnih radova</w:t>
      </w:r>
    </w:p>
    <w:p w14:paraId="69D6886A"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A100405 – Otplata glavnice primljenih dugoročnih zajmova</w:t>
      </w:r>
      <w:r w:rsidRPr="00B94291">
        <w:rPr>
          <w:rFonts w:ascii="Times New Roman" w:eastAsia="Calibri" w:hAnsi="Times New Roman" w:cs="Times New Roman"/>
          <w:sz w:val="20"/>
          <w:szCs w:val="20"/>
        </w:rPr>
        <w:t xml:space="preserve"> – otplata glavnice dugoročnog kredita za izgradnju novog dječjeg vrtića i otplata glavnice primljenog beskamatnog zajma od državnog proračun.</w:t>
      </w:r>
    </w:p>
    <w:p w14:paraId="663C2DC9"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T100401-Opremanje gradske uprave</w:t>
      </w:r>
      <w:r w:rsidRPr="00B94291">
        <w:rPr>
          <w:rFonts w:ascii="Times New Roman" w:eastAsia="Calibri" w:hAnsi="Times New Roman" w:cs="Times New Roman"/>
          <w:sz w:val="20"/>
          <w:szCs w:val="20"/>
        </w:rPr>
        <w:t xml:space="preserve"> – nabava uredske opreme i namještaja za sve upravne odjele, gradonačelnika i gradsko vijeće.</w:t>
      </w:r>
    </w:p>
    <w:p w14:paraId="2DB56BB6" w14:textId="77777777" w:rsidR="00B94291" w:rsidRPr="00B94291" w:rsidRDefault="00B94291" w:rsidP="00B94291">
      <w:pPr>
        <w:shd w:val="clear" w:color="auto" w:fill="FFFFFF"/>
        <w:spacing w:after="150" w:line="240"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T100402 – Projekt Zaželi</w:t>
      </w:r>
      <w:r w:rsidRPr="00B94291">
        <w:rPr>
          <w:rFonts w:ascii="Times New Roman" w:eastAsia="Calibri" w:hAnsi="Times New Roman" w:cs="Times New Roman"/>
          <w:sz w:val="20"/>
          <w:szCs w:val="20"/>
        </w:rPr>
        <w:t xml:space="preserve"> – Program zapošljavanja žena – </w:t>
      </w:r>
      <w:r w:rsidRPr="00B94291">
        <w:rPr>
          <w:rFonts w:ascii="Times New Roman" w:eastAsia="Times New Roman" w:hAnsi="Times New Roman" w:cs="Times New Roman"/>
          <w:sz w:val="20"/>
          <w:szCs w:val="20"/>
          <w:lang w:eastAsia="hr-HR"/>
        </w:rPr>
        <w:t xml:space="preserve">temeljem Ugovora o dodjeli bespovratnih sredstava „Nove mogućnosti 3“ koji se financira iz Europskog socijalnog fonda u skladu sa Strategijom borbe protiv siromaštva i socijalne isključenosti u Republici Hrvatskoj. Projekt obuhvaća strateška područja: zapošljavanje i pristup zapošljavanju, obrazovanje i cjeloživotno učenje te skrb o starijim osobama. </w:t>
      </w:r>
    </w:p>
    <w:p w14:paraId="23F1E9FA" w14:textId="77777777" w:rsidR="00B94291" w:rsidRPr="00B94291" w:rsidRDefault="00B94291" w:rsidP="00B94291">
      <w:pPr>
        <w:spacing w:after="0" w:line="276" w:lineRule="auto"/>
        <w:rPr>
          <w:rFonts w:ascii="Times New Roman" w:eastAsia="Calibri" w:hAnsi="Times New Roman" w:cs="Times New Roman"/>
          <w:sz w:val="24"/>
          <w:szCs w:val="24"/>
        </w:rPr>
      </w:pPr>
      <w:r w:rsidRPr="00B94291">
        <w:rPr>
          <w:rFonts w:ascii="Times New Roman" w:eastAsia="Calibri" w:hAnsi="Times New Roman" w:cs="Times New Roman"/>
          <w:sz w:val="24"/>
          <w:szCs w:val="24"/>
        </w:rPr>
        <w:t>Program Djelatnost ureda gradonačelnika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B94291" w:rsidRPr="00B94291" w14:paraId="1D8DE59D"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12A9F2E4" w14:textId="77777777" w:rsidR="00B94291" w:rsidRPr="00B94291" w:rsidRDefault="00B94291" w:rsidP="00B94291">
            <w:pPr>
              <w:spacing w:after="0" w:line="240" w:lineRule="auto"/>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1CD7CADB" w14:textId="77777777" w:rsidR="00B94291" w:rsidRPr="00B94291" w:rsidRDefault="00B94291" w:rsidP="00B94291">
            <w:pPr>
              <w:spacing w:after="0" w:line="240" w:lineRule="auto"/>
              <w:jc w:val="center"/>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Plan</w:t>
            </w:r>
          </w:p>
        </w:tc>
      </w:tr>
      <w:tr w:rsidR="00B94291" w:rsidRPr="00B94291" w14:paraId="6032D2EC"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67AE7865"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Usluge informiranja građana</w:t>
            </w:r>
          </w:p>
        </w:tc>
        <w:tc>
          <w:tcPr>
            <w:tcW w:w="1979" w:type="dxa"/>
            <w:tcBorders>
              <w:top w:val="single" w:sz="4" w:space="0" w:color="000000"/>
              <w:left w:val="single" w:sz="4" w:space="0" w:color="000000"/>
              <w:bottom w:val="single" w:sz="4" w:space="0" w:color="000000"/>
              <w:right w:val="single" w:sz="4" w:space="0" w:color="000000"/>
            </w:tcBorders>
          </w:tcPr>
          <w:p w14:paraId="2B4DBC05"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21.300,00 €</w:t>
            </w:r>
          </w:p>
        </w:tc>
      </w:tr>
      <w:tr w:rsidR="00B94291" w:rsidRPr="00B94291" w14:paraId="6B88A530"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18D2900A"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Naknada troškova osobama izvan radnog odnosa</w:t>
            </w:r>
          </w:p>
        </w:tc>
        <w:tc>
          <w:tcPr>
            <w:tcW w:w="1979" w:type="dxa"/>
            <w:tcBorders>
              <w:top w:val="single" w:sz="4" w:space="0" w:color="000000"/>
              <w:left w:val="single" w:sz="4" w:space="0" w:color="000000"/>
              <w:bottom w:val="single" w:sz="4" w:space="0" w:color="000000"/>
              <w:right w:val="single" w:sz="4" w:space="0" w:color="000000"/>
            </w:tcBorders>
          </w:tcPr>
          <w:p w14:paraId="60EC7D1D"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14.600,00 €</w:t>
            </w:r>
          </w:p>
        </w:tc>
      </w:tr>
      <w:tr w:rsidR="00B94291" w:rsidRPr="00B94291" w14:paraId="696B2EFB"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7436129A"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Reprezentacija</w:t>
            </w:r>
          </w:p>
        </w:tc>
        <w:tc>
          <w:tcPr>
            <w:tcW w:w="1979" w:type="dxa"/>
            <w:tcBorders>
              <w:top w:val="single" w:sz="4" w:space="0" w:color="000000"/>
              <w:left w:val="single" w:sz="4" w:space="0" w:color="000000"/>
              <w:bottom w:val="single" w:sz="4" w:space="0" w:color="000000"/>
              <w:right w:val="single" w:sz="4" w:space="0" w:color="000000"/>
            </w:tcBorders>
            <w:hideMark/>
          </w:tcPr>
          <w:p w14:paraId="59749B00"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22.500,00 €</w:t>
            </w:r>
          </w:p>
        </w:tc>
      </w:tr>
      <w:tr w:rsidR="00B94291" w:rsidRPr="00B94291" w14:paraId="68D3B06D"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4FF6472C"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 xml:space="preserve">Rashodi protokola </w:t>
            </w:r>
          </w:p>
        </w:tc>
        <w:tc>
          <w:tcPr>
            <w:tcW w:w="1979" w:type="dxa"/>
            <w:tcBorders>
              <w:top w:val="single" w:sz="4" w:space="0" w:color="000000"/>
              <w:left w:val="single" w:sz="4" w:space="0" w:color="000000"/>
              <w:bottom w:val="single" w:sz="4" w:space="0" w:color="000000"/>
              <w:right w:val="single" w:sz="4" w:space="0" w:color="000000"/>
            </w:tcBorders>
            <w:hideMark/>
          </w:tcPr>
          <w:p w14:paraId="361543B8"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3.300,00 €</w:t>
            </w:r>
          </w:p>
        </w:tc>
      </w:tr>
      <w:tr w:rsidR="00B94291" w:rsidRPr="00B94291" w14:paraId="00D141E9"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1C24237C"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Proračunska pričuva</w:t>
            </w:r>
          </w:p>
        </w:tc>
        <w:tc>
          <w:tcPr>
            <w:tcW w:w="1979" w:type="dxa"/>
            <w:tcBorders>
              <w:top w:val="single" w:sz="4" w:space="0" w:color="000000"/>
              <w:left w:val="single" w:sz="4" w:space="0" w:color="000000"/>
              <w:bottom w:val="single" w:sz="4" w:space="0" w:color="000000"/>
              <w:right w:val="single" w:sz="4" w:space="0" w:color="000000"/>
            </w:tcBorders>
            <w:hideMark/>
          </w:tcPr>
          <w:p w14:paraId="31721661"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40.000,00 €</w:t>
            </w:r>
          </w:p>
        </w:tc>
      </w:tr>
      <w:tr w:rsidR="00B94291" w:rsidRPr="00B94291" w14:paraId="05957842"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6DA43BC"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Gradske manifestacije</w:t>
            </w:r>
          </w:p>
        </w:tc>
        <w:tc>
          <w:tcPr>
            <w:tcW w:w="1979" w:type="dxa"/>
            <w:tcBorders>
              <w:top w:val="single" w:sz="4" w:space="0" w:color="000000"/>
              <w:left w:val="single" w:sz="4" w:space="0" w:color="000000"/>
              <w:bottom w:val="single" w:sz="4" w:space="0" w:color="000000"/>
              <w:right w:val="single" w:sz="4" w:space="0" w:color="000000"/>
            </w:tcBorders>
          </w:tcPr>
          <w:p w14:paraId="2E657710"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65.000,00 €</w:t>
            </w:r>
          </w:p>
        </w:tc>
      </w:tr>
      <w:tr w:rsidR="00C9786F" w:rsidRPr="00B94291" w14:paraId="024734C0"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0A98116C" w14:textId="513E7A06" w:rsidR="00C9786F" w:rsidRPr="00C9786F" w:rsidRDefault="00C9786F" w:rsidP="00B94291">
            <w:pPr>
              <w:spacing w:after="0" w:line="240" w:lineRule="auto"/>
              <w:jc w:val="both"/>
              <w:rPr>
                <w:rFonts w:ascii="Times New Roman" w:eastAsia="Times New Roman" w:hAnsi="Times New Roman" w:cs="Times New Roman"/>
              </w:rPr>
            </w:pPr>
            <w:r w:rsidRPr="00C9786F">
              <w:rPr>
                <w:rFonts w:ascii="Times New Roman" w:eastAsia="Times New Roman" w:hAnsi="Times New Roman" w:cs="Times New Roman"/>
              </w:rPr>
              <w:t>Izrada strategije razvoja Grada</w:t>
            </w:r>
          </w:p>
        </w:tc>
        <w:tc>
          <w:tcPr>
            <w:tcW w:w="1979" w:type="dxa"/>
            <w:tcBorders>
              <w:top w:val="single" w:sz="4" w:space="0" w:color="000000"/>
              <w:left w:val="single" w:sz="4" w:space="0" w:color="000000"/>
              <w:bottom w:val="single" w:sz="4" w:space="0" w:color="000000"/>
              <w:right w:val="single" w:sz="4" w:space="0" w:color="000000"/>
            </w:tcBorders>
          </w:tcPr>
          <w:p w14:paraId="06E109F2" w14:textId="3939D6D7" w:rsidR="00C9786F" w:rsidRPr="00C9786F" w:rsidRDefault="00C9786F" w:rsidP="00B94291">
            <w:pPr>
              <w:spacing w:after="0" w:line="240" w:lineRule="auto"/>
              <w:jc w:val="right"/>
              <w:rPr>
                <w:rFonts w:ascii="Times New Roman" w:eastAsia="Times New Roman" w:hAnsi="Times New Roman" w:cs="Times New Roman"/>
                <w:sz w:val="24"/>
                <w:szCs w:val="24"/>
              </w:rPr>
            </w:pPr>
            <w:r w:rsidRPr="00C9786F">
              <w:rPr>
                <w:rFonts w:ascii="Times New Roman" w:eastAsia="Times New Roman" w:hAnsi="Times New Roman" w:cs="Times New Roman"/>
                <w:sz w:val="24"/>
                <w:szCs w:val="24"/>
              </w:rPr>
              <w:t>26.500,00 €</w:t>
            </w:r>
          </w:p>
        </w:tc>
      </w:tr>
      <w:tr w:rsidR="00B94291" w:rsidRPr="00B94291" w14:paraId="3C061260"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52332E7A" w14:textId="77777777" w:rsidR="00B94291" w:rsidRPr="00B94291" w:rsidRDefault="00B94291" w:rsidP="00B94291">
            <w:pPr>
              <w:spacing w:after="0" w:line="240" w:lineRule="auto"/>
              <w:jc w:val="both"/>
              <w:rPr>
                <w:rFonts w:ascii="Times New Roman" w:eastAsia="Times New Roman" w:hAnsi="Times New Roman" w:cs="Times New Roman"/>
                <w:b/>
                <w:bCs/>
              </w:rPr>
            </w:pPr>
            <w:r w:rsidRPr="00B94291">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108AE87F" w14:textId="43C6EA5A" w:rsidR="00B94291" w:rsidRPr="00B94291" w:rsidRDefault="00C9786F" w:rsidP="00B94291">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193.200</w:t>
            </w:r>
            <w:r w:rsidR="00B94291" w:rsidRPr="00B94291">
              <w:rPr>
                <w:rFonts w:ascii="Times New Roman" w:eastAsia="Times New Roman" w:hAnsi="Times New Roman" w:cs="Times New Roman"/>
                <w:b/>
                <w:bCs/>
                <w:sz w:val="24"/>
                <w:szCs w:val="24"/>
              </w:rPr>
              <w:t>,00 €</w:t>
            </w:r>
          </w:p>
        </w:tc>
      </w:tr>
    </w:tbl>
    <w:p w14:paraId="4FFBB63B" w14:textId="77777777" w:rsidR="00B94291" w:rsidRPr="00B94291" w:rsidRDefault="00B94291" w:rsidP="00B94291">
      <w:pPr>
        <w:spacing w:after="0" w:line="276" w:lineRule="auto"/>
        <w:rPr>
          <w:rFonts w:ascii="Times New Roman" w:eastAsia="Calibri" w:hAnsi="Times New Roman" w:cs="Times New Roman"/>
          <w:b/>
          <w:bCs/>
          <w:sz w:val="20"/>
          <w:szCs w:val="20"/>
        </w:rPr>
      </w:pPr>
      <w:r w:rsidRPr="00B94291">
        <w:rPr>
          <w:rFonts w:ascii="Times New Roman" w:eastAsia="Calibri" w:hAnsi="Times New Roman" w:cs="Times New Roman"/>
          <w:b/>
          <w:bCs/>
          <w:sz w:val="20"/>
          <w:szCs w:val="20"/>
        </w:rPr>
        <w:t>A100501 – Rashodi za redovnu djelatnost</w:t>
      </w:r>
    </w:p>
    <w:p w14:paraId="068AC89C"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Usluge informiranja građana</w:t>
      </w:r>
      <w:r w:rsidRPr="00B94291">
        <w:rPr>
          <w:rFonts w:ascii="Times New Roman" w:eastAsia="Calibri" w:hAnsi="Times New Roman" w:cs="Times New Roman"/>
          <w:sz w:val="20"/>
          <w:szCs w:val="20"/>
        </w:rPr>
        <w:t xml:space="preserve"> – plaćanje usluga internetskog portala Infovodice temeljem potpisanog Ugovora</w:t>
      </w:r>
    </w:p>
    <w:p w14:paraId="153EAD9D" w14:textId="77777777" w:rsidR="00B94291" w:rsidRPr="00B94291" w:rsidRDefault="00B94291" w:rsidP="00B94291">
      <w:pPr>
        <w:spacing w:after="0" w:line="276" w:lineRule="auto"/>
        <w:jc w:val="both"/>
        <w:rPr>
          <w:rFonts w:ascii="Times New Roman" w:eastAsia="Calibri" w:hAnsi="Times New Roman" w:cs="Times New Roman"/>
          <w:sz w:val="20"/>
          <w:szCs w:val="20"/>
        </w:rPr>
      </w:pPr>
      <w:r w:rsidRPr="00B94291">
        <w:rPr>
          <w:rFonts w:ascii="Times New Roman" w:eastAsia="Calibri" w:hAnsi="Times New Roman" w:cs="Times New Roman"/>
          <w:b/>
          <w:bCs/>
          <w:sz w:val="20"/>
          <w:szCs w:val="20"/>
        </w:rPr>
        <w:t>Naknada troškova osobama izvan radnog odnosa</w:t>
      </w:r>
      <w:r w:rsidRPr="00B94291">
        <w:rPr>
          <w:rFonts w:ascii="Times New Roman" w:eastAsia="Calibri" w:hAnsi="Times New Roman" w:cs="Times New Roman"/>
          <w:sz w:val="20"/>
          <w:szCs w:val="20"/>
        </w:rPr>
        <w:t xml:space="preserve"> – financiranje smještaja i prehrane djelatnika MUP-a tijekom ljetnih mjeseci temeljem potpisanog Sporazuma.</w:t>
      </w:r>
    </w:p>
    <w:p w14:paraId="20972891" w14:textId="77777777" w:rsidR="00B94291" w:rsidRPr="00B94291" w:rsidRDefault="00B94291" w:rsidP="00B94291">
      <w:pPr>
        <w:spacing w:after="0" w:line="276" w:lineRule="auto"/>
        <w:rPr>
          <w:rFonts w:ascii="Times New Roman" w:eastAsia="Calibri" w:hAnsi="Times New Roman" w:cs="Times New Roman"/>
          <w:sz w:val="24"/>
          <w:szCs w:val="24"/>
        </w:rPr>
      </w:pPr>
    </w:p>
    <w:p w14:paraId="61FC15EB" w14:textId="77777777" w:rsidR="00B94291" w:rsidRPr="00B94291" w:rsidRDefault="00B94291" w:rsidP="00B94291">
      <w:pPr>
        <w:spacing w:after="0" w:line="276" w:lineRule="auto"/>
        <w:rPr>
          <w:rFonts w:ascii="Times New Roman" w:eastAsia="Calibri" w:hAnsi="Times New Roman" w:cs="Times New Roman"/>
          <w:sz w:val="24"/>
          <w:szCs w:val="24"/>
        </w:rPr>
      </w:pPr>
      <w:r w:rsidRPr="00B94291">
        <w:rPr>
          <w:rFonts w:ascii="Times New Roman" w:eastAsia="Calibri" w:hAnsi="Times New Roman" w:cs="Times New Roman"/>
          <w:sz w:val="24"/>
          <w:szCs w:val="24"/>
        </w:rPr>
        <w:t>Program Predškolski odgoj i obrazovanje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B94291" w:rsidRPr="00B94291" w14:paraId="44F15856"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1EE1D102" w14:textId="77777777" w:rsidR="00B94291" w:rsidRPr="00B94291" w:rsidRDefault="00B94291" w:rsidP="00B94291">
            <w:pPr>
              <w:spacing w:after="0" w:line="240" w:lineRule="auto"/>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581BFE23" w14:textId="77777777" w:rsidR="00B94291" w:rsidRPr="00B94291" w:rsidRDefault="00B94291" w:rsidP="00B94291">
            <w:pPr>
              <w:spacing w:after="0" w:line="240" w:lineRule="auto"/>
              <w:jc w:val="center"/>
              <w:rPr>
                <w:rFonts w:ascii="Times New Roman" w:eastAsia="Times New Roman" w:hAnsi="Times New Roman" w:cs="Times New Roman"/>
                <w:bCs/>
                <w:sz w:val="24"/>
                <w:szCs w:val="24"/>
              </w:rPr>
            </w:pPr>
            <w:r w:rsidRPr="00B94291">
              <w:rPr>
                <w:rFonts w:ascii="Times New Roman" w:eastAsia="Times New Roman" w:hAnsi="Times New Roman" w:cs="Times New Roman"/>
                <w:bCs/>
                <w:sz w:val="24"/>
                <w:szCs w:val="24"/>
              </w:rPr>
              <w:t>Plan</w:t>
            </w:r>
          </w:p>
        </w:tc>
      </w:tr>
      <w:tr w:rsidR="00B94291" w:rsidRPr="00B94291" w14:paraId="460F03B2"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9D6A9FD"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Djelatnost Dječjeg vrtića Tamaris</w:t>
            </w:r>
          </w:p>
        </w:tc>
        <w:tc>
          <w:tcPr>
            <w:tcW w:w="1979" w:type="dxa"/>
            <w:tcBorders>
              <w:top w:val="single" w:sz="4" w:space="0" w:color="000000"/>
              <w:left w:val="single" w:sz="4" w:space="0" w:color="000000"/>
              <w:bottom w:val="single" w:sz="4" w:space="0" w:color="000000"/>
              <w:right w:val="single" w:sz="4" w:space="0" w:color="000000"/>
            </w:tcBorders>
          </w:tcPr>
          <w:p w14:paraId="3B444B71"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1.239.762,00 €</w:t>
            </w:r>
          </w:p>
        </w:tc>
      </w:tr>
      <w:tr w:rsidR="00B94291" w:rsidRPr="00B94291" w14:paraId="6ADCF7B2"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490D8EBE"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Naknada za smještaj djece u drugim dječjim vrtićima</w:t>
            </w:r>
          </w:p>
        </w:tc>
        <w:tc>
          <w:tcPr>
            <w:tcW w:w="1979" w:type="dxa"/>
            <w:tcBorders>
              <w:top w:val="single" w:sz="4" w:space="0" w:color="000000"/>
              <w:left w:val="single" w:sz="4" w:space="0" w:color="000000"/>
              <w:bottom w:val="single" w:sz="4" w:space="0" w:color="000000"/>
              <w:right w:val="single" w:sz="4" w:space="0" w:color="000000"/>
            </w:tcBorders>
            <w:hideMark/>
          </w:tcPr>
          <w:p w14:paraId="2829E904"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5.000,00 €</w:t>
            </w:r>
          </w:p>
        </w:tc>
      </w:tr>
      <w:tr w:rsidR="00B94291" w:rsidRPr="00B94291" w14:paraId="16A0E4BC"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3A175F2D"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Rashodi za stipendije studentima</w:t>
            </w:r>
          </w:p>
        </w:tc>
        <w:tc>
          <w:tcPr>
            <w:tcW w:w="1979" w:type="dxa"/>
            <w:tcBorders>
              <w:top w:val="single" w:sz="4" w:space="0" w:color="000000"/>
              <w:left w:val="single" w:sz="4" w:space="0" w:color="000000"/>
              <w:bottom w:val="single" w:sz="4" w:space="0" w:color="000000"/>
              <w:right w:val="single" w:sz="4" w:space="0" w:color="000000"/>
            </w:tcBorders>
            <w:hideMark/>
          </w:tcPr>
          <w:p w14:paraId="2DAB1066"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54.000,00 €</w:t>
            </w:r>
          </w:p>
        </w:tc>
      </w:tr>
      <w:tr w:rsidR="00B94291" w:rsidRPr="00B94291" w14:paraId="047CABC1"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3573C54F" w14:textId="77777777" w:rsidR="00B94291" w:rsidRPr="00B94291" w:rsidRDefault="00B94291" w:rsidP="00B94291">
            <w:pPr>
              <w:spacing w:after="0" w:line="240" w:lineRule="auto"/>
              <w:jc w:val="both"/>
              <w:rPr>
                <w:rFonts w:ascii="Times New Roman" w:eastAsia="Times New Roman" w:hAnsi="Times New Roman" w:cs="Times New Roman"/>
              </w:rPr>
            </w:pPr>
            <w:r w:rsidRPr="00B94291">
              <w:rPr>
                <w:rFonts w:ascii="Times New Roman" w:eastAsia="Times New Roman" w:hAnsi="Times New Roman" w:cs="Times New Roman"/>
              </w:rPr>
              <w:t>Naknada za prijevoz učenika OŠ Vodice</w:t>
            </w:r>
          </w:p>
        </w:tc>
        <w:tc>
          <w:tcPr>
            <w:tcW w:w="1979" w:type="dxa"/>
            <w:tcBorders>
              <w:top w:val="single" w:sz="4" w:space="0" w:color="000000"/>
              <w:left w:val="single" w:sz="4" w:space="0" w:color="000000"/>
              <w:bottom w:val="single" w:sz="4" w:space="0" w:color="000000"/>
              <w:right w:val="single" w:sz="4" w:space="0" w:color="000000"/>
            </w:tcBorders>
            <w:hideMark/>
          </w:tcPr>
          <w:p w14:paraId="35652657" w14:textId="77777777" w:rsidR="00B94291" w:rsidRPr="00B94291" w:rsidRDefault="00B94291" w:rsidP="00B94291">
            <w:pPr>
              <w:spacing w:after="0" w:line="240" w:lineRule="auto"/>
              <w:jc w:val="right"/>
              <w:rPr>
                <w:rFonts w:ascii="Times New Roman" w:eastAsia="Times New Roman" w:hAnsi="Times New Roman" w:cs="Times New Roman"/>
                <w:sz w:val="24"/>
                <w:szCs w:val="24"/>
              </w:rPr>
            </w:pPr>
            <w:r w:rsidRPr="00B94291">
              <w:rPr>
                <w:rFonts w:ascii="Times New Roman" w:eastAsia="Times New Roman" w:hAnsi="Times New Roman" w:cs="Times New Roman"/>
                <w:sz w:val="24"/>
                <w:szCs w:val="24"/>
              </w:rPr>
              <w:t>20.000,00 €</w:t>
            </w:r>
          </w:p>
        </w:tc>
      </w:tr>
      <w:tr w:rsidR="00B94291" w:rsidRPr="00B94291" w14:paraId="758BF36A"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3DD5BDEA" w14:textId="77777777" w:rsidR="00B94291" w:rsidRPr="00B94291" w:rsidRDefault="00B94291" w:rsidP="00B94291">
            <w:pPr>
              <w:spacing w:after="0" w:line="240" w:lineRule="auto"/>
              <w:jc w:val="both"/>
              <w:rPr>
                <w:rFonts w:ascii="Times New Roman" w:eastAsia="Times New Roman" w:hAnsi="Times New Roman" w:cs="Times New Roman"/>
                <w:b/>
              </w:rPr>
            </w:pPr>
            <w:r w:rsidRPr="00B94291">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4BE399B1" w14:textId="77777777" w:rsidR="00B94291" w:rsidRPr="00B94291" w:rsidRDefault="00B94291" w:rsidP="00B94291">
            <w:pPr>
              <w:spacing w:after="0" w:line="240" w:lineRule="auto"/>
              <w:jc w:val="right"/>
              <w:rPr>
                <w:rFonts w:ascii="Times New Roman" w:eastAsia="Times New Roman" w:hAnsi="Times New Roman" w:cs="Times New Roman"/>
                <w:b/>
                <w:sz w:val="24"/>
                <w:szCs w:val="24"/>
              </w:rPr>
            </w:pPr>
            <w:r w:rsidRPr="00B94291">
              <w:rPr>
                <w:rFonts w:ascii="Times New Roman" w:eastAsia="Times New Roman" w:hAnsi="Times New Roman" w:cs="Times New Roman"/>
                <w:b/>
                <w:sz w:val="24"/>
                <w:szCs w:val="24"/>
              </w:rPr>
              <w:t>1.318.762,00 €</w:t>
            </w:r>
          </w:p>
        </w:tc>
      </w:tr>
    </w:tbl>
    <w:p w14:paraId="338FAF70" w14:textId="77777777" w:rsidR="00B94291" w:rsidRDefault="00B94291" w:rsidP="00466A21">
      <w:pPr>
        <w:spacing w:line="198" w:lineRule="exact"/>
        <w:rPr>
          <w:sz w:val="19"/>
        </w:rPr>
      </w:pPr>
    </w:p>
    <w:p w14:paraId="413FE480" w14:textId="77777777" w:rsidR="00A66CEB" w:rsidRPr="00A66CEB" w:rsidRDefault="00A66CEB" w:rsidP="00A66CEB">
      <w:pPr>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Calibri" w:hAnsi="Times New Roman" w:cs="Times New Roman"/>
          <w:b/>
          <w:sz w:val="20"/>
          <w:szCs w:val="20"/>
          <w:lang w:eastAsia="zh-CN"/>
        </w:rPr>
        <w:t>OBRAZLOŽENJE PRIJEDLOGA FINANCIJSKOG PLANA DJEČJEG VRTIĆA TAMARIS VODICE</w:t>
      </w:r>
    </w:p>
    <w:p w14:paraId="4B2DE5C8" w14:textId="77777777" w:rsidR="00A66CEB" w:rsidRPr="00A66CEB" w:rsidRDefault="00A66CEB" w:rsidP="00A66CEB">
      <w:pPr>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Calibri" w:hAnsi="Times New Roman" w:cs="Times New Roman"/>
          <w:b/>
          <w:sz w:val="20"/>
          <w:szCs w:val="20"/>
          <w:lang w:eastAsia="zh-CN"/>
        </w:rPr>
        <w:t>ZA 2023.. GODINU</w:t>
      </w:r>
    </w:p>
    <w:p w14:paraId="3AD4F6FC" w14:textId="77777777" w:rsidR="00A66CEB" w:rsidRPr="00A66CEB" w:rsidRDefault="00A66CEB" w:rsidP="00A66CEB">
      <w:pPr>
        <w:suppressAutoHyphens/>
        <w:spacing w:after="0" w:line="252" w:lineRule="auto"/>
        <w:jc w:val="center"/>
        <w:rPr>
          <w:rFonts w:ascii="Times New Roman" w:eastAsia="Calibri" w:hAnsi="Times New Roman" w:cs="Times New Roman"/>
          <w:b/>
          <w:sz w:val="20"/>
          <w:szCs w:val="20"/>
          <w:lang w:eastAsia="zh-CN"/>
        </w:rPr>
      </w:pPr>
      <w:r w:rsidRPr="00A66CEB">
        <w:rPr>
          <w:rFonts w:ascii="Times New Roman" w:eastAsia="Times New Roman" w:hAnsi="Times New Roman" w:cs="Times New Roman"/>
          <w:sz w:val="20"/>
          <w:szCs w:val="20"/>
          <w:lang w:eastAsia="zh-CN"/>
        </w:rPr>
        <w:t xml:space="preserve"> </w:t>
      </w:r>
    </w:p>
    <w:p w14:paraId="1713E669" w14:textId="77777777" w:rsidR="00A66CEB" w:rsidRPr="00A66CEB" w:rsidRDefault="00A66CEB" w:rsidP="00A66CEB">
      <w:pPr>
        <w:numPr>
          <w:ilvl w:val="0"/>
          <w:numId w:val="4"/>
        </w:numPr>
        <w:suppressAutoHyphens/>
        <w:spacing w:after="0" w:line="252" w:lineRule="auto"/>
        <w:rPr>
          <w:rFonts w:ascii="Times New Roman" w:eastAsia="Calibri" w:hAnsi="Times New Roman" w:cs="Times New Roman"/>
          <w:b/>
          <w:sz w:val="20"/>
          <w:szCs w:val="20"/>
          <w:lang w:eastAsia="zh-CN"/>
        </w:rPr>
      </w:pPr>
      <w:r w:rsidRPr="00A66CEB">
        <w:rPr>
          <w:rFonts w:ascii="Times New Roman" w:eastAsia="Calibri" w:hAnsi="Times New Roman" w:cs="Times New Roman"/>
          <w:b/>
          <w:sz w:val="20"/>
          <w:szCs w:val="20"/>
          <w:lang w:eastAsia="zh-CN"/>
        </w:rPr>
        <w:t xml:space="preserve">Sažetak djelokruga rada </w:t>
      </w:r>
    </w:p>
    <w:p w14:paraId="717AFAD8"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p>
    <w:p w14:paraId="15F63339"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Dječji vrtić Tamaris Vodice je javna ustanova koja se bavi poslovanjem za predškolski odgoj i obrazovanje, te skrbi o djeci rane i predškolske dobi i zadovoljava druge zadaće utvrđene Zakonom o predškolskom odgoju i obrazovanju („Narodne novine“, broj 10/97, 107/07, 94/13, 98/19 i 57/22).</w:t>
      </w:r>
    </w:p>
    <w:p w14:paraId="2117C3D6"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Odgojno-obrazovni rad odvija se na tri lokacije, u sljedećim objektima:</w:t>
      </w:r>
    </w:p>
    <w:p w14:paraId="27C0B013" w14:textId="77777777" w:rsidR="00A66CEB" w:rsidRPr="00A66CEB" w:rsidRDefault="00A66CEB" w:rsidP="00A66CEB">
      <w:pPr>
        <w:numPr>
          <w:ilvl w:val="0"/>
          <w:numId w:val="2"/>
        </w:num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Fra Pija Fržopa 2, Vodice (5 odgojnih skupina),</w:t>
      </w:r>
    </w:p>
    <w:p w14:paraId="262F9FBF" w14:textId="77777777" w:rsidR="00A66CEB" w:rsidRPr="00A66CEB" w:rsidRDefault="00A66CEB" w:rsidP="00A66CEB">
      <w:pPr>
        <w:numPr>
          <w:ilvl w:val="0"/>
          <w:numId w:val="2"/>
        </w:num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Područni odjel „Vodice“, Pavla Šubića 9, Vodice (10 odgojnih skupina),</w:t>
      </w:r>
    </w:p>
    <w:p w14:paraId="0C1029DF" w14:textId="77777777" w:rsidR="00A66CEB" w:rsidRPr="00A66CEB" w:rsidRDefault="00A66CEB" w:rsidP="00A66CEB">
      <w:pPr>
        <w:numPr>
          <w:ilvl w:val="0"/>
          <w:numId w:val="2"/>
        </w:num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Područni odjel „Čista Velika“, Čista Velika I 23, Čista Velika (1 odgojna skupina). </w:t>
      </w:r>
    </w:p>
    <w:p w14:paraId="63230E6D"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52ED5133"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U vrtiću se realiziraju redoviti programi koji su cjeloviti razvojni programi odgoja i obrazovanja djece rane i predškolske dobi. </w:t>
      </w:r>
    </w:p>
    <w:p w14:paraId="7550F70D"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lastRenderedPageBreak/>
        <w:t>Redovitim programima zadovoljavaju se potrebe i interesi djece, kao i potrebe njihovih roditelja za djecu raspoređenu u odgojno-obrazovne skupine, u različitom trajanju:</w:t>
      </w:r>
    </w:p>
    <w:p w14:paraId="3E22B2A5" w14:textId="77777777" w:rsidR="00A66CEB" w:rsidRPr="00A66CEB" w:rsidRDefault="00A66CEB" w:rsidP="00A66CEB">
      <w:pPr>
        <w:numPr>
          <w:ilvl w:val="0"/>
          <w:numId w:val="3"/>
        </w:num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9,5 satni program,</w:t>
      </w:r>
    </w:p>
    <w:p w14:paraId="542C46C5" w14:textId="77777777" w:rsidR="00A66CEB" w:rsidRPr="00A66CEB" w:rsidRDefault="00A66CEB" w:rsidP="00A66CEB">
      <w:pPr>
        <w:numPr>
          <w:ilvl w:val="0"/>
          <w:numId w:val="3"/>
        </w:num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10 satni program,</w:t>
      </w:r>
    </w:p>
    <w:p w14:paraId="41A3E3CF" w14:textId="77777777" w:rsidR="00A66CEB" w:rsidRPr="00A66CEB" w:rsidRDefault="00A66CEB" w:rsidP="00A66CEB">
      <w:pPr>
        <w:numPr>
          <w:ilvl w:val="0"/>
          <w:numId w:val="3"/>
        </w:num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5,5 satni program.</w:t>
      </w:r>
    </w:p>
    <w:p w14:paraId="476759C9"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Provodi se i program predškole koji je namijenjen djeci u godini dana prije polaska u osnovnu školu, koja nisu obuhvaćena redovitim programom predškolskog odgoja u dječjem vrtiću (1 odgojna skupina). </w:t>
      </w:r>
    </w:p>
    <w:p w14:paraId="62EC48D6"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1DB32B43" w14:textId="77777777" w:rsidR="00A66CEB" w:rsidRPr="00A66CEB" w:rsidRDefault="00A66CEB" w:rsidP="00A66CEB">
      <w:pPr>
        <w:suppressAutoHyphens/>
        <w:spacing w:after="0" w:line="240" w:lineRule="auto"/>
        <w:jc w:val="both"/>
        <w:rPr>
          <w:rFonts w:ascii="Times New Roman" w:eastAsia="Times New Roman" w:hAnsi="Times New Roman" w:cs="Times New Roman"/>
          <w:sz w:val="20"/>
          <w:szCs w:val="20"/>
          <w:lang w:eastAsia="zh-CN"/>
        </w:rPr>
      </w:pPr>
      <w:r w:rsidRPr="00A66CEB">
        <w:rPr>
          <w:rFonts w:ascii="Times New Roman" w:eastAsia="Times New Roman" w:hAnsi="Times New Roman" w:cs="Times New Roman"/>
          <w:sz w:val="20"/>
          <w:szCs w:val="20"/>
          <w:lang w:eastAsia="zh-CN"/>
        </w:rPr>
        <w:t xml:space="preserve">U 2022./2023. pedagoškoj godini usluge vrtića koristi 303 djece na temelju Godišnjeg plana i programa rada vrtića, te se redovan rad odvija u 16 odgojnih skupina, i to u 8 skupina 10. satnog cjelodnevnog programa i 1 skupine 10. satnog cjelodnevnog programa ranog učenja engleskog jezika (200 djece), 5 skupina 9,5 satnog jasličnog programa (67 djece), 2 poludnevne skupine 5,5 satnog poludnevnog programa (32 djece) i 1 skupina programa predškole za djecu prije polaska u osnovnu školu koja ne koriste redovni program (4 djece). </w:t>
      </w:r>
    </w:p>
    <w:p w14:paraId="7D8F63EE"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00F9A351" w14:textId="77777777" w:rsidR="00A66CEB" w:rsidRPr="00A66CEB" w:rsidRDefault="00A66CEB" w:rsidP="00A66CEB">
      <w:pPr>
        <w:numPr>
          <w:ilvl w:val="0"/>
          <w:numId w:val="4"/>
        </w:numPr>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Calibri" w:hAnsi="Times New Roman" w:cs="Times New Roman"/>
          <w:b/>
          <w:sz w:val="20"/>
          <w:szCs w:val="20"/>
          <w:lang w:eastAsia="zh-CN"/>
        </w:rPr>
        <w:t>Obrazloženje programa</w:t>
      </w:r>
    </w:p>
    <w:p w14:paraId="03FB05AA"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5014F6D1" w14:textId="77777777" w:rsidR="00A66CEB" w:rsidRPr="00A66CEB" w:rsidRDefault="00A66CEB" w:rsidP="00A66CEB">
      <w:pPr>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Calibri" w:hAnsi="Times New Roman" w:cs="Times New Roman"/>
          <w:b/>
          <w:sz w:val="20"/>
          <w:szCs w:val="20"/>
          <w:lang w:eastAsia="zh-CN"/>
        </w:rPr>
        <w:t xml:space="preserve">Proračunski korisnik: Dječji vrtić Tamaris </w:t>
      </w:r>
    </w:p>
    <w:p w14:paraId="4F4D8DC5" w14:textId="77777777" w:rsidR="00A66CEB" w:rsidRPr="00A66CEB" w:rsidRDefault="00A66CEB" w:rsidP="00A66CEB">
      <w:pPr>
        <w:tabs>
          <w:tab w:val="left" w:pos="1134"/>
          <w:tab w:val="left" w:pos="1560"/>
        </w:tabs>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Times New Roman" w:hAnsi="Times New Roman" w:cs="Times New Roman"/>
          <w:b/>
          <w:sz w:val="20"/>
          <w:szCs w:val="20"/>
          <w:lang w:eastAsia="zh-CN"/>
        </w:rPr>
        <w:t xml:space="preserve">              </w:t>
      </w:r>
      <w:r w:rsidRPr="00A66CEB">
        <w:rPr>
          <w:rFonts w:ascii="Times New Roman" w:eastAsia="Calibri" w:hAnsi="Times New Roman" w:cs="Times New Roman"/>
          <w:b/>
          <w:sz w:val="20"/>
          <w:szCs w:val="20"/>
          <w:lang w:eastAsia="zh-CN"/>
        </w:rPr>
        <w:t xml:space="preserve">Glava 00102 Dječji vrtići </w:t>
      </w:r>
    </w:p>
    <w:p w14:paraId="6D4490FC" w14:textId="77777777" w:rsidR="00A66CEB" w:rsidRPr="00A66CEB" w:rsidRDefault="00A66CEB" w:rsidP="00A66CEB">
      <w:pPr>
        <w:tabs>
          <w:tab w:val="left" w:pos="1134"/>
          <w:tab w:val="left" w:pos="1560"/>
        </w:tabs>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Times New Roman" w:hAnsi="Times New Roman" w:cs="Times New Roman"/>
          <w:b/>
          <w:sz w:val="20"/>
          <w:szCs w:val="20"/>
          <w:lang w:eastAsia="zh-CN"/>
        </w:rPr>
        <w:t xml:space="preserve">              </w:t>
      </w:r>
      <w:r w:rsidRPr="00A66CEB">
        <w:rPr>
          <w:rFonts w:ascii="Times New Roman" w:eastAsia="Calibri" w:hAnsi="Times New Roman" w:cs="Times New Roman"/>
          <w:b/>
          <w:sz w:val="20"/>
          <w:szCs w:val="20"/>
          <w:lang w:eastAsia="zh-CN"/>
        </w:rPr>
        <w:t>Program 2001 Djelatnost Dječjeg vrtića Tamaris</w:t>
      </w:r>
    </w:p>
    <w:p w14:paraId="7A7B0C41"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Za provedbu programa potrebno je osigurati sredstva i izdatke za zaposlene, materijalne i financijske rashode, te rashode za nabavu nefinancijske imovine za potrebe redovne djelatnosti vrtića. </w:t>
      </w:r>
    </w:p>
    <w:p w14:paraId="5D920B6E"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Ovaj program će se provoditi u slijedećim aktivnostima i projektima: </w:t>
      </w:r>
    </w:p>
    <w:p w14:paraId="46CD5181"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Aktivnost A200101: Odgojno i administrativno tehničko osoblje dječjeg vrtića</w:t>
      </w:r>
    </w:p>
    <w:p w14:paraId="4DBC93D6"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Aktivnost A200102: Materijalni i financijski rashodi u vrtiću</w:t>
      </w:r>
    </w:p>
    <w:p w14:paraId="568047A4"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Kapitalni projekt K200101: Opremanje i ulaganje u vrtić</w:t>
      </w:r>
    </w:p>
    <w:p w14:paraId="124942AF"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1F9000D4" w14:textId="77777777" w:rsidR="00A66CEB" w:rsidRPr="00A66CEB" w:rsidRDefault="00A66CEB" w:rsidP="00A66CEB">
      <w:pPr>
        <w:tabs>
          <w:tab w:val="left" w:pos="1134"/>
        </w:tabs>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Times New Roman" w:hAnsi="Times New Roman" w:cs="Times New Roman"/>
          <w:b/>
          <w:color w:val="FF0000"/>
          <w:sz w:val="20"/>
          <w:szCs w:val="20"/>
          <w:lang w:eastAsia="zh-CN"/>
        </w:rPr>
        <w:t xml:space="preserve">      </w:t>
      </w:r>
      <w:r w:rsidRPr="00A66CEB">
        <w:rPr>
          <w:rFonts w:ascii="Times New Roman" w:eastAsia="Calibri" w:hAnsi="Times New Roman" w:cs="Times New Roman"/>
          <w:b/>
          <w:sz w:val="20"/>
          <w:szCs w:val="20"/>
          <w:lang w:eastAsia="zh-CN"/>
        </w:rPr>
        <w:t xml:space="preserve">3.   Zakonske i druge podloge na kojima se zasnivaju programi  </w:t>
      </w:r>
    </w:p>
    <w:p w14:paraId="727C82E7" w14:textId="77777777" w:rsidR="00A66CEB" w:rsidRPr="00A66CEB" w:rsidRDefault="00A66CEB" w:rsidP="00A66CEB">
      <w:pPr>
        <w:tabs>
          <w:tab w:val="left" w:pos="1134"/>
        </w:tabs>
        <w:suppressAutoHyphens/>
        <w:spacing w:after="0" w:line="252" w:lineRule="auto"/>
        <w:jc w:val="both"/>
        <w:rPr>
          <w:rFonts w:ascii="Times New Roman" w:eastAsia="Calibri" w:hAnsi="Times New Roman" w:cs="Times New Roman"/>
          <w:b/>
          <w:sz w:val="20"/>
          <w:szCs w:val="20"/>
          <w:lang w:eastAsia="zh-CN"/>
        </w:rPr>
      </w:pPr>
    </w:p>
    <w:p w14:paraId="2DB6D978"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Zakon o predškolskom odgoju i obrazovanju („Narodne novine“, broj 10/97, 107/07, 94/13, 98/19 i 57/22),</w:t>
      </w:r>
    </w:p>
    <w:p w14:paraId="5AC1ACAE"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Državni pedagoški standard predškolskog odgoja i naobrazbe („Narodne novine“, broj 63/08 i 90/10),</w:t>
      </w:r>
    </w:p>
    <w:p w14:paraId="530A721E"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Pravilnik o vrsti stručne spreme stručnih djelatnika te vrsti i stupnju stručne spreme ostalih djelatnika u dječjem vrtiću („Narodne novine“, broj 133/97),</w:t>
      </w:r>
    </w:p>
    <w:p w14:paraId="52C8B9BF"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Pravilnik o načinu i uvjetima polaganja stručnog ispita odgojitelja i stručnih suradnika u dječjem vrtiću („Narodne novine“, broj 133/97 i 4/98),</w:t>
      </w:r>
    </w:p>
    <w:p w14:paraId="798AADD9"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Pravilnik o sadržaju i trajanju programa predškole („Narodne novine“, broj 107/14),</w:t>
      </w:r>
    </w:p>
    <w:p w14:paraId="583C5963"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Program zdravstvene zaštite djece, higijene i pravilne prehrane djece u dječjim vrtićima („Narodne novine“, broj 105/02, 55/06 i 121/07),</w:t>
      </w:r>
    </w:p>
    <w:p w14:paraId="1E3E1909"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Godišnji plan i program rada vrtića za 2022./2023. pedagošku godinu,</w:t>
      </w:r>
    </w:p>
    <w:p w14:paraId="4F534197" w14:textId="77777777" w:rsidR="00A66CEB" w:rsidRPr="00A66CEB" w:rsidRDefault="00A66CEB" w:rsidP="00A66CEB">
      <w:pPr>
        <w:suppressAutoHyphens/>
        <w:spacing w:after="0" w:line="252" w:lineRule="auto"/>
        <w:jc w:val="both"/>
        <w:rPr>
          <w:rFonts w:ascii="Times New Roman" w:eastAsia="Calibri" w:hAnsi="Times New Roman" w:cs="Times New Roman"/>
          <w:color w:val="FF0000"/>
          <w:sz w:val="20"/>
          <w:szCs w:val="20"/>
          <w:lang w:eastAsia="zh-CN"/>
        </w:rPr>
      </w:pPr>
      <w:r w:rsidRPr="00A66CEB">
        <w:rPr>
          <w:rFonts w:ascii="Times New Roman" w:eastAsia="Calibri" w:hAnsi="Times New Roman" w:cs="Times New Roman"/>
          <w:sz w:val="20"/>
          <w:szCs w:val="20"/>
          <w:lang w:eastAsia="zh-CN"/>
        </w:rPr>
        <w:t>Kurikulum Dječjeg vrtića Tamaris Vodice</w:t>
      </w:r>
      <w:r w:rsidRPr="00A66CEB">
        <w:rPr>
          <w:rFonts w:ascii="Times New Roman" w:eastAsia="Calibri" w:hAnsi="Times New Roman" w:cs="Times New Roman"/>
          <w:color w:val="FF0000"/>
          <w:sz w:val="20"/>
          <w:szCs w:val="20"/>
          <w:lang w:eastAsia="zh-CN"/>
        </w:rPr>
        <w:t>.</w:t>
      </w:r>
    </w:p>
    <w:p w14:paraId="48081718" w14:textId="77777777" w:rsidR="00A66CEB" w:rsidRPr="00A66CEB" w:rsidRDefault="00A66CEB" w:rsidP="00A66CEB">
      <w:pPr>
        <w:suppressAutoHyphens/>
        <w:spacing w:after="0" w:line="252" w:lineRule="auto"/>
        <w:jc w:val="both"/>
        <w:rPr>
          <w:rFonts w:ascii="Times New Roman" w:eastAsia="Calibri" w:hAnsi="Times New Roman" w:cs="Times New Roman"/>
          <w:color w:val="FF0000"/>
          <w:sz w:val="20"/>
          <w:szCs w:val="20"/>
          <w:lang w:eastAsia="zh-CN"/>
        </w:rPr>
      </w:pPr>
    </w:p>
    <w:p w14:paraId="796ADA5E" w14:textId="77777777" w:rsidR="00A66CEB" w:rsidRPr="00A66CEB" w:rsidRDefault="00A66CEB" w:rsidP="00A66CEB">
      <w:pPr>
        <w:suppressAutoHyphens/>
        <w:spacing w:after="0" w:line="252" w:lineRule="auto"/>
        <w:jc w:val="both"/>
        <w:rPr>
          <w:rFonts w:ascii="Times New Roman" w:eastAsia="Calibri" w:hAnsi="Times New Roman" w:cs="Times New Roman"/>
          <w:color w:val="FF0000"/>
          <w:sz w:val="20"/>
          <w:szCs w:val="20"/>
          <w:lang w:eastAsia="zh-CN"/>
        </w:rPr>
      </w:pPr>
    </w:p>
    <w:p w14:paraId="13484282" w14:textId="77777777" w:rsidR="00A66CEB" w:rsidRPr="00A66CEB" w:rsidRDefault="00A66CEB" w:rsidP="00A66CEB">
      <w:pPr>
        <w:suppressAutoHyphens/>
        <w:spacing w:after="0" w:line="252" w:lineRule="auto"/>
        <w:jc w:val="both"/>
        <w:rPr>
          <w:rFonts w:ascii="Times New Roman" w:eastAsia="Calibri" w:hAnsi="Times New Roman" w:cs="Times New Roman"/>
          <w:b/>
          <w:sz w:val="20"/>
          <w:szCs w:val="20"/>
          <w:lang w:eastAsia="zh-CN"/>
        </w:rPr>
      </w:pPr>
      <w:r w:rsidRPr="00A66CEB">
        <w:rPr>
          <w:rFonts w:ascii="Times New Roman" w:eastAsia="Times New Roman" w:hAnsi="Times New Roman" w:cs="Times New Roman"/>
          <w:b/>
          <w:sz w:val="20"/>
          <w:szCs w:val="20"/>
          <w:lang w:eastAsia="zh-CN"/>
        </w:rPr>
        <w:t xml:space="preserve">     </w:t>
      </w:r>
      <w:r w:rsidRPr="00A66CEB">
        <w:rPr>
          <w:rFonts w:ascii="Times New Roman" w:eastAsia="Calibri" w:hAnsi="Times New Roman" w:cs="Times New Roman"/>
          <w:b/>
          <w:sz w:val="20"/>
          <w:szCs w:val="20"/>
          <w:lang w:eastAsia="zh-CN"/>
        </w:rPr>
        <w:t>4.    Usklađeni ciljevi, strategije i programi s dokumentima dugoročnog razvoja</w:t>
      </w:r>
    </w:p>
    <w:p w14:paraId="562C4087" w14:textId="77777777" w:rsidR="00A66CEB" w:rsidRPr="00A66CEB" w:rsidRDefault="00A66CEB" w:rsidP="00A66CEB">
      <w:pPr>
        <w:suppressAutoHyphens/>
        <w:spacing w:after="0" w:line="252" w:lineRule="auto"/>
        <w:jc w:val="both"/>
        <w:rPr>
          <w:rFonts w:ascii="Times New Roman" w:eastAsia="Calibri" w:hAnsi="Times New Roman" w:cs="Times New Roman"/>
          <w:b/>
          <w:sz w:val="20"/>
          <w:szCs w:val="20"/>
          <w:lang w:eastAsia="zh-CN"/>
        </w:rPr>
      </w:pPr>
    </w:p>
    <w:p w14:paraId="7AB469EF"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Financijski plan Dječjeg vrtića Tamaris Vodice pruža financijsku podlogu za ostvarenje Godišnjeg plana i programa rada te Kurikuluma Dječjeg vrtića Tamaris Vodice, koji su izrađeni uvažavajući Državni pedagoški standard predškolskog odgoja i naobrazbe te temeljne odgojno-obrazovne vrijednosti, ciljeve i načela u ostvarivanju Nacionalnoga kurikuluma za rani i predškolski odgoj. </w:t>
      </w:r>
    </w:p>
    <w:p w14:paraId="7650EF6E"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19FE47AC"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b/>
          <w:sz w:val="20"/>
          <w:szCs w:val="20"/>
          <w:lang w:eastAsia="zh-CN"/>
        </w:rPr>
        <w:t>Ciljevi provedbe programa i pokazatelji uspješnosti, kojima će se mjeriti ostvarenje tih ciljeva</w:t>
      </w:r>
    </w:p>
    <w:p w14:paraId="4B105CF0"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4DCA39A7"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Osnovni cilj programa predškolskog odgoja u koji su uključena djeca rane i predškolske dobi je osiguranje uvjeta za obavljanje redovne djelatnosti vrtića, odnosno njegovo ostvarenje kroz različite aktivnosti i projekte, gdje je potrebno osigurati sredstva i izdatke za zaposlene, materijalne i financijske rashode, te za opremanje i ulaganje za potrebe djelatnosti vrtića. </w:t>
      </w:r>
    </w:p>
    <w:p w14:paraId="6212AD08"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p>
    <w:p w14:paraId="0185054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b/>
          <w:sz w:val="20"/>
          <w:szCs w:val="20"/>
          <w:lang w:eastAsia="zh-CN"/>
        </w:rPr>
        <w:lastRenderedPageBreak/>
        <w:t>Cilj: Poboljšanje kvalitete predškolskog odgoja i obrazovanja</w:t>
      </w:r>
    </w:p>
    <w:p w14:paraId="6728CB9C"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p>
    <w:p w14:paraId="231816D0"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Ovaj cilj planira se postići različitim aktivnostima. </w:t>
      </w:r>
    </w:p>
    <w:p w14:paraId="6E2FE128"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U svrhu poboljšanja kvalitete i učinkovitosti odgoja i obrazovanja optimalno je da vrtić provodi rad s mogućnošću cjelodnevnog odgojno-obrazovnog rada u vrtiću, u sklopu integriranih programa i dodatnih kraćih programa – radionica za djecu.   </w:t>
      </w:r>
    </w:p>
    <w:tbl>
      <w:tblPr>
        <w:tblW w:w="0" w:type="auto"/>
        <w:tblInd w:w="752" w:type="dxa"/>
        <w:tblLayout w:type="fixed"/>
        <w:tblLook w:val="0000" w:firstRow="0" w:lastRow="0" w:firstColumn="0" w:lastColumn="0" w:noHBand="0" w:noVBand="0"/>
      </w:tblPr>
      <w:tblGrid>
        <w:gridCol w:w="2126"/>
        <w:gridCol w:w="6302"/>
      </w:tblGrid>
      <w:tr w:rsidR="00A66CEB" w:rsidRPr="00A66CEB" w14:paraId="3E7277D2" w14:textId="77777777" w:rsidTr="00037A12">
        <w:tc>
          <w:tcPr>
            <w:tcW w:w="2126" w:type="dxa"/>
            <w:tcBorders>
              <w:top w:val="single" w:sz="4" w:space="0" w:color="000000"/>
              <w:left w:val="single" w:sz="4" w:space="0" w:color="000000"/>
              <w:bottom w:val="single" w:sz="4" w:space="0" w:color="000000"/>
            </w:tcBorders>
            <w:shd w:val="clear" w:color="auto" w:fill="auto"/>
          </w:tcPr>
          <w:p w14:paraId="3DDDB33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Pokazatelj rezultata</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7D303BC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Uvođenje cjelodnevnog odgojno – obrazovnog rada, kroz provedbu redovnih programa i dodatnih kraćih programa – radionica i igraonica za predškolsku djecu </w:t>
            </w:r>
          </w:p>
        </w:tc>
      </w:tr>
      <w:tr w:rsidR="00A66CEB" w:rsidRPr="00A66CEB" w14:paraId="185FDE17" w14:textId="77777777" w:rsidTr="00037A12">
        <w:tc>
          <w:tcPr>
            <w:tcW w:w="2126" w:type="dxa"/>
            <w:tcBorders>
              <w:top w:val="single" w:sz="4" w:space="0" w:color="000000"/>
              <w:left w:val="single" w:sz="4" w:space="0" w:color="000000"/>
              <w:bottom w:val="single" w:sz="4" w:space="0" w:color="000000"/>
            </w:tcBorders>
            <w:shd w:val="clear" w:color="auto" w:fill="auto"/>
          </w:tcPr>
          <w:p w14:paraId="486B790C"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Definicija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5E0F9F5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Uvođenjem cjelodnevnog odgojno – obrazovnog rada pridonosi se poboljšanju kvalitete predškolskog odgoja i obrazovanja</w:t>
            </w:r>
          </w:p>
        </w:tc>
      </w:tr>
      <w:tr w:rsidR="00A66CEB" w:rsidRPr="00A66CEB" w14:paraId="66F1CDA1" w14:textId="77777777" w:rsidTr="00037A12">
        <w:tc>
          <w:tcPr>
            <w:tcW w:w="2126" w:type="dxa"/>
            <w:tcBorders>
              <w:top w:val="single" w:sz="4" w:space="0" w:color="000000"/>
              <w:left w:val="single" w:sz="4" w:space="0" w:color="000000"/>
              <w:bottom w:val="single" w:sz="4" w:space="0" w:color="000000"/>
            </w:tcBorders>
            <w:shd w:val="clear" w:color="auto" w:fill="auto"/>
          </w:tcPr>
          <w:p w14:paraId="30D7CEE8"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Jedinica</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622956BF"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Broj programa </w:t>
            </w:r>
          </w:p>
        </w:tc>
      </w:tr>
      <w:tr w:rsidR="00A66CEB" w:rsidRPr="00A66CEB" w14:paraId="46FACC5C" w14:textId="77777777" w:rsidTr="00037A12">
        <w:tc>
          <w:tcPr>
            <w:tcW w:w="2126" w:type="dxa"/>
            <w:tcBorders>
              <w:top w:val="single" w:sz="4" w:space="0" w:color="000000"/>
              <w:left w:val="single" w:sz="4" w:space="0" w:color="000000"/>
              <w:bottom w:val="single" w:sz="4" w:space="0" w:color="000000"/>
            </w:tcBorders>
            <w:shd w:val="clear" w:color="auto" w:fill="auto"/>
          </w:tcPr>
          <w:p w14:paraId="656A7712"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Polazna vrijednost</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4066E8B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5 programa </w:t>
            </w:r>
          </w:p>
        </w:tc>
      </w:tr>
      <w:tr w:rsidR="00A66CEB" w:rsidRPr="00A66CEB" w14:paraId="48AB7B18" w14:textId="77777777" w:rsidTr="00037A12">
        <w:tc>
          <w:tcPr>
            <w:tcW w:w="2126" w:type="dxa"/>
            <w:tcBorders>
              <w:top w:val="single" w:sz="4" w:space="0" w:color="000000"/>
              <w:left w:val="single" w:sz="4" w:space="0" w:color="000000"/>
              <w:bottom w:val="single" w:sz="4" w:space="0" w:color="000000"/>
            </w:tcBorders>
            <w:shd w:val="clear" w:color="auto" w:fill="auto"/>
          </w:tcPr>
          <w:p w14:paraId="1E7EC662"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Izvor podataka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008D52B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Dječji vrtić Tamaris Vodice </w:t>
            </w:r>
          </w:p>
        </w:tc>
      </w:tr>
      <w:tr w:rsidR="00A66CEB" w:rsidRPr="00A66CEB" w14:paraId="0F5CDA6F" w14:textId="77777777" w:rsidTr="00037A12">
        <w:tc>
          <w:tcPr>
            <w:tcW w:w="2126" w:type="dxa"/>
            <w:tcBorders>
              <w:top w:val="single" w:sz="4" w:space="0" w:color="000000"/>
              <w:left w:val="single" w:sz="4" w:space="0" w:color="000000"/>
              <w:bottom w:val="single" w:sz="4" w:space="0" w:color="000000"/>
            </w:tcBorders>
            <w:shd w:val="clear" w:color="auto" w:fill="auto"/>
          </w:tcPr>
          <w:p w14:paraId="759E132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(2023.)</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4C5260EA"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6 programa (Redovni program u produljenom ili smjenskom radu, program ranog učenja engleskog jezika, integrirani program sportskog sadržaja, integrirani program odgoja za okoliš i održivi razvoj, program radionica s roditeljima „Rastimo zajedno“ i alternativni program prema koncepciji Marije Montessori)</w:t>
            </w:r>
          </w:p>
        </w:tc>
      </w:tr>
      <w:tr w:rsidR="00A66CEB" w:rsidRPr="00A66CEB" w14:paraId="2C52E417" w14:textId="77777777" w:rsidTr="00037A12">
        <w:tc>
          <w:tcPr>
            <w:tcW w:w="2126" w:type="dxa"/>
            <w:tcBorders>
              <w:top w:val="single" w:sz="4" w:space="0" w:color="000000"/>
              <w:left w:val="single" w:sz="4" w:space="0" w:color="000000"/>
              <w:bottom w:val="single" w:sz="4" w:space="0" w:color="000000"/>
            </w:tcBorders>
            <w:shd w:val="clear" w:color="auto" w:fill="auto"/>
          </w:tcPr>
          <w:p w14:paraId="78349D9A"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(2024.)</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158F0F83"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7 programa (Redovni program u produljenom ili smjenskom radu, program ranog učenja engleskog jezika, integrirani program sportskog sadržaja, integrirani program odgoja za okoliš i održivi razvoj, program radionica s roditeljima „Rastimo zajedno“, alternativni program prema koncepciji Marije Montessori i </w:t>
            </w:r>
            <w:r w:rsidRPr="00A66CEB">
              <w:rPr>
                <w:rFonts w:ascii="Times New Roman" w:eastAsia="Calibri" w:hAnsi="Times New Roman" w:cs="Times New Roman"/>
                <w:color w:val="000000"/>
                <w:sz w:val="20"/>
                <w:szCs w:val="20"/>
                <w:lang w:eastAsia="zh-CN"/>
              </w:rPr>
              <w:t>višednevni program zimovanja za djecu predškolske dobi )</w:t>
            </w:r>
          </w:p>
        </w:tc>
      </w:tr>
      <w:tr w:rsidR="00A66CEB" w:rsidRPr="00A66CEB" w14:paraId="639897C4" w14:textId="77777777" w:rsidTr="00037A12">
        <w:tc>
          <w:tcPr>
            <w:tcW w:w="2126" w:type="dxa"/>
            <w:tcBorders>
              <w:top w:val="single" w:sz="4" w:space="0" w:color="000000"/>
              <w:left w:val="single" w:sz="4" w:space="0" w:color="000000"/>
              <w:bottom w:val="single" w:sz="4" w:space="0" w:color="000000"/>
            </w:tcBorders>
            <w:shd w:val="clear" w:color="auto" w:fill="auto"/>
          </w:tcPr>
          <w:p w14:paraId="0305157C"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(2025.)</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7515E254" w14:textId="77777777" w:rsidR="00A66CEB" w:rsidRPr="00A66CEB" w:rsidRDefault="00A66CEB" w:rsidP="00A66CEB">
            <w:pPr>
              <w:suppressAutoHyphens/>
              <w:spacing w:after="0" w:line="252" w:lineRule="auto"/>
              <w:rPr>
                <w:rFonts w:ascii="Times New Roman" w:eastAsia="Times New Roman" w:hAnsi="Times New Roman" w:cs="Times New Roman"/>
                <w:b/>
                <w:sz w:val="20"/>
                <w:szCs w:val="20"/>
                <w:lang w:eastAsia="zh-CN"/>
              </w:rPr>
            </w:pPr>
            <w:r w:rsidRPr="00A66CEB">
              <w:rPr>
                <w:rFonts w:ascii="Times New Roman" w:eastAsia="Calibri" w:hAnsi="Times New Roman" w:cs="Times New Roman"/>
                <w:sz w:val="20"/>
                <w:szCs w:val="20"/>
                <w:lang w:eastAsia="zh-CN"/>
              </w:rPr>
              <w:t xml:space="preserve">8 programa (Redovni program u produljenom ili smjenskom radu, program ranog učenja engleskog jezika, integrirani program sportskog sadržaja, integrirani program odgoja za okoliš i održivi razvoj, program radionica s roditeljima „Rastimo zajedno“, alternativni program prema koncepciji Marije Montessori, višednevni program zimovanja za djecu predškolske dobi i </w:t>
            </w:r>
            <w:r w:rsidRPr="00A66CEB">
              <w:rPr>
                <w:rFonts w:ascii="Times New Roman" w:eastAsia="Calibri" w:hAnsi="Times New Roman" w:cs="Times New Roman"/>
                <w:color w:val="000000"/>
                <w:sz w:val="20"/>
                <w:szCs w:val="20"/>
                <w:lang w:eastAsia="zh-CN"/>
              </w:rPr>
              <w:t>program razvoja glazbenih sposobnosti za djecu</w:t>
            </w:r>
            <w:r w:rsidRPr="00A66CEB">
              <w:rPr>
                <w:rFonts w:ascii="Times New Roman" w:eastAsia="Calibri" w:hAnsi="Times New Roman" w:cs="Times New Roman"/>
                <w:sz w:val="20"/>
                <w:szCs w:val="20"/>
                <w:lang w:eastAsia="zh-CN"/>
              </w:rPr>
              <w:t xml:space="preserve">) </w:t>
            </w:r>
          </w:p>
        </w:tc>
      </w:tr>
    </w:tbl>
    <w:p w14:paraId="700336A8" w14:textId="77777777" w:rsidR="00A66CEB" w:rsidRPr="00A66CEB" w:rsidRDefault="00A66CEB" w:rsidP="00A66CEB">
      <w:pPr>
        <w:suppressAutoHyphens/>
        <w:spacing w:after="0" w:line="252" w:lineRule="auto"/>
        <w:rPr>
          <w:rFonts w:ascii="Times New Roman" w:eastAsia="Times New Roman" w:hAnsi="Times New Roman" w:cs="Times New Roman"/>
          <w:b/>
          <w:sz w:val="20"/>
          <w:szCs w:val="20"/>
          <w:lang w:eastAsia="zh-CN"/>
        </w:rPr>
      </w:pPr>
      <w:r w:rsidRPr="00A66CEB">
        <w:rPr>
          <w:rFonts w:ascii="Times New Roman" w:eastAsia="Times New Roman" w:hAnsi="Times New Roman" w:cs="Times New Roman"/>
          <w:b/>
          <w:sz w:val="20"/>
          <w:szCs w:val="20"/>
          <w:lang w:eastAsia="zh-CN"/>
        </w:rPr>
        <w:t xml:space="preserve">            </w:t>
      </w:r>
    </w:p>
    <w:p w14:paraId="4654BFEB" w14:textId="77777777" w:rsidR="00A66CEB" w:rsidRPr="00A66CEB" w:rsidRDefault="00A66CEB" w:rsidP="00A66CEB">
      <w:pPr>
        <w:suppressAutoHyphens/>
        <w:spacing w:after="0" w:line="252" w:lineRule="auto"/>
        <w:rPr>
          <w:rFonts w:ascii="Times New Roman" w:eastAsia="Times New Roman" w:hAnsi="Times New Roman" w:cs="Times New Roman"/>
          <w:b/>
          <w:sz w:val="20"/>
          <w:szCs w:val="20"/>
          <w:lang w:eastAsia="zh-CN"/>
        </w:rPr>
      </w:pPr>
    </w:p>
    <w:p w14:paraId="3C5381FF"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Times New Roman" w:hAnsi="Times New Roman" w:cs="Times New Roman"/>
          <w:b/>
          <w:sz w:val="20"/>
          <w:szCs w:val="20"/>
          <w:lang w:eastAsia="zh-CN"/>
        </w:rPr>
        <w:t xml:space="preserve">            </w:t>
      </w:r>
      <w:r w:rsidRPr="00A66CEB">
        <w:rPr>
          <w:rFonts w:ascii="Times New Roman" w:eastAsia="Calibri" w:hAnsi="Times New Roman" w:cs="Times New Roman"/>
          <w:b/>
          <w:sz w:val="20"/>
          <w:szCs w:val="20"/>
          <w:lang w:eastAsia="zh-CN"/>
        </w:rPr>
        <w:t xml:space="preserve">Cilj: Podizanje razine kreativnosti i sposobnosti djece rane i predškolske dobi </w:t>
      </w:r>
    </w:p>
    <w:p w14:paraId="6AAEF57E"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p>
    <w:p w14:paraId="550CC527" w14:textId="77777777" w:rsidR="00A66CEB" w:rsidRPr="00A66CEB" w:rsidRDefault="00A66CEB" w:rsidP="00A66CEB">
      <w:pPr>
        <w:suppressAutoHyphens/>
        <w:spacing w:after="0" w:line="252" w:lineRule="auto"/>
        <w:jc w:val="both"/>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Djecu će se poticati na izražavanje kreativnosti, talenata i sposobnosti, i to uključivanjem u slobodne aktivnosti, natjecanja te druge projekte, priredbe i manifestacije u vrtiću. </w:t>
      </w:r>
    </w:p>
    <w:tbl>
      <w:tblPr>
        <w:tblW w:w="0" w:type="auto"/>
        <w:tblInd w:w="752" w:type="dxa"/>
        <w:tblLayout w:type="fixed"/>
        <w:tblLook w:val="0000" w:firstRow="0" w:lastRow="0" w:firstColumn="0" w:lastColumn="0" w:noHBand="0" w:noVBand="0"/>
      </w:tblPr>
      <w:tblGrid>
        <w:gridCol w:w="1680"/>
        <w:gridCol w:w="6765"/>
      </w:tblGrid>
      <w:tr w:rsidR="00A66CEB" w:rsidRPr="00A66CEB" w14:paraId="3C2A49C8"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65F455F6"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Pokazatelj rezultata</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6992B4AD"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Povećanje broja djece, koji su uključeni u različite projekte, priredbe i manifestacije u vrtiću</w:t>
            </w:r>
          </w:p>
        </w:tc>
      </w:tr>
      <w:tr w:rsidR="00A66CEB" w:rsidRPr="00A66CEB" w14:paraId="3C1F9530"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3D5D5DF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Definicija </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41E9A9B0"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Djecu se potiče na izražavanje kreativnosti, talenata i sposobnosti </w:t>
            </w:r>
          </w:p>
        </w:tc>
      </w:tr>
      <w:tr w:rsidR="00A66CEB" w:rsidRPr="00A66CEB" w14:paraId="42B3B388"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22AB1A85"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Jedinica</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1925301E"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Broj djece</w:t>
            </w:r>
          </w:p>
        </w:tc>
      </w:tr>
      <w:tr w:rsidR="00A66CEB" w:rsidRPr="00A66CEB" w14:paraId="42EE25E9"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02FB50EF"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Polazna vrijednost</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7E5CA335"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230 djece</w:t>
            </w:r>
          </w:p>
        </w:tc>
      </w:tr>
      <w:tr w:rsidR="00A66CEB" w:rsidRPr="00A66CEB" w14:paraId="572CC36C"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45313D93"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Izvor podataka </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0D1419C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Dječji vrtić Tamaris Vodice </w:t>
            </w:r>
          </w:p>
        </w:tc>
      </w:tr>
      <w:tr w:rsidR="00A66CEB" w:rsidRPr="00A66CEB" w14:paraId="709DC2C5"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6B51FCE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(2023.)</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4360B8C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240</w:t>
            </w:r>
          </w:p>
        </w:tc>
      </w:tr>
      <w:tr w:rsidR="00A66CEB" w:rsidRPr="00A66CEB" w14:paraId="5DBD0997"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6F45F1E8"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(2024.)</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695E3250"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250</w:t>
            </w:r>
          </w:p>
        </w:tc>
      </w:tr>
      <w:tr w:rsidR="00A66CEB" w:rsidRPr="00A66CEB" w14:paraId="648C0FA1" w14:textId="77777777" w:rsidTr="00037A12">
        <w:trPr>
          <w:trHeight w:val="478"/>
        </w:trPr>
        <w:tc>
          <w:tcPr>
            <w:tcW w:w="1680" w:type="dxa"/>
            <w:tcBorders>
              <w:top w:val="single" w:sz="4" w:space="0" w:color="000000"/>
              <w:left w:val="single" w:sz="4" w:space="0" w:color="000000"/>
              <w:bottom w:val="single" w:sz="4" w:space="0" w:color="000000"/>
            </w:tcBorders>
            <w:shd w:val="clear" w:color="auto" w:fill="auto"/>
          </w:tcPr>
          <w:p w14:paraId="3825E097"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(2025.)</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2025C890" w14:textId="77777777" w:rsidR="00A66CEB" w:rsidRPr="00A66CEB" w:rsidRDefault="00A66CEB" w:rsidP="00A66CEB">
            <w:pPr>
              <w:suppressAutoHyphens/>
              <w:spacing w:after="0" w:line="252" w:lineRule="auto"/>
              <w:rPr>
                <w:rFonts w:ascii="Calibri" w:eastAsia="Calibri" w:hAnsi="Calibri" w:cs="Calibri"/>
                <w:sz w:val="20"/>
                <w:szCs w:val="20"/>
                <w:lang w:eastAsia="zh-CN"/>
              </w:rPr>
            </w:pPr>
            <w:r w:rsidRPr="00A66CEB">
              <w:rPr>
                <w:rFonts w:ascii="Times New Roman" w:eastAsia="Calibri" w:hAnsi="Times New Roman" w:cs="Times New Roman"/>
                <w:sz w:val="20"/>
                <w:szCs w:val="20"/>
                <w:lang w:eastAsia="zh-CN"/>
              </w:rPr>
              <w:t>250</w:t>
            </w:r>
          </w:p>
        </w:tc>
      </w:tr>
    </w:tbl>
    <w:p w14:paraId="6C409317" w14:textId="77777777" w:rsidR="00A66CEB" w:rsidRPr="00A66CEB" w:rsidRDefault="00A66CEB" w:rsidP="00A66CEB">
      <w:pPr>
        <w:suppressAutoHyphens/>
        <w:spacing w:after="0" w:line="252" w:lineRule="auto"/>
        <w:rPr>
          <w:rFonts w:ascii="Calibri" w:eastAsia="Calibri" w:hAnsi="Calibri" w:cs="Calibri"/>
          <w:sz w:val="20"/>
          <w:szCs w:val="20"/>
          <w:lang w:eastAsia="zh-CN"/>
        </w:rPr>
      </w:pPr>
      <w:r w:rsidRPr="00A66CEB">
        <w:rPr>
          <w:rFonts w:ascii="Calibri" w:eastAsia="Calibri" w:hAnsi="Calibri" w:cs="Calibri"/>
          <w:sz w:val="20"/>
          <w:szCs w:val="20"/>
          <w:lang w:eastAsia="zh-CN"/>
        </w:rPr>
        <w:t xml:space="preserve">             </w:t>
      </w:r>
    </w:p>
    <w:p w14:paraId="0457C003" w14:textId="77777777" w:rsidR="00A66CEB" w:rsidRPr="00A66CEB" w:rsidRDefault="00A66CEB" w:rsidP="00A66CEB">
      <w:pPr>
        <w:suppressAutoHyphens/>
        <w:spacing w:after="0" w:line="252" w:lineRule="auto"/>
        <w:rPr>
          <w:rFonts w:ascii="Calibri" w:eastAsia="Calibri" w:hAnsi="Calibri" w:cs="Calibri"/>
          <w:sz w:val="20"/>
          <w:szCs w:val="20"/>
          <w:lang w:eastAsia="zh-CN"/>
        </w:rPr>
      </w:pPr>
    </w:p>
    <w:p w14:paraId="356DE0DF" w14:textId="77777777" w:rsidR="00A66CEB" w:rsidRPr="00A66CEB" w:rsidRDefault="00A66CEB" w:rsidP="00A66CEB">
      <w:pPr>
        <w:suppressAutoHyphens/>
        <w:spacing w:after="0" w:line="252" w:lineRule="auto"/>
        <w:rPr>
          <w:rFonts w:ascii="Times New Roman" w:eastAsia="Times New Roman" w:hAnsi="Times New Roman" w:cs="Times New Roman"/>
          <w:b/>
          <w:bCs/>
          <w:sz w:val="20"/>
          <w:szCs w:val="20"/>
          <w:lang w:eastAsia="zh-CN"/>
        </w:rPr>
      </w:pPr>
      <w:r w:rsidRPr="00A66CEB">
        <w:rPr>
          <w:rFonts w:ascii="Times New Roman" w:eastAsia="Times New Roman" w:hAnsi="Times New Roman" w:cs="Times New Roman"/>
          <w:b/>
          <w:bCs/>
          <w:sz w:val="20"/>
          <w:szCs w:val="20"/>
          <w:lang w:eastAsia="zh-CN"/>
        </w:rPr>
        <w:t xml:space="preserve">          </w:t>
      </w:r>
    </w:p>
    <w:p w14:paraId="5358A42D" w14:textId="77777777" w:rsidR="00A66CEB" w:rsidRPr="00A66CEB" w:rsidRDefault="00A66CEB" w:rsidP="00A66CEB">
      <w:pPr>
        <w:suppressAutoHyphens/>
        <w:spacing w:after="0" w:line="252" w:lineRule="auto"/>
        <w:rPr>
          <w:rFonts w:ascii="Times New Roman" w:eastAsia="Times New Roman" w:hAnsi="Times New Roman" w:cs="Times New Roman"/>
          <w:b/>
          <w:bCs/>
          <w:sz w:val="20"/>
          <w:szCs w:val="20"/>
          <w:lang w:eastAsia="zh-CN"/>
        </w:rPr>
      </w:pPr>
    </w:p>
    <w:p w14:paraId="0A9F3209" w14:textId="77777777" w:rsidR="00A66CEB" w:rsidRPr="00A66CEB" w:rsidRDefault="00A66CEB" w:rsidP="00A66CEB">
      <w:pPr>
        <w:suppressAutoHyphens/>
        <w:spacing w:after="0" w:line="252" w:lineRule="auto"/>
        <w:rPr>
          <w:rFonts w:ascii="Times New Roman" w:eastAsia="Times New Roman" w:hAnsi="Times New Roman" w:cs="Times New Roman"/>
          <w:b/>
          <w:bCs/>
          <w:sz w:val="20"/>
          <w:szCs w:val="20"/>
          <w:lang w:eastAsia="zh-CN"/>
        </w:rPr>
      </w:pPr>
      <w:r w:rsidRPr="00A66CEB">
        <w:rPr>
          <w:rFonts w:ascii="Times New Roman" w:eastAsia="Calibri" w:hAnsi="Times New Roman" w:cs="Times New Roman"/>
          <w:b/>
          <w:bCs/>
          <w:sz w:val="20"/>
          <w:szCs w:val="20"/>
          <w:lang w:eastAsia="zh-CN"/>
        </w:rPr>
        <w:t>Cilj: Održavanje kvalitete vrtićke djelatnosti</w:t>
      </w:r>
    </w:p>
    <w:p w14:paraId="184F3506" w14:textId="77777777" w:rsidR="00A66CEB" w:rsidRPr="00A66CEB" w:rsidRDefault="00A66CEB" w:rsidP="00A66CEB">
      <w:pPr>
        <w:suppressAutoHyphens/>
        <w:spacing w:after="0" w:line="252" w:lineRule="auto"/>
        <w:rPr>
          <w:rFonts w:ascii="Times New Roman" w:eastAsia="Times New Roman" w:hAnsi="Times New Roman" w:cs="Times New Roman"/>
          <w:b/>
          <w:bCs/>
          <w:sz w:val="20"/>
          <w:szCs w:val="20"/>
          <w:lang w:eastAsia="zh-CN"/>
        </w:rPr>
      </w:pPr>
      <w:r w:rsidRPr="00A66CEB">
        <w:rPr>
          <w:rFonts w:ascii="Times New Roman" w:eastAsia="Times New Roman" w:hAnsi="Times New Roman" w:cs="Times New Roman"/>
          <w:b/>
          <w:bCs/>
          <w:sz w:val="20"/>
          <w:szCs w:val="20"/>
          <w:lang w:eastAsia="zh-CN"/>
        </w:rPr>
        <w:tab/>
      </w:r>
    </w:p>
    <w:p w14:paraId="31B1F209" w14:textId="77777777" w:rsidR="00A66CEB" w:rsidRPr="00A66CEB" w:rsidRDefault="00A66CEB" w:rsidP="00A66CEB">
      <w:pPr>
        <w:suppressAutoHyphens/>
        <w:spacing w:after="0" w:line="252" w:lineRule="auto"/>
        <w:rPr>
          <w:rFonts w:ascii="Times New Roman" w:eastAsia="Times New Roman" w:hAnsi="Times New Roman" w:cs="Times New Roman"/>
          <w:b/>
          <w:bCs/>
          <w:sz w:val="20"/>
          <w:szCs w:val="20"/>
          <w:lang w:eastAsia="zh-CN"/>
        </w:rPr>
      </w:pPr>
      <w:r w:rsidRPr="00A66CEB">
        <w:rPr>
          <w:rFonts w:ascii="Times New Roman" w:eastAsia="Times New Roman" w:hAnsi="Times New Roman" w:cs="Times New Roman"/>
          <w:b/>
          <w:bCs/>
          <w:sz w:val="20"/>
          <w:szCs w:val="20"/>
          <w:lang w:eastAsia="zh-CN"/>
        </w:rPr>
        <w:t xml:space="preserve">           </w:t>
      </w:r>
      <w:r w:rsidRPr="00A66CEB">
        <w:rPr>
          <w:rFonts w:ascii="Times New Roman" w:eastAsia="Times New Roman" w:hAnsi="Times New Roman" w:cs="Times New Roman"/>
          <w:b/>
          <w:bCs/>
          <w:sz w:val="20"/>
          <w:szCs w:val="20"/>
          <w:lang w:eastAsia="zh-CN"/>
        </w:rPr>
        <w:tab/>
      </w:r>
      <w:r w:rsidRPr="00A66CEB">
        <w:rPr>
          <w:rFonts w:ascii="Times New Roman" w:eastAsia="Calibri" w:hAnsi="Times New Roman" w:cs="Times New Roman"/>
          <w:sz w:val="20"/>
          <w:szCs w:val="20"/>
          <w:lang w:eastAsia="zh-CN"/>
        </w:rPr>
        <w:t>Održavanje kreativnih radionica u kojima sudjeluju i roditelji djece koja pohađaju vrtić, motiviraju se kako djeca tako i roditelji na   kreativan rad i druženje.</w:t>
      </w:r>
      <w:r w:rsidRPr="00A66CEB">
        <w:rPr>
          <w:rFonts w:ascii="Times New Roman" w:eastAsia="Calibri" w:hAnsi="Times New Roman" w:cs="Times New Roman"/>
          <w:b/>
          <w:bCs/>
          <w:sz w:val="20"/>
          <w:szCs w:val="20"/>
          <w:lang w:eastAsia="zh-CN"/>
        </w:rPr>
        <w:t xml:space="preserve">  </w:t>
      </w:r>
    </w:p>
    <w:p w14:paraId="129F085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Times New Roman" w:hAnsi="Times New Roman" w:cs="Times New Roman"/>
          <w:b/>
          <w:bCs/>
          <w:sz w:val="20"/>
          <w:szCs w:val="20"/>
          <w:lang w:eastAsia="zh-CN"/>
        </w:rPr>
        <w:t xml:space="preserve">           </w:t>
      </w:r>
    </w:p>
    <w:tbl>
      <w:tblPr>
        <w:tblW w:w="8414" w:type="dxa"/>
        <w:tblInd w:w="752" w:type="dxa"/>
        <w:tblLayout w:type="fixed"/>
        <w:tblLook w:val="0000" w:firstRow="0" w:lastRow="0" w:firstColumn="0" w:lastColumn="0" w:noHBand="0" w:noVBand="0"/>
      </w:tblPr>
      <w:tblGrid>
        <w:gridCol w:w="1674"/>
        <w:gridCol w:w="6740"/>
      </w:tblGrid>
      <w:tr w:rsidR="00A66CEB" w:rsidRPr="00A66CEB" w14:paraId="3E87E4FB"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7A1050AA"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Pokazatelj rezultata</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5EF38025"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Održavanje kreativnih radionica u koje su uključeni i roditelji </w:t>
            </w:r>
          </w:p>
        </w:tc>
      </w:tr>
      <w:tr w:rsidR="00A66CEB" w:rsidRPr="00A66CEB" w14:paraId="071BB546"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7E684D58"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Definicija </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026C12D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Potiče se roditelje sa djecom na kreativan rad i druženje, te učenje kroz igru</w:t>
            </w:r>
          </w:p>
        </w:tc>
      </w:tr>
      <w:tr w:rsidR="00A66CEB" w:rsidRPr="00A66CEB" w14:paraId="4A365826"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4D05F8E0"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Jedinica</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79298DE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Broj održanih radionica godišnje</w:t>
            </w:r>
          </w:p>
        </w:tc>
      </w:tr>
      <w:tr w:rsidR="00A66CEB" w:rsidRPr="00A66CEB" w14:paraId="39718E43"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21E07350"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Polazna vrijednost</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3AB47ECF"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6 godišnje</w:t>
            </w:r>
          </w:p>
        </w:tc>
      </w:tr>
      <w:tr w:rsidR="00A66CEB" w:rsidRPr="00A66CEB" w14:paraId="52F40727"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546B699E"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Izvor podataka </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37BFC4F7"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Dječji vrtić Tamaris Vodice </w:t>
            </w:r>
          </w:p>
        </w:tc>
      </w:tr>
      <w:tr w:rsidR="00A66CEB" w:rsidRPr="00A66CEB" w14:paraId="2B92176B"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76C351AF"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(2023.)</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3E21A3B4"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7</w:t>
            </w:r>
          </w:p>
        </w:tc>
      </w:tr>
      <w:tr w:rsidR="00A66CEB" w:rsidRPr="00A66CEB" w14:paraId="3F1DAA71"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1E99345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(2024.)</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7679F0F4"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8</w:t>
            </w:r>
          </w:p>
        </w:tc>
      </w:tr>
      <w:tr w:rsidR="00A66CEB" w:rsidRPr="00A66CEB" w14:paraId="08511358" w14:textId="77777777" w:rsidTr="00037A12">
        <w:trPr>
          <w:trHeight w:val="305"/>
        </w:trPr>
        <w:tc>
          <w:tcPr>
            <w:tcW w:w="1674" w:type="dxa"/>
            <w:tcBorders>
              <w:top w:val="single" w:sz="4" w:space="0" w:color="000000"/>
              <w:left w:val="single" w:sz="4" w:space="0" w:color="000000"/>
              <w:bottom w:val="single" w:sz="4" w:space="0" w:color="000000"/>
            </w:tcBorders>
            <w:shd w:val="clear" w:color="auto" w:fill="auto"/>
          </w:tcPr>
          <w:p w14:paraId="702076CE"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(2025.)</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287AC129" w14:textId="77777777" w:rsidR="00A66CEB" w:rsidRPr="00A66CEB" w:rsidRDefault="00A66CEB" w:rsidP="00A66CEB">
            <w:pPr>
              <w:suppressAutoHyphens/>
              <w:spacing w:after="0" w:line="252" w:lineRule="auto"/>
              <w:rPr>
                <w:rFonts w:ascii="Calibri" w:eastAsia="Calibri" w:hAnsi="Calibri" w:cs="Calibri"/>
                <w:sz w:val="20"/>
                <w:szCs w:val="20"/>
                <w:lang w:eastAsia="zh-CN"/>
              </w:rPr>
            </w:pPr>
            <w:r w:rsidRPr="00A66CEB">
              <w:rPr>
                <w:rFonts w:ascii="Times New Roman" w:eastAsia="Calibri" w:hAnsi="Times New Roman" w:cs="Times New Roman"/>
                <w:sz w:val="20"/>
                <w:szCs w:val="20"/>
                <w:lang w:eastAsia="zh-CN"/>
              </w:rPr>
              <w:t>9</w:t>
            </w:r>
          </w:p>
        </w:tc>
      </w:tr>
    </w:tbl>
    <w:p w14:paraId="295FDB74" w14:textId="77777777" w:rsidR="00A66CEB" w:rsidRPr="00A66CEB" w:rsidRDefault="00A66CEB" w:rsidP="00A66CEB">
      <w:pPr>
        <w:suppressAutoHyphens/>
        <w:spacing w:after="0" w:line="252" w:lineRule="auto"/>
        <w:rPr>
          <w:rFonts w:ascii="Calibri" w:eastAsia="Calibri" w:hAnsi="Calibri" w:cs="Calibri"/>
          <w:sz w:val="20"/>
          <w:szCs w:val="20"/>
          <w:lang w:eastAsia="zh-CN"/>
        </w:rPr>
      </w:pPr>
    </w:p>
    <w:p w14:paraId="5D72CBBA" w14:textId="77777777" w:rsidR="00A66CEB" w:rsidRPr="00A66CEB" w:rsidRDefault="00A66CEB" w:rsidP="00A66CEB">
      <w:pPr>
        <w:suppressAutoHyphens/>
        <w:spacing w:after="0" w:line="252" w:lineRule="auto"/>
        <w:rPr>
          <w:rFonts w:ascii="Calibri" w:eastAsia="Calibri" w:hAnsi="Calibri" w:cs="Calibri"/>
          <w:sz w:val="20"/>
          <w:szCs w:val="20"/>
          <w:lang w:eastAsia="zh-CN"/>
        </w:rPr>
      </w:pPr>
    </w:p>
    <w:p w14:paraId="17FE8F91" w14:textId="77777777" w:rsidR="00A66CEB" w:rsidRPr="00A66CEB" w:rsidRDefault="00A66CEB" w:rsidP="00A66CEB">
      <w:pPr>
        <w:suppressAutoHyphens/>
        <w:spacing w:after="0" w:line="252" w:lineRule="auto"/>
        <w:rPr>
          <w:rFonts w:ascii="Times New Roman" w:eastAsia="Times New Roman" w:hAnsi="Times New Roman" w:cs="Times New Roman"/>
          <w:sz w:val="20"/>
          <w:szCs w:val="20"/>
          <w:lang w:eastAsia="zh-CN"/>
        </w:rPr>
      </w:pPr>
      <w:r w:rsidRPr="00A66CEB">
        <w:rPr>
          <w:rFonts w:ascii="Times New Roman" w:eastAsia="Times New Roman" w:hAnsi="Times New Roman" w:cs="Times New Roman"/>
          <w:sz w:val="20"/>
          <w:szCs w:val="20"/>
          <w:lang w:eastAsia="zh-CN"/>
        </w:rPr>
        <w:t xml:space="preserve">          </w:t>
      </w:r>
      <w:r w:rsidRPr="00A66CEB">
        <w:rPr>
          <w:rFonts w:ascii="Times New Roman" w:eastAsia="Times New Roman" w:hAnsi="Times New Roman" w:cs="Times New Roman"/>
          <w:b/>
          <w:bCs/>
          <w:sz w:val="20"/>
          <w:szCs w:val="20"/>
          <w:lang w:eastAsia="zh-CN"/>
        </w:rPr>
        <w:t xml:space="preserve">  </w:t>
      </w:r>
      <w:r w:rsidRPr="00A66CEB">
        <w:rPr>
          <w:rFonts w:ascii="Times New Roman" w:eastAsia="Calibri" w:hAnsi="Times New Roman" w:cs="Times New Roman"/>
          <w:b/>
          <w:bCs/>
          <w:sz w:val="20"/>
          <w:szCs w:val="20"/>
          <w:lang w:eastAsia="zh-CN"/>
        </w:rPr>
        <w:t>Cilj: Promicanje kulture i umjetnosti među djecom i mladima</w:t>
      </w:r>
    </w:p>
    <w:p w14:paraId="1BD65DDB" w14:textId="77777777" w:rsidR="00A66CEB" w:rsidRPr="00A66CEB" w:rsidRDefault="00A66CEB" w:rsidP="00A66CEB">
      <w:pPr>
        <w:suppressAutoHyphens/>
        <w:spacing w:after="0" w:line="252" w:lineRule="auto"/>
        <w:rPr>
          <w:rFonts w:ascii="Times New Roman" w:eastAsia="Times New Roman" w:hAnsi="Times New Roman" w:cs="Times New Roman"/>
          <w:sz w:val="20"/>
          <w:szCs w:val="20"/>
          <w:lang w:eastAsia="zh-CN"/>
        </w:rPr>
      </w:pPr>
    </w:p>
    <w:p w14:paraId="09DB6C89" w14:textId="77777777" w:rsidR="00A66CEB" w:rsidRPr="00A66CEB" w:rsidRDefault="00A66CEB" w:rsidP="00A66CEB">
      <w:pPr>
        <w:suppressAutoHyphens/>
        <w:spacing w:after="0" w:line="252" w:lineRule="auto"/>
        <w:rPr>
          <w:rFonts w:ascii="Times New Roman" w:eastAsia="Times New Roman" w:hAnsi="Times New Roman" w:cs="Times New Roman"/>
          <w:sz w:val="20"/>
          <w:szCs w:val="20"/>
          <w:lang w:eastAsia="zh-CN"/>
        </w:rPr>
      </w:pPr>
      <w:r w:rsidRPr="00A66CEB">
        <w:rPr>
          <w:rFonts w:ascii="Times New Roman" w:eastAsia="Calibri" w:hAnsi="Times New Roman" w:cs="Times New Roman"/>
          <w:sz w:val="20"/>
          <w:szCs w:val="20"/>
          <w:lang w:eastAsia="zh-CN"/>
        </w:rPr>
        <w:t xml:space="preserve">Organiziranje posjeta vrtićkih skupina kulturnim manifestacijama bogati se cjelokupno iskustvo djece kroz raznolike aktivnosti, osobito  </w:t>
      </w:r>
    </w:p>
    <w:p w14:paraId="41DF6C4E"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Times New Roman" w:hAnsi="Times New Roman" w:cs="Times New Roman"/>
          <w:sz w:val="20"/>
          <w:szCs w:val="20"/>
          <w:lang w:eastAsia="zh-CN"/>
        </w:rPr>
        <w:t xml:space="preserve">            </w:t>
      </w:r>
      <w:r w:rsidRPr="00A66CEB">
        <w:rPr>
          <w:rFonts w:ascii="Times New Roman" w:eastAsia="Calibri" w:hAnsi="Times New Roman" w:cs="Times New Roman"/>
          <w:sz w:val="20"/>
          <w:szCs w:val="20"/>
          <w:lang w:eastAsia="zh-CN"/>
        </w:rPr>
        <w:t xml:space="preserve">istraživačko – spoznajne i specifične aktivnosti vezane uz kulturnu umjetnost. </w:t>
      </w:r>
    </w:p>
    <w:p w14:paraId="334AD07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p>
    <w:tbl>
      <w:tblPr>
        <w:tblW w:w="0" w:type="auto"/>
        <w:tblInd w:w="752" w:type="dxa"/>
        <w:tblLayout w:type="fixed"/>
        <w:tblLook w:val="0000" w:firstRow="0" w:lastRow="0" w:firstColumn="0" w:lastColumn="0" w:noHBand="0" w:noVBand="0"/>
      </w:tblPr>
      <w:tblGrid>
        <w:gridCol w:w="1634"/>
        <w:gridCol w:w="6580"/>
      </w:tblGrid>
      <w:tr w:rsidR="00A66CEB" w:rsidRPr="00A66CEB" w14:paraId="78642E41"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582B4C4D"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Pokazatelj rezultata</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01B0A3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Povećanje broja organiziranih posjeta vrtićkih skupina kulturnim manifestacijama </w:t>
            </w:r>
          </w:p>
        </w:tc>
      </w:tr>
      <w:tr w:rsidR="00A66CEB" w:rsidRPr="00A66CEB" w14:paraId="1EA0C7CE"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364F75FD"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Definicija </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16E46D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Potiče se djecu na promicanje kulture i umjetnosti </w:t>
            </w:r>
          </w:p>
        </w:tc>
      </w:tr>
      <w:tr w:rsidR="00A66CEB" w:rsidRPr="00A66CEB" w14:paraId="7A9B3DC7"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191DDC9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Jedinica</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9A35907"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Broj posjeta kulturnim manifestacijama </w:t>
            </w:r>
          </w:p>
        </w:tc>
      </w:tr>
      <w:tr w:rsidR="00A66CEB" w:rsidRPr="00A66CEB" w14:paraId="74EFBABE"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309DEC23"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Polazna vrijednost</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578C379"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5 godišnje</w:t>
            </w:r>
          </w:p>
        </w:tc>
      </w:tr>
      <w:tr w:rsidR="00A66CEB" w:rsidRPr="00A66CEB" w14:paraId="2702085E"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2BDBF74C"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Izvor podataka </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0AAE438"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 xml:space="preserve">Dječji vrtić Tamaris Vodice </w:t>
            </w:r>
          </w:p>
        </w:tc>
      </w:tr>
      <w:tr w:rsidR="00A66CEB" w:rsidRPr="00A66CEB" w14:paraId="2F67DABB"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1407D7B1"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w:t>
            </w:r>
          </w:p>
          <w:p w14:paraId="0BEA571A"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(2023.)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81C43F5"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6</w:t>
            </w:r>
          </w:p>
        </w:tc>
      </w:tr>
      <w:tr w:rsidR="00A66CEB" w:rsidRPr="00A66CEB" w14:paraId="6632AF55"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3E3F11C6"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499AA9B"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7</w:t>
            </w:r>
          </w:p>
        </w:tc>
      </w:tr>
      <w:tr w:rsidR="00A66CEB" w:rsidRPr="00A66CEB" w14:paraId="2960D150" w14:textId="77777777" w:rsidTr="00037A12">
        <w:trPr>
          <w:trHeight w:val="69"/>
        </w:trPr>
        <w:tc>
          <w:tcPr>
            <w:tcW w:w="1634" w:type="dxa"/>
            <w:tcBorders>
              <w:top w:val="single" w:sz="4" w:space="0" w:color="000000"/>
              <w:left w:val="single" w:sz="4" w:space="0" w:color="000000"/>
              <w:bottom w:val="single" w:sz="4" w:space="0" w:color="000000"/>
            </w:tcBorders>
            <w:shd w:val="clear" w:color="auto" w:fill="auto"/>
          </w:tcPr>
          <w:p w14:paraId="417D4478" w14:textId="77777777" w:rsidR="00A66CEB" w:rsidRPr="00A66CEB" w:rsidRDefault="00A66CEB" w:rsidP="00A66CEB">
            <w:pPr>
              <w:suppressAutoHyphens/>
              <w:spacing w:after="0" w:line="252" w:lineRule="auto"/>
              <w:rPr>
                <w:rFonts w:ascii="Times New Roman" w:eastAsia="Calibri" w:hAnsi="Times New Roman" w:cs="Times New Roman"/>
                <w:sz w:val="20"/>
                <w:szCs w:val="20"/>
                <w:lang w:eastAsia="zh-CN"/>
              </w:rPr>
            </w:pPr>
            <w:r w:rsidRPr="00A66CEB">
              <w:rPr>
                <w:rFonts w:ascii="Times New Roman" w:eastAsia="Calibri" w:hAnsi="Times New Roman" w:cs="Times New Roman"/>
                <w:sz w:val="20"/>
                <w:szCs w:val="20"/>
                <w:lang w:eastAsia="zh-CN"/>
              </w:rPr>
              <w:t>Ciljana vrijednost (2025.)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DB87B58" w14:textId="77777777" w:rsidR="00A66CEB" w:rsidRPr="00A66CEB" w:rsidRDefault="00A66CEB" w:rsidP="00A66CEB">
            <w:pPr>
              <w:suppressAutoHyphens/>
              <w:spacing w:after="0" w:line="252" w:lineRule="auto"/>
              <w:rPr>
                <w:rFonts w:ascii="Calibri" w:eastAsia="Calibri" w:hAnsi="Calibri" w:cs="Calibri"/>
                <w:sz w:val="20"/>
                <w:szCs w:val="20"/>
                <w:lang w:eastAsia="zh-CN"/>
              </w:rPr>
            </w:pPr>
            <w:r w:rsidRPr="00A66CEB">
              <w:rPr>
                <w:rFonts w:ascii="Times New Roman" w:eastAsia="Calibri" w:hAnsi="Times New Roman" w:cs="Times New Roman"/>
                <w:sz w:val="20"/>
                <w:szCs w:val="20"/>
                <w:lang w:eastAsia="zh-CN"/>
              </w:rPr>
              <w:t>7</w:t>
            </w:r>
          </w:p>
        </w:tc>
      </w:tr>
    </w:tbl>
    <w:p w14:paraId="024AA4BC" w14:textId="77777777" w:rsidR="00A66CEB" w:rsidRPr="00A66CEB" w:rsidRDefault="00A66CEB" w:rsidP="00A66CEB">
      <w:pPr>
        <w:spacing w:after="0" w:line="240" w:lineRule="auto"/>
        <w:jc w:val="both"/>
        <w:rPr>
          <w:rFonts w:ascii="Times New Roman" w:eastAsia="Times New Roman" w:hAnsi="Times New Roman" w:cs="Times New Roman"/>
          <w:color w:val="FF0000"/>
          <w:sz w:val="24"/>
          <w:szCs w:val="24"/>
          <w:lang w:eastAsia="hr-HR"/>
        </w:rPr>
      </w:pPr>
    </w:p>
    <w:p w14:paraId="049E7C65" w14:textId="77777777" w:rsidR="00A66CEB" w:rsidRPr="00A66CEB" w:rsidRDefault="00A66CEB" w:rsidP="00A66CEB">
      <w:pPr>
        <w:spacing w:after="0" w:line="24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b/>
          <w:bCs/>
          <w:sz w:val="20"/>
          <w:szCs w:val="20"/>
          <w:lang w:eastAsia="hr-HR"/>
        </w:rPr>
        <w:t>A200201 – Naknada za smještaj djece u drugim dječjim vrtićima</w:t>
      </w:r>
      <w:r w:rsidRPr="00A66CEB">
        <w:rPr>
          <w:rFonts w:ascii="Times New Roman" w:eastAsia="Times New Roman" w:hAnsi="Times New Roman" w:cs="Times New Roman"/>
          <w:sz w:val="20"/>
          <w:szCs w:val="20"/>
          <w:lang w:eastAsia="hr-HR"/>
        </w:rPr>
        <w:t xml:space="preserve"> - Pravna osnova: Odluka o mjerilima za financiranje djelatnosti predškolskog odgoja i naobrazbe Grada Vodica ("Službeni glasnik Grada Vodica", broj 08/17 i 05/19). Grad Vodice sufinancira boravak djece s prebivalištem na području Grada Vodica i u vrtićima drugih osnivača. </w:t>
      </w:r>
    </w:p>
    <w:p w14:paraId="4F16D5BB" w14:textId="77777777" w:rsidR="00A66CEB" w:rsidRPr="00A66CEB" w:rsidRDefault="00A66CEB" w:rsidP="00A66CEB">
      <w:pPr>
        <w:spacing w:after="0" w:line="240" w:lineRule="auto"/>
        <w:jc w:val="both"/>
        <w:rPr>
          <w:rFonts w:ascii="Times New Roman" w:eastAsia="Times New Roman" w:hAnsi="Times New Roman" w:cs="Times New Roman"/>
          <w:color w:val="FF0000"/>
          <w:sz w:val="24"/>
          <w:szCs w:val="24"/>
          <w:lang w:eastAsia="hr-HR"/>
        </w:rPr>
      </w:pPr>
    </w:p>
    <w:p w14:paraId="3A1249C1" w14:textId="77777777" w:rsidR="00A66CEB" w:rsidRPr="00A66CEB" w:rsidRDefault="00A66CEB" w:rsidP="00A66CEB">
      <w:pPr>
        <w:spacing w:after="0" w:line="24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b/>
          <w:bCs/>
          <w:sz w:val="20"/>
          <w:szCs w:val="20"/>
          <w:lang w:eastAsia="hr-HR"/>
        </w:rPr>
        <w:lastRenderedPageBreak/>
        <w:t xml:space="preserve">A200301 – Rashodi za stipendije studentima </w:t>
      </w:r>
      <w:r w:rsidRPr="00A66CEB">
        <w:rPr>
          <w:rFonts w:ascii="Times New Roman" w:eastAsia="Times New Roman" w:hAnsi="Times New Roman" w:cs="Times New Roman"/>
          <w:sz w:val="20"/>
          <w:szCs w:val="20"/>
          <w:lang w:eastAsia="hr-HR"/>
        </w:rPr>
        <w:t>- Pravna osnova: Pravilnik o stipendiranju studenata Grada Vodica ("Službeni glasnik grada Vodica", broj 09/22). Grad Vodice potiče uspješnost studenata u školovanju i izvanškolskim aktivnostima te, obzirom na socijalni status, stipendira uspješne studente.</w:t>
      </w:r>
    </w:p>
    <w:p w14:paraId="6AA45211" w14:textId="77777777" w:rsidR="00A66CEB" w:rsidRPr="00A66CEB" w:rsidRDefault="00A66CEB" w:rsidP="00A66CEB">
      <w:pPr>
        <w:spacing w:after="0" w:line="24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b/>
          <w:bCs/>
          <w:sz w:val="20"/>
          <w:szCs w:val="20"/>
          <w:lang w:eastAsia="hr-HR"/>
        </w:rPr>
        <w:t>A200303 – Naknada za prijevoz učenika OŠ Vodice</w:t>
      </w:r>
      <w:r w:rsidRPr="00A66CEB">
        <w:rPr>
          <w:rFonts w:ascii="Times New Roman" w:eastAsia="Times New Roman" w:hAnsi="Times New Roman" w:cs="Times New Roman"/>
          <w:sz w:val="20"/>
          <w:szCs w:val="20"/>
          <w:lang w:eastAsia="hr-HR"/>
        </w:rPr>
        <w:t xml:space="preserve"> - Pravna osnova: Odluka o sufinanciranju prijevoza učenika Osnovne škole Vodice ("Službeni glasnik Grada Vodica", broj 01/19). Grad Vodice financira troškove prijevoza učenika Osnovne škole Vodice na relaciji Srima-Lovetovo-Stablinac-Zatonska ulica-Osnovna škola Vodice u oba pravca.</w:t>
      </w:r>
    </w:p>
    <w:p w14:paraId="3CED5807" w14:textId="77777777" w:rsidR="00A66CEB" w:rsidRPr="00A66CEB" w:rsidRDefault="00A66CEB" w:rsidP="00A66CEB">
      <w:pPr>
        <w:spacing w:after="0" w:line="240" w:lineRule="auto"/>
        <w:jc w:val="both"/>
        <w:rPr>
          <w:rFonts w:ascii="Times New Roman" w:eastAsia="Times New Roman" w:hAnsi="Times New Roman" w:cs="Times New Roman"/>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A66CEB" w:rsidRPr="00A66CEB" w14:paraId="47B09BBD"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7856D610"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365F15A1"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Cilj programa</w:t>
            </w:r>
          </w:p>
          <w:p w14:paraId="78CD9807"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24E3CE2"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Pokazatelj/</w:t>
            </w:r>
          </w:p>
          <w:p w14:paraId="0E8252CA"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8AEDB10"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Polazna</w:t>
            </w:r>
          </w:p>
          <w:p w14:paraId="2716D0D4"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1560A97"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CE117D3"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25BD2BD"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2025.</w:t>
            </w:r>
          </w:p>
        </w:tc>
      </w:tr>
      <w:tr w:rsidR="00A66CEB" w:rsidRPr="00A66CEB" w14:paraId="66E12C2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5D537DE5"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Naknada za smještaj djece u drugim dječjim vrtićima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711AB08" w14:textId="77777777" w:rsidR="00A66CEB" w:rsidRPr="00A66CEB" w:rsidRDefault="00A66CEB" w:rsidP="00A66CEB">
            <w:pPr>
              <w:tabs>
                <w:tab w:val="left" w:pos="405"/>
              </w:tabs>
              <w:spacing w:after="0" w:line="276" w:lineRule="auto"/>
              <w:jc w:val="right"/>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Osiguranje usluge predškolskog odgoja u  vrtićima drugih osnivača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BDB40E0" w14:textId="77777777" w:rsidR="00A66CEB" w:rsidRPr="00A66CEB" w:rsidRDefault="00A66CEB" w:rsidP="00A66CEB">
            <w:pPr>
              <w:tabs>
                <w:tab w:val="left" w:pos="405"/>
              </w:tabs>
              <w:spacing w:after="0" w:line="276" w:lineRule="auto"/>
              <w:jc w:val="right"/>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Broj djece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554AB97" w14:textId="77777777" w:rsidR="00A66CEB" w:rsidRPr="00A66CEB" w:rsidRDefault="00A66CEB" w:rsidP="00A66CEB">
            <w:pPr>
              <w:tabs>
                <w:tab w:val="left" w:pos="405"/>
              </w:tabs>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C478E01" w14:textId="77777777" w:rsidR="00A66CEB" w:rsidRPr="00A66CEB" w:rsidRDefault="00A66CEB" w:rsidP="00A66CEB">
            <w:pPr>
              <w:tabs>
                <w:tab w:val="left" w:pos="405"/>
              </w:tabs>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01FA784" w14:textId="77777777" w:rsidR="00A66CEB" w:rsidRPr="00A66CEB" w:rsidRDefault="00A66CEB" w:rsidP="00A66CEB">
            <w:pPr>
              <w:tabs>
                <w:tab w:val="left" w:pos="405"/>
              </w:tabs>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96A1CD7" w14:textId="77777777" w:rsidR="00A66CEB" w:rsidRPr="00A66CEB" w:rsidRDefault="00A66CEB" w:rsidP="00A66CEB">
            <w:pPr>
              <w:tabs>
                <w:tab w:val="left" w:pos="405"/>
              </w:tabs>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w:t>
            </w:r>
          </w:p>
        </w:tc>
      </w:tr>
      <w:tr w:rsidR="00A66CEB" w:rsidRPr="00A66CEB" w14:paraId="7A8A47D1"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6768FD3C"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Rashodi za stipendije studentima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41C7D1CB" w14:textId="77777777" w:rsidR="00A66CEB" w:rsidRPr="00A66CEB" w:rsidRDefault="00A66CEB" w:rsidP="00A66CEB">
            <w:pPr>
              <w:spacing w:after="0" w:line="276" w:lineRule="auto"/>
              <w:jc w:val="right"/>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Pomoć studentima i poticanje izvrsnosti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9C84146" w14:textId="77777777" w:rsidR="00A66CEB" w:rsidRPr="00A66CEB" w:rsidRDefault="00A66CEB" w:rsidP="00A66CEB">
            <w:pPr>
              <w:spacing w:after="0" w:line="276" w:lineRule="auto"/>
              <w:jc w:val="right"/>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Broj dodijeljenih stipendija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27CDCD2"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36</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B301539"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38</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EAAD046"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A04F07B"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41</w:t>
            </w:r>
          </w:p>
        </w:tc>
      </w:tr>
      <w:tr w:rsidR="00A66CEB" w:rsidRPr="00A66CEB" w14:paraId="1988281D"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25F2126A" w14:textId="77777777" w:rsidR="00A66CEB" w:rsidRPr="00A66CEB" w:rsidRDefault="00A66CEB" w:rsidP="00A66CEB">
            <w:pPr>
              <w:spacing w:after="0" w:line="276" w:lineRule="auto"/>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Naknada za prijevoz učenika za prijevoz učenika OŠ Vodice</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2B93F27" w14:textId="77777777" w:rsidR="00A66CEB" w:rsidRPr="00A66CEB" w:rsidRDefault="00A66CEB" w:rsidP="00A66CEB">
            <w:pPr>
              <w:spacing w:after="0" w:line="276" w:lineRule="auto"/>
              <w:jc w:val="right"/>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Prijevoz djece s rubnih dijelova grada do Osnovne škole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7B8A26C" w14:textId="77777777" w:rsidR="00A66CEB" w:rsidRPr="00A66CEB" w:rsidRDefault="00A66CEB" w:rsidP="00A66CEB">
            <w:pPr>
              <w:spacing w:after="0" w:line="276" w:lineRule="auto"/>
              <w:jc w:val="right"/>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Broj korisnika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13BC83F"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98</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1D7E0FE0"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833C8F0"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5B05A61" w14:textId="77777777" w:rsidR="00A66CEB" w:rsidRPr="00A66CEB" w:rsidRDefault="00A66CEB" w:rsidP="00A66CEB">
            <w:pPr>
              <w:spacing w:after="0" w:line="276" w:lineRule="auto"/>
              <w:jc w:val="center"/>
              <w:rPr>
                <w:rFonts w:ascii="Times New Roman" w:eastAsia="Times New Roman" w:hAnsi="Times New Roman" w:cs="Times New Roman"/>
                <w:sz w:val="20"/>
                <w:szCs w:val="20"/>
              </w:rPr>
            </w:pPr>
            <w:r w:rsidRPr="00A66CEB">
              <w:rPr>
                <w:rFonts w:ascii="Times New Roman" w:eastAsia="Times New Roman" w:hAnsi="Times New Roman" w:cs="Times New Roman"/>
                <w:sz w:val="20"/>
                <w:szCs w:val="20"/>
              </w:rPr>
              <w:t>100</w:t>
            </w:r>
          </w:p>
        </w:tc>
      </w:tr>
    </w:tbl>
    <w:p w14:paraId="17779117" w14:textId="77777777" w:rsidR="00A66CEB" w:rsidRPr="00A66CEB" w:rsidRDefault="00A66CEB" w:rsidP="00A66CEB">
      <w:pPr>
        <w:spacing w:after="0" w:line="240" w:lineRule="auto"/>
        <w:jc w:val="both"/>
        <w:rPr>
          <w:rFonts w:ascii="Times New Roman" w:eastAsia="Times New Roman" w:hAnsi="Times New Roman" w:cs="Times New Roman"/>
          <w:sz w:val="24"/>
          <w:szCs w:val="24"/>
          <w:lang w:eastAsia="hr-HR"/>
        </w:rPr>
      </w:pPr>
    </w:p>
    <w:p w14:paraId="6105EDCE" w14:textId="77777777" w:rsidR="00A66CEB" w:rsidRPr="00A66CEB" w:rsidRDefault="00A66CEB" w:rsidP="00A66CEB">
      <w:pPr>
        <w:spacing w:after="0" w:line="240" w:lineRule="auto"/>
        <w:jc w:val="both"/>
        <w:rPr>
          <w:rFonts w:ascii="Times New Roman" w:eastAsia="Times New Roman" w:hAnsi="Times New Roman" w:cs="Times New Roman"/>
          <w:sz w:val="24"/>
          <w:szCs w:val="24"/>
          <w:lang w:eastAsia="hr-HR"/>
        </w:rPr>
      </w:pPr>
      <w:r w:rsidRPr="00A66CEB">
        <w:rPr>
          <w:rFonts w:ascii="Times New Roman" w:eastAsia="Times New Roman" w:hAnsi="Times New Roman" w:cs="Times New Roman"/>
          <w:sz w:val="24"/>
          <w:szCs w:val="24"/>
          <w:lang w:eastAsia="hr-HR"/>
        </w:rPr>
        <w:t>Program Javne potrebe u kulturi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A66CEB" w:rsidRPr="00A66CEB" w14:paraId="2CE08AC2"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3B80D87E" w14:textId="77777777" w:rsidR="00A66CEB" w:rsidRPr="00A66CEB" w:rsidRDefault="00A66CEB" w:rsidP="00A66CEB">
            <w:pPr>
              <w:spacing w:after="0" w:line="240" w:lineRule="auto"/>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58FE3FC0" w14:textId="77777777" w:rsidR="00A66CEB" w:rsidRPr="00A66CEB" w:rsidRDefault="00A66CEB" w:rsidP="00A66CEB">
            <w:pPr>
              <w:spacing w:after="0" w:line="240" w:lineRule="auto"/>
              <w:jc w:val="center"/>
              <w:rPr>
                <w:rFonts w:ascii="Times New Roman" w:eastAsia="Times New Roman" w:hAnsi="Times New Roman" w:cs="Times New Roman"/>
                <w:bCs/>
                <w:sz w:val="24"/>
                <w:szCs w:val="24"/>
              </w:rPr>
            </w:pPr>
            <w:r w:rsidRPr="00A66CEB">
              <w:rPr>
                <w:rFonts w:ascii="Times New Roman" w:eastAsia="Times New Roman" w:hAnsi="Times New Roman" w:cs="Times New Roman"/>
                <w:bCs/>
                <w:sz w:val="24"/>
                <w:szCs w:val="24"/>
              </w:rPr>
              <w:t>Plan</w:t>
            </w:r>
          </w:p>
        </w:tc>
      </w:tr>
      <w:tr w:rsidR="00A66CEB" w:rsidRPr="00A66CEB" w14:paraId="3A88E6A7"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3D37FE6E" w14:textId="77777777" w:rsidR="00A66CEB" w:rsidRPr="00A66CEB" w:rsidRDefault="00A66CEB" w:rsidP="00A66CEB">
            <w:pPr>
              <w:spacing w:after="0" w:line="240" w:lineRule="auto"/>
              <w:jc w:val="both"/>
              <w:rPr>
                <w:rFonts w:ascii="Times New Roman" w:eastAsia="Times New Roman" w:hAnsi="Times New Roman" w:cs="Times New Roman"/>
              </w:rPr>
            </w:pPr>
            <w:r w:rsidRPr="00A66CEB">
              <w:rPr>
                <w:rFonts w:ascii="Times New Roman" w:eastAsia="Times New Roman" w:hAnsi="Times New Roman" w:cs="Times New Roman"/>
              </w:rPr>
              <w:t>Financiranje redovne djelatnosti Gradske knjižnice</w:t>
            </w:r>
          </w:p>
        </w:tc>
        <w:tc>
          <w:tcPr>
            <w:tcW w:w="1979" w:type="dxa"/>
            <w:tcBorders>
              <w:top w:val="single" w:sz="4" w:space="0" w:color="000000"/>
              <w:left w:val="single" w:sz="4" w:space="0" w:color="000000"/>
              <w:bottom w:val="single" w:sz="4" w:space="0" w:color="000000"/>
              <w:right w:val="single" w:sz="4" w:space="0" w:color="000000"/>
            </w:tcBorders>
            <w:hideMark/>
          </w:tcPr>
          <w:p w14:paraId="2828A684" w14:textId="77777777" w:rsidR="00A66CEB" w:rsidRPr="00A66CEB" w:rsidRDefault="00A66CEB" w:rsidP="00A66CEB">
            <w:pPr>
              <w:spacing w:after="0" w:line="240" w:lineRule="auto"/>
              <w:jc w:val="right"/>
              <w:rPr>
                <w:rFonts w:ascii="Times New Roman" w:eastAsia="Times New Roman" w:hAnsi="Times New Roman" w:cs="Times New Roman"/>
                <w:sz w:val="24"/>
                <w:szCs w:val="24"/>
              </w:rPr>
            </w:pPr>
            <w:r w:rsidRPr="00A66CEB">
              <w:rPr>
                <w:rFonts w:ascii="Times New Roman" w:eastAsia="Times New Roman" w:hAnsi="Times New Roman" w:cs="Times New Roman"/>
                <w:sz w:val="24"/>
                <w:szCs w:val="24"/>
              </w:rPr>
              <w:t>165.473,00 €</w:t>
            </w:r>
          </w:p>
        </w:tc>
      </w:tr>
      <w:tr w:rsidR="00A66CEB" w:rsidRPr="00A66CEB" w14:paraId="0C2349D5"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31056032" w14:textId="77777777" w:rsidR="00A66CEB" w:rsidRPr="00A66CEB" w:rsidRDefault="00A66CEB" w:rsidP="00A66CEB">
            <w:pPr>
              <w:spacing w:after="0" w:line="240" w:lineRule="auto"/>
              <w:jc w:val="both"/>
              <w:rPr>
                <w:rFonts w:ascii="Times New Roman" w:eastAsia="Times New Roman" w:hAnsi="Times New Roman" w:cs="Times New Roman"/>
              </w:rPr>
            </w:pPr>
            <w:r w:rsidRPr="00A66CEB">
              <w:rPr>
                <w:rFonts w:ascii="Times New Roman" w:eastAsia="Times New Roman" w:hAnsi="Times New Roman" w:cs="Times New Roman"/>
              </w:rPr>
              <w:t>Financiranje redovne djelatnosti Pučkog otvorenog učilišta</w:t>
            </w:r>
          </w:p>
        </w:tc>
        <w:tc>
          <w:tcPr>
            <w:tcW w:w="1979" w:type="dxa"/>
            <w:tcBorders>
              <w:top w:val="single" w:sz="4" w:space="0" w:color="000000"/>
              <w:left w:val="single" w:sz="4" w:space="0" w:color="000000"/>
              <w:bottom w:val="single" w:sz="4" w:space="0" w:color="000000"/>
              <w:right w:val="single" w:sz="4" w:space="0" w:color="000000"/>
            </w:tcBorders>
          </w:tcPr>
          <w:p w14:paraId="36483B9A" w14:textId="77777777" w:rsidR="00A66CEB" w:rsidRPr="00A66CEB" w:rsidRDefault="00A66CEB" w:rsidP="00A66CEB">
            <w:pPr>
              <w:spacing w:after="0" w:line="240" w:lineRule="auto"/>
              <w:jc w:val="right"/>
              <w:rPr>
                <w:rFonts w:ascii="Times New Roman" w:eastAsia="Times New Roman" w:hAnsi="Times New Roman" w:cs="Times New Roman"/>
                <w:sz w:val="24"/>
                <w:szCs w:val="24"/>
              </w:rPr>
            </w:pPr>
            <w:r w:rsidRPr="00A66CEB">
              <w:rPr>
                <w:rFonts w:ascii="Times New Roman" w:eastAsia="Times New Roman" w:hAnsi="Times New Roman" w:cs="Times New Roman"/>
                <w:sz w:val="24"/>
                <w:szCs w:val="24"/>
              </w:rPr>
              <w:t>221.722,00 €</w:t>
            </w:r>
          </w:p>
        </w:tc>
      </w:tr>
      <w:tr w:rsidR="00A66CEB" w:rsidRPr="00A66CEB" w14:paraId="569AD03A"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40D41D69" w14:textId="77777777" w:rsidR="00A66CEB" w:rsidRPr="00A66CEB" w:rsidRDefault="00A66CEB" w:rsidP="00A66CEB">
            <w:pPr>
              <w:spacing w:after="0" w:line="240" w:lineRule="auto"/>
              <w:jc w:val="both"/>
              <w:rPr>
                <w:rFonts w:ascii="Times New Roman" w:eastAsia="Times New Roman" w:hAnsi="Times New Roman" w:cs="Times New Roman"/>
              </w:rPr>
            </w:pPr>
            <w:r w:rsidRPr="00A66CEB">
              <w:rPr>
                <w:rFonts w:ascii="Times New Roman" w:eastAsia="Times New Roman" w:hAnsi="Times New Roman" w:cs="Times New Roman"/>
              </w:rPr>
              <w:t>Financiranje redovne djelatnosti Memorijalnog centra Faust Vrančić</w:t>
            </w:r>
          </w:p>
        </w:tc>
        <w:tc>
          <w:tcPr>
            <w:tcW w:w="1979" w:type="dxa"/>
            <w:tcBorders>
              <w:top w:val="single" w:sz="4" w:space="0" w:color="000000"/>
              <w:left w:val="single" w:sz="4" w:space="0" w:color="000000"/>
              <w:bottom w:val="single" w:sz="4" w:space="0" w:color="000000"/>
              <w:right w:val="single" w:sz="4" w:space="0" w:color="000000"/>
            </w:tcBorders>
          </w:tcPr>
          <w:p w14:paraId="2479255B" w14:textId="77777777" w:rsidR="00A66CEB" w:rsidRPr="00A66CEB" w:rsidRDefault="00A66CEB" w:rsidP="00A66CEB">
            <w:pPr>
              <w:spacing w:after="0" w:line="240" w:lineRule="auto"/>
              <w:jc w:val="right"/>
              <w:rPr>
                <w:rFonts w:ascii="Times New Roman" w:eastAsia="Times New Roman" w:hAnsi="Times New Roman" w:cs="Times New Roman"/>
                <w:sz w:val="24"/>
                <w:szCs w:val="24"/>
              </w:rPr>
            </w:pPr>
            <w:r w:rsidRPr="00A66CEB">
              <w:rPr>
                <w:rFonts w:ascii="Times New Roman" w:eastAsia="Times New Roman" w:hAnsi="Times New Roman" w:cs="Times New Roman"/>
                <w:sz w:val="24"/>
                <w:szCs w:val="24"/>
              </w:rPr>
              <w:t>102.986,00 €</w:t>
            </w:r>
          </w:p>
        </w:tc>
      </w:tr>
      <w:tr w:rsidR="00A66CEB" w:rsidRPr="00A66CEB" w14:paraId="539580CC"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0C331571" w14:textId="77777777" w:rsidR="00A66CEB" w:rsidRPr="00A66CEB" w:rsidRDefault="00A66CEB" w:rsidP="00A66CEB">
            <w:pPr>
              <w:spacing w:after="0" w:line="240" w:lineRule="auto"/>
              <w:jc w:val="both"/>
              <w:rPr>
                <w:rFonts w:ascii="Times New Roman" w:eastAsia="Times New Roman" w:hAnsi="Times New Roman" w:cs="Times New Roman"/>
              </w:rPr>
            </w:pPr>
            <w:r w:rsidRPr="00A66CEB">
              <w:rPr>
                <w:rFonts w:ascii="Times New Roman" w:eastAsia="Times New Roman" w:hAnsi="Times New Roman" w:cs="Times New Roman"/>
              </w:rPr>
              <w:t>Sufinanciranje djelatnosti i projekata kulturnih udruga</w:t>
            </w:r>
          </w:p>
        </w:tc>
        <w:tc>
          <w:tcPr>
            <w:tcW w:w="1979" w:type="dxa"/>
            <w:tcBorders>
              <w:top w:val="single" w:sz="4" w:space="0" w:color="000000"/>
              <w:left w:val="single" w:sz="4" w:space="0" w:color="000000"/>
              <w:bottom w:val="single" w:sz="4" w:space="0" w:color="000000"/>
              <w:right w:val="single" w:sz="4" w:space="0" w:color="000000"/>
            </w:tcBorders>
          </w:tcPr>
          <w:p w14:paraId="1ECA57C2" w14:textId="13284D85" w:rsidR="00A66CEB" w:rsidRPr="00A66CEB" w:rsidRDefault="00A66CEB" w:rsidP="00A66C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81.200</w:t>
            </w:r>
            <w:r w:rsidRPr="00A66CEB">
              <w:rPr>
                <w:rFonts w:ascii="Times New Roman" w:eastAsia="Times New Roman" w:hAnsi="Times New Roman" w:cs="Times New Roman"/>
                <w:sz w:val="24"/>
                <w:szCs w:val="24"/>
              </w:rPr>
              <w:t>,00 €</w:t>
            </w:r>
          </w:p>
        </w:tc>
      </w:tr>
      <w:tr w:rsidR="00A66CEB" w:rsidRPr="00A66CEB" w14:paraId="7EA3E68A"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297AEB5A" w14:textId="77777777" w:rsidR="00A66CEB" w:rsidRPr="00A66CEB" w:rsidRDefault="00A66CEB" w:rsidP="00A66CEB">
            <w:pPr>
              <w:spacing w:after="0" w:line="240" w:lineRule="auto"/>
              <w:jc w:val="both"/>
              <w:rPr>
                <w:rFonts w:ascii="Times New Roman" w:eastAsia="Times New Roman" w:hAnsi="Times New Roman" w:cs="Times New Roman"/>
              </w:rPr>
            </w:pPr>
            <w:r w:rsidRPr="00A66CEB">
              <w:rPr>
                <w:rFonts w:ascii="Times New Roman" w:eastAsia="Times New Roman" w:hAnsi="Times New Roman" w:cs="Times New Roman"/>
              </w:rPr>
              <w:t>Sufinanciranje rada Glazbene škole u Vodicama</w:t>
            </w:r>
          </w:p>
        </w:tc>
        <w:tc>
          <w:tcPr>
            <w:tcW w:w="1979" w:type="dxa"/>
            <w:tcBorders>
              <w:top w:val="single" w:sz="4" w:space="0" w:color="000000"/>
              <w:left w:val="single" w:sz="4" w:space="0" w:color="000000"/>
              <w:bottom w:val="single" w:sz="4" w:space="0" w:color="000000"/>
              <w:right w:val="single" w:sz="4" w:space="0" w:color="000000"/>
            </w:tcBorders>
          </w:tcPr>
          <w:p w14:paraId="6BA39BFB" w14:textId="6E7B43D5" w:rsidR="00A66CEB" w:rsidRPr="00A66CEB" w:rsidRDefault="00A66CEB" w:rsidP="00A66C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r w:rsidRPr="00A66CEB">
              <w:rPr>
                <w:rFonts w:ascii="Times New Roman" w:eastAsia="Times New Roman" w:hAnsi="Times New Roman" w:cs="Times New Roman"/>
                <w:sz w:val="24"/>
                <w:szCs w:val="24"/>
              </w:rPr>
              <w:t>00,00 €</w:t>
            </w:r>
          </w:p>
        </w:tc>
      </w:tr>
      <w:tr w:rsidR="00A66CEB" w:rsidRPr="00A66CEB" w14:paraId="46B00B8E"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70D02DCC" w14:textId="77777777" w:rsidR="00A66CEB" w:rsidRPr="00A66CEB" w:rsidRDefault="00A66CEB" w:rsidP="00A66CEB">
            <w:pPr>
              <w:spacing w:after="0" w:line="240" w:lineRule="auto"/>
              <w:jc w:val="both"/>
              <w:rPr>
                <w:rFonts w:ascii="Times New Roman" w:eastAsia="Times New Roman" w:hAnsi="Times New Roman" w:cs="Times New Roman"/>
              </w:rPr>
            </w:pPr>
            <w:r w:rsidRPr="00A66CEB">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7D79DA13" w14:textId="24B34A38" w:rsidR="00A66CEB" w:rsidRPr="00A66CEB" w:rsidRDefault="00A66CEB" w:rsidP="00A66CEB">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596.381</w:t>
            </w:r>
            <w:r w:rsidRPr="00A66CEB">
              <w:rPr>
                <w:rFonts w:ascii="Times New Roman" w:eastAsia="Times New Roman" w:hAnsi="Times New Roman" w:cs="Times New Roman"/>
                <w:b/>
                <w:bCs/>
                <w:sz w:val="24"/>
                <w:szCs w:val="24"/>
              </w:rPr>
              <w:t>,00 €</w:t>
            </w:r>
          </w:p>
        </w:tc>
      </w:tr>
    </w:tbl>
    <w:p w14:paraId="6AB81BC7" w14:textId="77777777" w:rsidR="00A66CEB" w:rsidRPr="00A66CEB" w:rsidRDefault="00A66CEB" w:rsidP="00A66CEB">
      <w:pPr>
        <w:spacing w:after="0" w:line="240" w:lineRule="auto"/>
        <w:rPr>
          <w:rFonts w:ascii="Times New Roman" w:eastAsia="Times New Roman" w:hAnsi="Times New Roman" w:cs="Times New Roman"/>
          <w:b/>
          <w:sz w:val="20"/>
          <w:szCs w:val="20"/>
          <w:lang w:eastAsia="hr-HR"/>
        </w:rPr>
      </w:pPr>
    </w:p>
    <w:p w14:paraId="340E8F4A" w14:textId="77777777" w:rsidR="00A66CEB" w:rsidRPr="00A66CEB" w:rsidRDefault="00A66CEB" w:rsidP="00A66CEB">
      <w:pPr>
        <w:spacing w:after="0" w:line="240" w:lineRule="auto"/>
        <w:rPr>
          <w:rFonts w:ascii="Times New Roman" w:eastAsia="Times New Roman" w:hAnsi="Times New Roman" w:cs="Times New Roman"/>
          <w:b/>
          <w:sz w:val="20"/>
          <w:szCs w:val="20"/>
          <w:lang w:eastAsia="hr-HR"/>
        </w:rPr>
      </w:pPr>
      <w:r w:rsidRPr="00A66CEB">
        <w:rPr>
          <w:rFonts w:ascii="Times New Roman" w:eastAsia="Times New Roman" w:hAnsi="Times New Roman" w:cs="Times New Roman"/>
          <w:b/>
          <w:sz w:val="20"/>
          <w:szCs w:val="20"/>
          <w:lang w:eastAsia="hr-HR"/>
        </w:rPr>
        <w:t>OBRAZLOŽRNJE PRIJEDLOGA FINANCIJSKOG PLANA GRADSKE KNJIŽNICE VODICE ZA 2023. GODINU</w:t>
      </w:r>
    </w:p>
    <w:p w14:paraId="2D9BD63C" w14:textId="77777777" w:rsidR="00A66CEB" w:rsidRPr="00A66CEB" w:rsidRDefault="00A66CEB" w:rsidP="00A66CEB">
      <w:pPr>
        <w:spacing w:after="0" w:line="240" w:lineRule="auto"/>
        <w:rPr>
          <w:rFonts w:ascii="Times New Roman" w:eastAsia="Times New Roman" w:hAnsi="Times New Roman" w:cs="Times New Roman"/>
          <w:b/>
          <w:sz w:val="24"/>
          <w:szCs w:val="24"/>
          <w:lang w:eastAsia="hr-HR"/>
        </w:rPr>
      </w:pPr>
    </w:p>
    <w:p w14:paraId="4E769928"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Djelatnost knjižnice obuhvaća:</w:t>
      </w:r>
    </w:p>
    <w:p w14:paraId="36DE79CF" w14:textId="77777777" w:rsidR="00A66CEB" w:rsidRPr="00A66CEB" w:rsidRDefault="00A66CEB" w:rsidP="00A66CEB">
      <w:pPr>
        <w:numPr>
          <w:ilvl w:val="0"/>
          <w:numId w:val="9"/>
        </w:numPr>
        <w:spacing w:after="0" w:line="360" w:lineRule="auto"/>
        <w:contextualSpacing/>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Knjižničnu djelatnost:</w:t>
      </w:r>
    </w:p>
    <w:p w14:paraId="0FF3D1B8"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nabavu knjižnične građe i izgradnju knjižničnih zbirki,</w:t>
      </w:r>
    </w:p>
    <w:p w14:paraId="17C13951"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stručnu obradu knjižnične građe prema stručnim standardima, a što uključuje izradu informacijskih pomagala u tiskanom i/ili elektroničkom obliku,</w:t>
      </w:r>
    </w:p>
    <w:p w14:paraId="6AC0981D"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pohranu, čuvanje i zaštitu knjižnične građe te provođenje mjera zaštite knjižnične građe koja je kulturno dobro,</w:t>
      </w:r>
    </w:p>
    <w:p w14:paraId="79987982"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pružanje informacijskih usluga, posudbu i davanje na korištenje knjižnične građe, uključujući međuknjižničnu posudbu,</w:t>
      </w:r>
    </w:p>
    <w:p w14:paraId="697A5C6C"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dokumentacijske i informacijske djelatnosti,</w:t>
      </w:r>
    </w:p>
    <w:p w14:paraId="1638802A"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digitalizaciju knjižnične građe,</w:t>
      </w:r>
    </w:p>
    <w:p w14:paraId="10999870"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usmjeravanje i podučavanje korisnika pri izboru i korištenju knjižnične građe, informacijskih pomagala i drugih izvora,</w:t>
      </w:r>
    </w:p>
    <w:p w14:paraId="6F79B79B"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lastRenderedPageBreak/>
        <w:t>vođenje dokumentacije i prikupljanje statističkih podataka o poslovanju, knjižničnoj građi, korisnicima i o korištenju usluga knjižnice,</w:t>
      </w:r>
    </w:p>
    <w:p w14:paraId="2B85BAFB"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prikupljanje statističkih podataka vezanih uz provedbu propisa koja se uređuju autorska i srodna prava,</w:t>
      </w:r>
    </w:p>
    <w:p w14:paraId="44630AD2" w14:textId="77777777" w:rsidR="00A66CEB" w:rsidRPr="00A66CEB" w:rsidRDefault="00A66CEB" w:rsidP="00A66CEB">
      <w:pPr>
        <w:numPr>
          <w:ilvl w:val="0"/>
          <w:numId w:val="5"/>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pripremanje kulturnih, informacijskih, obrazovnih i znanstvenih sadržaja i programa.</w:t>
      </w:r>
    </w:p>
    <w:p w14:paraId="26A2F9C0" w14:textId="77777777" w:rsidR="00A66CEB" w:rsidRPr="00A66CEB" w:rsidRDefault="00A66CEB" w:rsidP="00A66CEB">
      <w:pPr>
        <w:numPr>
          <w:ilvl w:val="0"/>
          <w:numId w:val="9"/>
        </w:numPr>
        <w:spacing w:after="0" w:line="360" w:lineRule="auto"/>
        <w:contextualSpacing/>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Organiziranje i održavanje predstava, koncerata, predavanja, izložbi i sličnih manifestacija</w:t>
      </w:r>
    </w:p>
    <w:p w14:paraId="5553FDF6" w14:textId="77777777" w:rsidR="00A66CEB" w:rsidRPr="00A66CEB" w:rsidRDefault="00A66CEB" w:rsidP="00A66CEB">
      <w:pPr>
        <w:numPr>
          <w:ilvl w:val="0"/>
          <w:numId w:val="9"/>
        </w:numPr>
        <w:spacing w:after="0" w:line="360" w:lineRule="auto"/>
        <w:contextualSpacing/>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Nakladnička djelatnost.</w:t>
      </w:r>
    </w:p>
    <w:p w14:paraId="12429D96"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p>
    <w:p w14:paraId="20A44774"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Knjižnica obavlja i druge djelatnosti, sukladno Zakonu o knjižnicama i knjižničnoj djelatnosti (NN 17/19, 98/19) i drugim propisima koji služe ili pogoduju redovnim djelatnostima Knjižnice upisanim u sudski registar, ako se te djelatnosti obavljaju u manjem opsegu ili je obavljanje tih djelatnosti uobičajeno uz redovne djelatnosti.</w:t>
      </w:r>
    </w:p>
    <w:p w14:paraId="5955FD50" w14:textId="77777777" w:rsidR="00A66CEB" w:rsidRPr="00A66CEB" w:rsidRDefault="00A66CEB" w:rsidP="00A66CEB">
      <w:pPr>
        <w:spacing w:after="0" w:line="240" w:lineRule="auto"/>
        <w:rPr>
          <w:rFonts w:ascii="Times New Roman" w:eastAsia="Times New Roman" w:hAnsi="Times New Roman" w:cs="Times New Roman"/>
          <w:sz w:val="20"/>
          <w:szCs w:val="20"/>
          <w:lang w:eastAsia="hr-HR"/>
        </w:rPr>
      </w:pPr>
    </w:p>
    <w:p w14:paraId="52E3CD8A" w14:textId="77777777" w:rsidR="00A66CEB" w:rsidRPr="00A66CEB" w:rsidRDefault="00A66CEB" w:rsidP="00A66CEB">
      <w:pPr>
        <w:spacing w:after="0" w:line="240" w:lineRule="auto"/>
        <w:rPr>
          <w:rFonts w:ascii="Times New Roman" w:eastAsia="Times New Roman" w:hAnsi="Times New Roman" w:cs="Times New Roman"/>
          <w:b/>
          <w:bCs/>
          <w:sz w:val="20"/>
          <w:szCs w:val="20"/>
          <w:lang w:eastAsia="hr-HR"/>
        </w:rPr>
      </w:pPr>
      <w:r w:rsidRPr="00A66CEB">
        <w:rPr>
          <w:rFonts w:ascii="Times New Roman" w:eastAsia="Times New Roman" w:hAnsi="Times New Roman" w:cs="Times New Roman"/>
          <w:b/>
          <w:bCs/>
          <w:sz w:val="20"/>
          <w:szCs w:val="20"/>
          <w:lang w:eastAsia="hr-HR"/>
        </w:rPr>
        <w:t>Program Gradske knjižnice Vodice za 2023.g</w:t>
      </w:r>
    </w:p>
    <w:p w14:paraId="0850FB0E" w14:textId="77777777" w:rsidR="00A66CEB" w:rsidRPr="00A66CEB" w:rsidRDefault="00A66CEB" w:rsidP="00A66CEB">
      <w:pPr>
        <w:spacing w:after="0" w:line="240" w:lineRule="auto"/>
        <w:rPr>
          <w:rFonts w:ascii="Times New Roman" w:eastAsia="Times New Roman" w:hAnsi="Times New Roman" w:cs="Times New Roman"/>
          <w:b/>
          <w:sz w:val="20"/>
          <w:szCs w:val="20"/>
          <w:lang w:eastAsia="hr-HR"/>
        </w:rPr>
      </w:pPr>
    </w:p>
    <w:p w14:paraId="25BC0C59" w14:textId="77777777" w:rsidR="00A66CEB" w:rsidRPr="00A66CEB" w:rsidRDefault="00A66CEB" w:rsidP="00A66CEB">
      <w:pPr>
        <w:numPr>
          <w:ilvl w:val="0"/>
          <w:numId w:val="7"/>
        </w:numPr>
        <w:spacing w:after="200" w:line="360" w:lineRule="auto"/>
        <w:contextualSpacing/>
        <w:jc w:val="both"/>
        <w:rPr>
          <w:rFonts w:ascii="Times New Roman" w:eastAsia="Calibri" w:hAnsi="Times New Roman" w:cs="Times New Roman"/>
          <w:b/>
          <w:sz w:val="20"/>
          <w:szCs w:val="20"/>
        </w:rPr>
      </w:pPr>
      <w:r w:rsidRPr="00A66CEB">
        <w:rPr>
          <w:rFonts w:ascii="Times New Roman" w:eastAsia="Calibri" w:hAnsi="Times New Roman" w:cs="Times New Roman"/>
          <w:b/>
          <w:sz w:val="20"/>
          <w:szCs w:val="20"/>
        </w:rPr>
        <w:t xml:space="preserve">Nabava knjižne i neknjižne građe osnovni je program knjižnične djelatnosti. </w:t>
      </w:r>
    </w:p>
    <w:p w14:paraId="3A327804"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 xml:space="preserve">Praćenjem potreba korisnika knjižnice, nužno je omogućiti pristup traženoj građi koja se prema Standardu narodnih knjižnica u Republici Hrvatskoj (NN 103/21) nabavlja kupnjom, darom, donacijom, otkupom ili legatom. Korisnici naše knjižnice su žitelji na području JLS Grad Vodice, kao i susjednih općina. Obuhvaćene su različite skupine i to: </w:t>
      </w:r>
    </w:p>
    <w:p w14:paraId="3D330872" w14:textId="77777777" w:rsidR="00A66CEB" w:rsidRPr="00A66CEB" w:rsidRDefault="00A66CEB" w:rsidP="00A66CEB">
      <w:pPr>
        <w:numPr>
          <w:ilvl w:val="1"/>
          <w:numId w:val="6"/>
        </w:num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djeca (od 0 do 3 godine starosti) i roditelji;</w:t>
      </w:r>
    </w:p>
    <w:p w14:paraId="69D7D2D5" w14:textId="77777777" w:rsidR="00A66CEB" w:rsidRPr="00A66CEB" w:rsidRDefault="00A66CEB" w:rsidP="00A66CEB">
      <w:pPr>
        <w:numPr>
          <w:ilvl w:val="1"/>
          <w:numId w:val="6"/>
        </w:num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djeca predškolskog uzrasta (od 1 do 6 godina), roditelji i stručno osoblje predškolskih ustanova;</w:t>
      </w:r>
    </w:p>
    <w:p w14:paraId="17C011EB" w14:textId="77777777" w:rsidR="00A66CEB" w:rsidRPr="00A66CEB" w:rsidRDefault="00A66CEB" w:rsidP="00A66CEB">
      <w:pPr>
        <w:numPr>
          <w:ilvl w:val="1"/>
          <w:numId w:val="6"/>
        </w:num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djeca osnovnih škola koja žive i(li) pohađaju odgojno obrazovne ustanove na području Vodica, Prvić Šepurine i Prvić Luke, Gaćelezi, Grabovci, Dragišići, Čista Mala, Čista Velika i Srima i stručni kadar (učitelji, nastavnici i profesori);</w:t>
      </w:r>
    </w:p>
    <w:p w14:paraId="3E7C245C" w14:textId="77777777" w:rsidR="00A66CEB" w:rsidRPr="00A66CEB" w:rsidRDefault="00A66CEB" w:rsidP="00A66CEB">
      <w:pPr>
        <w:numPr>
          <w:ilvl w:val="1"/>
          <w:numId w:val="6"/>
        </w:num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djeca i mladi u sustavu srednjoškolskog obrazovanja s navedenih područja (tinejdžeri/14. -19. godine)</w:t>
      </w:r>
    </w:p>
    <w:p w14:paraId="3B8BBBE8" w14:textId="77777777" w:rsidR="00A66CEB" w:rsidRPr="00A66CEB" w:rsidRDefault="00A66CEB" w:rsidP="00A66CEB">
      <w:pPr>
        <w:numPr>
          <w:ilvl w:val="1"/>
          <w:numId w:val="6"/>
        </w:num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studenti i znanstveno i stručno osoblje bez obzira na mjesto prebivališta ili boravišta</w:t>
      </w:r>
    </w:p>
    <w:p w14:paraId="7AB48EFD" w14:textId="77777777" w:rsidR="00A66CEB" w:rsidRPr="00A66CEB" w:rsidRDefault="00A66CEB" w:rsidP="00A66CEB">
      <w:pPr>
        <w:numPr>
          <w:ilvl w:val="1"/>
          <w:numId w:val="6"/>
        </w:num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u skupini odraslih korisnika najveći broj čine zaposleni i umirovljenici sa spomenutih područja.</w:t>
      </w:r>
    </w:p>
    <w:p w14:paraId="7BDE8CB2"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Prema različitosti skupina i njihovih pripadnika, Knjižnica u svom programu nabave knjižne i neknjižne građe tijekom kalendarske i financijske godine, nabavlja knjižnu građu radi zadovoljenja potreba korisnika u svrhu podizanja kako kvalitete života tako i razvoju pojedinca i društva u cjelini.</w:t>
      </w:r>
    </w:p>
    <w:p w14:paraId="23C8948F"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Program se odvija od siječnja do prosinca sukladno potrebama i financijskim i drugim mogućnostima i prilikama.</w:t>
      </w:r>
    </w:p>
    <w:p w14:paraId="60F7EA38"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p>
    <w:p w14:paraId="21E14FFF" w14:textId="77777777" w:rsidR="00A66CEB" w:rsidRPr="00A66CEB" w:rsidRDefault="00A66CEB" w:rsidP="00A66CEB">
      <w:pPr>
        <w:numPr>
          <w:ilvl w:val="0"/>
          <w:numId w:val="7"/>
        </w:numPr>
        <w:spacing w:after="200" w:line="360" w:lineRule="auto"/>
        <w:contextualSpacing/>
        <w:jc w:val="both"/>
        <w:rPr>
          <w:rFonts w:ascii="Times New Roman" w:eastAsia="Calibri" w:hAnsi="Times New Roman" w:cs="Times New Roman"/>
          <w:b/>
          <w:sz w:val="20"/>
          <w:szCs w:val="20"/>
        </w:rPr>
      </w:pPr>
      <w:r w:rsidRPr="00A66CEB">
        <w:rPr>
          <w:rFonts w:ascii="Times New Roman" w:eastAsia="Calibri" w:hAnsi="Times New Roman" w:cs="Times New Roman"/>
          <w:b/>
          <w:sz w:val="20"/>
          <w:szCs w:val="20"/>
        </w:rPr>
        <w:t>Organizacija kulturnih večeri, promicanje čitalačkih navika, međunarodna suradnja</w:t>
      </w:r>
    </w:p>
    <w:p w14:paraId="5BC6A175"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 xml:space="preserve">Kroz redovnu djelatnost Knjižnica organizira svakog mjeseca aktivnost u skladu sa svojim mogućnostima. Organizacija kulturnih večeri odnosi se na predstavljanje knjiga i monografija autora s područja koje pokriva u cilju očuvanja kulturne pisane baštine. Osim organiziranja predstavljanja pisane baštine i lijepe književnosti, redovito se organiziraju izložbe domaćih i stranih autora. </w:t>
      </w:r>
    </w:p>
    <w:p w14:paraId="6E2CEBB4"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Kroz Odjel za djecu organiziraju se radionice aktualnih sadržaja u skladu s uzrastom i prema preporukama Sekcije za djecu Hrvatskog knjižničarskog društva i Međunarodne organizacije knjižničnog udruženja (IFLA).</w:t>
      </w:r>
    </w:p>
    <w:p w14:paraId="4C5B4F4D"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p>
    <w:p w14:paraId="65FE2100" w14:textId="77777777" w:rsidR="00A66CEB" w:rsidRPr="00A66CEB" w:rsidRDefault="00A66CEB" w:rsidP="00A66CEB">
      <w:pPr>
        <w:numPr>
          <w:ilvl w:val="0"/>
          <w:numId w:val="7"/>
        </w:numPr>
        <w:spacing w:after="200" w:line="360" w:lineRule="auto"/>
        <w:contextualSpacing/>
        <w:jc w:val="both"/>
        <w:rPr>
          <w:rFonts w:ascii="Times New Roman" w:eastAsia="Calibri" w:hAnsi="Times New Roman" w:cs="Times New Roman"/>
          <w:b/>
          <w:sz w:val="20"/>
          <w:szCs w:val="20"/>
        </w:rPr>
      </w:pPr>
      <w:r w:rsidRPr="00A66CEB">
        <w:rPr>
          <w:rFonts w:ascii="Times New Roman" w:eastAsia="Calibri" w:hAnsi="Times New Roman" w:cs="Times New Roman"/>
          <w:b/>
          <w:sz w:val="20"/>
          <w:szCs w:val="20"/>
        </w:rPr>
        <w:t>Razvijanje predčitalačkih  i čitalačkih vještina</w:t>
      </w:r>
    </w:p>
    <w:p w14:paraId="6144E9A5"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lastRenderedPageBreak/>
        <w:t>Projekt je sastavljen od radionica, debatnih grupa, interaktivnih predavanja s temama, ekološkim radionicama, izložba, izrada ekološke slikovnice, igrokaz, savladavanje predvještina čitanja i pisanja: rano prepoznavanje teškoća u govorno-jezičnom razdoblju, jezične, govorne i komunikacijske procese, rane intervencije jezičnih teškoća. Ova aktivnost ugrađena je i u kurikulum ustanova predškolskog odgoja, osnovnoškolskog obrazovanja, a realizira se u suradnji s ustanovom predškolskog odgoja i osnovnim školama na području JLS-a.</w:t>
      </w:r>
    </w:p>
    <w:p w14:paraId="2BC44751" w14:textId="77777777" w:rsidR="00A66CEB" w:rsidRPr="00A66CEB" w:rsidRDefault="00A66CEB" w:rsidP="00A66CEB">
      <w:pPr>
        <w:spacing w:after="0" w:line="240" w:lineRule="auto"/>
        <w:rPr>
          <w:rFonts w:ascii="Times New Roman" w:eastAsia="Times New Roman" w:hAnsi="Times New Roman" w:cs="Times New Roman"/>
          <w:b/>
          <w:bCs/>
          <w:sz w:val="20"/>
          <w:szCs w:val="20"/>
          <w:lang w:eastAsia="hr-HR"/>
        </w:rPr>
      </w:pPr>
    </w:p>
    <w:p w14:paraId="23F0C93E" w14:textId="77777777" w:rsidR="00A66CEB" w:rsidRPr="00A66CEB" w:rsidRDefault="00A66CEB" w:rsidP="00A66CEB">
      <w:pPr>
        <w:spacing w:after="0" w:line="240" w:lineRule="auto"/>
        <w:rPr>
          <w:rFonts w:ascii="Times New Roman" w:eastAsia="Times New Roman" w:hAnsi="Times New Roman" w:cs="Times New Roman"/>
          <w:b/>
          <w:bCs/>
          <w:sz w:val="20"/>
          <w:szCs w:val="20"/>
          <w:lang w:eastAsia="hr-HR"/>
        </w:rPr>
      </w:pPr>
    </w:p>
    <w:p w14:paraId="676508B1" w14:textId="77777777" w:rsidR="00A66CEB" w:rsidRPr="00A66CEB" w:rsidRDefault="00A66CEB" w:rsidP="00A66CEB">
      <w:pPr>
        <w:spacing w:after="0" w:line="240" w:lineRule="auto"/>
        <w:rPr>
          <w:rFonts w:ascii="Times New Roman" w:eastAsia="Times New Roman" w:hAnsi="Times New Roman" w:cs="Times New Roman"/>
          <w:b/>
          <w:bCs/>
          <w:sz w:val="20"/>
          <w:szCs w:val="20"/>
          <w:lang w:eastAsia="hr-HR"/>
        </w:rPr>
      </w:pPr>
    </w:p>
    <w:p w14:paraId="2A0B5ED8" w14:textId="77777777" w:rsidR="00A66CEB" w:rsidRPr="00A66CEB" w:rsidRDefault="00A66CEB" w:rsidP="00A66CEB">
      <w:pPr>
        <w:spacing w:after="0" w:line="240" w:lineRule="auto"/>
        <w:rPr>
          <w:rFonts w:ascii="Times New Roman" w:eastAsia="Times New Roman" w:hAnsi="Times New Roman" w:cs="Times New Roman"/>
          <w:b/>
          <w:bCs/>
          <w:sz w:val="20"/>
          <w:szCs w:val="20"/>
          <w:lang w:eastAsia="hr-HR"/>
        </w:rPr>
      </w:pPr>
      <w:r w:rsidRPr="00A66CEB">
        <w:rPr>
          <w:rFonts w:ascii="Times New Roman" w:eastAsia="Times New Roman" w:hAnsi="Times New Roman" w:cs="Times New Roman"/>
          <w:b/>
          <w:bCs/>
          <w:sz w:val="20"/>
          <w:szCs w:val="20"/>
          <w:lang w:eastAsia="hr-HR"/>
        </w:rPr>
        <w:t>Zakonske i druge podloge na kojima se zasnivanju programi</w:t>
      </w:r>
    </w:p>
    <w:p w14:paraId="11425791"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p>
    <w:p w14:paraId="39261A03"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Programi koji se odvijaju u Gradskoj knjižnici temelje se na slijedećim propisima:</w:t>
      </w:r>
    </w:p>
    <w:p w14:paraId="05C0B1BF"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Zakoni: Zakon o knjižnicama i knjižničnoj djelatnosti (NN 17/19; 98/19; NN 114/22), Zakon o ustanovama (NN 76/93, 29/97, 47/99, 35/08, 127/19), Zakon o kulturnim vijećima i financiranju javnih potreba u kulturi (NN 83/22).</w:t>
      </w:r>
    </w:p>
    <w:p w14:paraId="4C6F98E5"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Pravilnici: Pravilnik o upisniku knjižnica (NN 78/20), Standardi za narodne knjižnice u Republici Hrvatskoj (NN 103/21), Pravilnik o uvjetima i načinu stjecanja stručnih zvana u knjižničarskoj struci (NN 28/11; 16/14; 60/14; Ispravak 47/17); 107/21), Pravilnik o matičnoj djelatnosti i sustavu matičnih knjižnica u Republici Hrvatskoj (NN 81/21), Pravilnik o reviziji i otpisu knjižnične građe (NN 21/02), Pravilnik o zaštiti knjižnične građe (NN 52/05).</w:t>
      </w:r>
    </w:p>
    <w:p w14:paraId="70495EFB"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 xml:space="preserve">Nacionalni standardi: Standard za narodne knjižnice u Republici Hrvatskoj (NN 103/21) i </w:t>
      </w:r>
    </w:p>
    <w:p w14:paraId="49CDC290" w14:textId="77777777" w:rsidR="00A66CEB" w:rsidRPr="00A66CEB" w:rsidRDefault="00A66CEB" w:rsidP="00A66CEB">
      <w:pPr>
        <w:spacing w:after="0" w:line="360" w:lineRule="auto"/>
        <w:jc w:val="both"/>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Uredbe: Uredba o osnivanju Hrvatske knjižnice za slijepe (NN 115/99), Odluka o proglašenju Dana hrvatske knjige (NN 30/96).</w:t>
      </w:r>
    </w:p>
    <w:p w14:paraId="75ADE00E"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p>
    <w:p w14:paraId="2A797FCF" w14:textId="77777777" w:rsidR="00A66CEB" w:rsidRPr="00A66CEB" w:rsidRDefault="00A66CEB" w:rsidP="00A66CEB">
      <w:pPr>
        <w:spacing w:after="0" w:line="360" w:lineRule="auto"/>
        <w:rPr>
          <w:rFonts w:ascii="Times New Roman" w:eastAsia="Times New Roman" w:hAnsi="Times New Roman" w:cs="Times New Roman"/>
          <w:b/>
          <w:bCs/>
          <w:sz w:val="20"/>
          <w:szCs w:val="20"/>
          <w:lang w:eastAsia="hr-HR"/>
        </w:rPr>
      </w:pPr>
      <w:r w:rsidRPr="00A66CEB">
        <w:rPr>
          <w:rFonts w:ascii="Times New Roman" w:eastAsia="Times New Roman" w:hAnsi="Times New Roman" w:cs="Times New Roman"/>
          <w:b/>
          <w:bCs/>
          <w:sz w:val="20"/>
          <w:szCs w:val="20"/>
          <w:lang w:eastAsia="hr-HR"/>
        </w:rPr>
        <w:t>Usklađeni ciljevi, strategija i programi s dokumentima dugoročnog razvoja</w:t>
      </w:r>
    </w:p>
    <w:p w14:paraId="1228F275" w14:textId="77777777" w:rsidR="00A66CEB" w:rsidRPr="00A66CEB" w:rsidRDefault="00A66CEB" w:rsidP="00A66CEB">
      <w:pPr>
        <w:spacing w:after="0" w:line="360" w:lineRule="auto"/>
        <w:rPr>
          <w:rFonts w:ascii="Times New Roman" w:eastAsia="Times New Roman" w:hAnsi="Times New Roman" w:cs="Times New Roman"/>
          <w:b/>
          <w:sz w:val="20"/>
          <w:szCs w:val="20"/>
          <w:lang w:eastAsia="hr-HR"/>
        </w:rPr>
      </w:pPr>
    </w:p>
    <w:p w14:paraId="47EA2634"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Iz poslanja Knjižnice prepoznaju se i njeni osnovni i budući ciljevi:</w:t>
      </w:r>
    </w:p>
    <w:p w14:paraId="7CC87F77"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zadovoljavanje zahtjeva zajednice za tradicionalnom knjižničnom građom i uslugama;</w:t>
      </w:r>
    </w:p>
    <w:p w14:paraId="32CEEB9F"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osiguravanje pristupa za novim informacijskim tehnologijama i informacijskim opismenjivanjem korisnika;</w:t>
      </w:r>
    </w:p>
    <w:p w14:paraId="4732021C"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osiguravanje pristupa audiovizualnoj građi;</w:t>
      </w:r>
    </w:p>
    <w:p w14:paraId="6487D3B9"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osiguravanje uvjeta za mogući rast građe i novih usluga uz tehnološku podršku;</w:t>
      </w:r>
    </w:p>
    <w:p w14:paraId="49D23B18"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osiguravanje dostupnosti i prometnog pristupa svim stanovnicima, uključujući i osobe s posebnim potrebama;</w:t>
      </w:r>
    </w:p>
    <w:p w14:paraId="2131EE39"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treba izgrađivati usluge i osigurati uvjete na način da bude opće prepoznatljivo informacijsko, obrazovno, medijsko i kulturno središte svoje zajednice, namijenjeno svim stanovnicima;</w:t>
      </w:r>
    </w:p>
    <w:p w14:paraId="138CC6C5"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trebala bi postati sinonimom za informacijama «in media res», komunikacijsko i društveno središte zajednice, kao i simbol znanja, iskustva i osobitosti Vodica – otvorenost, prijateljsko okruženje ispunjeno tolerancijom i prihvaćanjem multikulturalnosti (i ne samo za vrijeme kada je na ovom prostoru više posjetitelja u odnosu na domicilno stanovništvo);</w:t>
      </w:r>
    </w:p>
    <w:p w14:paraId="1AB220AD"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težnja da postane mjesto na kojem tradicionalna građa i novi mediji ravnopravno tvore skladno okruženje;</w:t>
      </w:r>
    </w:p>
    <w:p w14:paraId="3E9C4DA9" w14:textId="77777777" w:rsidR="00A66CEB" w:rsidRPr="00A66CEB" w:rsidRDefault="00A66CEB" w:rsidP="00A66CEB">
      <w:pPr>
        <w:numPr>
          <w:ilvl w:val="0"/>
          <w:numId w:val="8"/>
        </w:num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mjesto budućeg stjecišta gdje će njeni korisnici moći uživati, učiti, igrati se i družiti, mjesto koje će biti rado prihvaćeno i gdje će se ulaziti kao u «vlastitu dnevnu sobu».</w:t>
      </w:r>
    </w:p>
    <w:p w14:paraId="0D5C2ACF"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p>
    <w:p w14:paraId="23E2F595" w14:textId="77777777" w:rsidR="00A66CEB" w:rsidRPr="00A66CEB" w:rsidRDefault="00A66CEB" w:rsidP="00A66CEB">
      <w:pPr>
        <w:spacing w:after="0" w:line="360" w:lineRule="auto"/>
        <w:rPr>
          <w:rFonts w:ascii="Times New Roman" w:eastAsia="Times New Roman" w:hAnsi="Times New Roman" w:cs="Times New Roman"/>
          <w:b/>
          <w:sz w:val="20"/>
          <w:szCs w:val="20"/>
          <w:lang w:eastAsia="hr-HR"/>
        </w:rPr>
      </w:pPr>
      <w:r w:rsidRPr="00A66CEB">
        <w:rPr>
          <w:rFonts w:ascii="Times New Roman" w:eastAsia="Times New Roman" w:hAnsi="Times New Roman" w:cs="Times New Roman"/>
          <w:b/>
          <w:sz w:val="20"/>
          <w:szCs w:val="20"/>
          <w:lang w:eastAsia="hr-HR"/>
        </w:rPr>
        <w:t>Posebni ciljevi Gradske knjižnice Vodice za 2023.</w:t>
      </w:r>
    </w:p>
    <w:p w14:paraId="54F41950" w14:textId="77777777" w:rsidR="00A66CEB" w:rsidRPr="00A66CEB" w:rsidRDefault="00A66CEB" w:rsidP="00A66CEB">
      <w:pPr>
        <w:spacing w:after="0" w:line="360" w:lineRule="auto"/>
        <w:rPr>
          <w:rFonts w:ascii="Times New Roman" w:eastAsia="Times New Roman" w:hAnsi="Times New Roman" w:cs="Times New Roman"/>
          <w:b/>
          <w:sz w:val="20"/>
          <w:szCs w:val="20"/>
          <w:lang w:eastAsia="hr-HR"/>
        </w:rPr>
      </w:pPr>
    </w:p>
    <w:p w14:paraId="337BF724"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lastRenderedPageBreak/>
        <w:t>Mogućnost ostvarenja posebnih ciljeva Gradske knjižnice ogleda se u uporištu kako Knjižnica nosi «image» informacijskog, komunikacijskog, obrazovnog, kulturnog i socijalnog središta svoje zajednice.</w:t>
      </w:r>
    </w:p>
    <w:p w14:paraId="35C4FB31" w14:textId="77777777" w:rsidR="00A66CEB" w:rsidRPr="00A66CEB" w:rsidRDefault="00A66CEB" w:rsidP="00A66CEB">
      <w:pPr>
        <w:spacing w:after="0" w:line="360" w:lineRule="auto"/>
        <w:rPr>
          <w:rFonts w:ascii="Times New Roman" w:eastAsia="Times New Roman" w:hAnsi="Times New Roman" w:cs="Times New Roman"/>
          <w:sz w:val="20"/>
          <w:szCs w:val="20"/>
          <w:lang w:eastAsia="hr-HR"/>
        </w:rPr>
      </w:pPr>
    </w:p>
    <w:p w14:paraId="60E55BD8" w14:textId="77777777" w:rsidR="00A66CEB" w:rsidRPr="00A66CEB" w:rsidRDefault="00A66CEB" w:rsidP="00A66CEB">
      <w:pPr>
        <w:rPr>
          <w:rFonts w:ascii="Times New Roman" w:eastAsia="Calibri" w:hAnsi="Times New Roman" w:cs="Times New Roman"/>
          <w:b/>
          <w:sz w:val="20"/>
          <w:szCs w:val="20"/>
        </w:rPr>
      </w:pPr>
      <w:r w:rsidRPr="00A66CEB">
        <w:rPr>
          <w:rFonts w:ascii="Times New Roman" w:eastAsia="Calibri" w:hAnsi="Times New Roman" w:cs="Times New Roman"/>
          <w:b/>
          <w:sz w:val="20"/>
          <w:szCs w:val="20"/>
        </w:rPr>
        <w:t>Pokazatelji uspješnosti</w:t>
      </w:r>
    </w:p>
    <w:p w14:paraId="5A014D87" w14:textId="77777777" w:rsidR="00A66CEB" w:rsidRPr="00A66CEB" w:rsidRDefault="00A66CEB" w:rsidP="00A66CEB">
      <w:pPr>
        <w:rPr>
          <w:rFonts w:ascii="Times New Roman" w:eastAsia="Calibri" w:hAnsi="Times New Roman" w:cs="Times New Roman"/>
          <w:sz w:val="20"/>
          <w:szCs w:val="20"/>
        </w:rPr>
      </w:pPr>
      <w:r w:rsidRPr="00A66CEB">
        <w:rPr>
          <w:rFonts w:ascii="Times New Roman" w:eastAsia="Calibri" w:hAnsi="Times New Roman" w:cs="Times New Roman"/>
          <w:sz w:val="20"/>
          <w:szCs w:val="20"/>
        </w:rPr>
        <w:t>CILJ 1: POPULARIZACIJA HRVATSKE KNJIŽEVNOSTI</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1540"/>
        <w:gridCol w:w="1515"/>
        <w:gridCol w:w="1174"/>
        <w:gridCol w:w="1161"/>
        <w:gridCol w:w="1134"/>
        <w:gridCol w:w="846"/>
        <w:gridCol w:w="846"/>
        <w:gridCol w:w="846"/>
      </w:tblGrid>
      <w:tr w:rsidR="00A66CEB" w:rsidRPr="00A66CEB" w14:paraId="48EDC8B5" w14:textId="77777777" w:rsidTr="00037A12">
        <w:trPr>
          <w:trHeight w:val="244"/>
        </w:trPr>
        <w:tc>
          <w:tcPr>
            <w:tcW w:w="1540" w:type="dxa"/>
            <w:vMerge w:val="restart"/>
            <w:shd w:val="clear" w:color="auto" w:fill="auto"/>
          </w:tcPr>
          <w:p w14:paraId="7F0808A2"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Pokazatelj rezultata</w:t>
            </w:r>
          </w:p>
        </w:tc>
        <w:tc>
          <w:tcPr>
            <w:tcW w:w="1515" w:type="dxa"/>
            <w:vMerge w:val="restart"/>
            <w:shd w:val="clear" w:color="auto" w:fill="auto"/>
          </w:tcPr>
          <w:p w14:paraId="724031D3"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Definicija</w:t>
            </w:r>
          </w:p>
        </w:tc>
        <w:tc>
          <w:tcPr>
            <w:tcW w:w="1174" w:type="dxa"/>
            <w:vMerge w:val="restart"/>
            <w:shd w:val="clear" w:color="auto" w:fill="auto"/>
          </w:tcPr>
          <w:p w14:paraId="23C458FA"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Jedinica</w:t>
            </w:r>
          </w:p>
        </w:tc>
        <w:tc>
          <w:tcPr>
            <w:tcW w:w="1161" w:type="dxa"/>
            <w:vMerge w:val="restart"/>
            <w:shd w:val="clear" w:color="auto" w:fill="auto"/>
          </w:tcPr>
          <w:p w14:paraId="3E9622E5"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Polazna vrijednost</w:t>
            </w:r>
          </w:p>
        </w:tc>
        <w:tc>
          <w:tcPr>
            <w:tcW w:w="1134" w:type="dxa"/>
            <w:vMerge w:val="restart"/>
            <w:shd w:val="clear" w:color="auto" w:fill="auto"/>
          </w:tcPr>
          <w:p w14:paraId="20C58E40"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Izvor podataka</w:t>
            </w:r>
          </w:p>
        </w:tc>
        <w:tc>
          <w:tcPr>
            <w:tcW w:w="2538" w:type="dxa"/>
            <w:gridSpan w:val="3"/>
            <w:shd w:val="clear" w:color="auto" w:fill="auto"/>
          </w:tcPr>
          <w:p w14:paraId="55EEE5AC"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Ciljana vrijednost</w:t>
            </w:r>
          </w:p>
        </w:tc>
      </w:tr>
      <w:tr w:rsidR="00A66CEB" w:rsidRPr="00A66CEB" w14:paraId="2CEE6203" w14:textId="77777777" w:rsidTr="00037A12">
        <w:trPr>
          <w:trHeight w:val="363"/>
        </w:trPr>
        <w:tc>
          <w:tcPr>
            <w:tcW w:w="1540" w:type="dxa"/>
            <w:vMerge/>
            <w:shd w:val="clear" w:color="auto" w:fill="auto"/>
          </w:tcPr>
          <w:p w14:paraId="65399DB2"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515" w:type="dxa"/>
            <w:vMerge/>
            <w:shd w:val="clear" w:color="auto" w:fill="auto"/>
          </w:tcPr>
          <w:p w14:paraId="6E639C9D"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74" w:type="dxa"/>
            <w:vMerge/>
            <w:shd w:val="clear" w:color="auto" w:fill="auto"/>
          </w:tcPr>
          <w:p w14:paraId="7E7C22E6"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61" w:type="dxa"/>
            <w:vMerge/>
            <w:shd w:val="clear" w:color="auto" w:fill="auto"/>
          </w:tcPr>
          <w:p w14:paraId="7B53D919"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34" w:type="dxa"/>
            <w:vMerge/>
            <w:shd w:val="clear" w:color="auto" w:fill="auto"/>
          </w:tcPr>
          <w:p w14:paraId="5ABC848C"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846" w:type="dxa"/>
            <w:shd w:val="clear" w:color="auto" w:fill="auto"/>
          </w:tcPr>
          <w:p w14:paraId="0D35E16E"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(2023)</w:t>
            </w:r>
          </w:p>
        </w:tc>
        <w:tc>
          <w:tcPr>
            <w:tcW w:w="846" w:type="dxa"/>
            <w:shd w:val="clear" w:color="auto" w:fill="auto"/>
          </w:tcPr>
          <w:p w14:paraId="6715E205"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(2024)</w:t>
            </w:r>
          </w:p>
        </w:tc>
        <w:tc>
          <w:tcPr>
            <w:tcW w:w="846" w:type="dxa"/>
            <w:shd w:val="clear" w:color="auto" w:fill="auto"/>
          </w:tcPr>
          <w:p w14:paraId="4D8CC856"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(2025)</w:t>
            </w:r>
          </w:p>
        </w:tc>
      </w:tr>
      <w:tr w:rsidR="00A66CEB" w:rsidRPr="00A66CEB" w14:paraId="54A22DF0" w14:textId="77777777" w:rsidTr="00037A12">
        <w:trPr>
          <w:trHeight w:val="2163"/>
        </w:trPr>
        <w:tc>
          <w:tcPr>
            <w:tcW w:w="1540" w:type="dxa"/>
            <w:shd w:val="clear" w:color="auto" w:fill="FFFFFF"/>
          </w:tcPr>
          <w:p w14:paraId="5032CD9A"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Povećanje broja predstavljanja domaćih autora</w:t>
            </w:r>
          </w:p>
        </w:tc>
        <w:tc>
          <w:tcPr>
            <w:tcW w:w="1515" w:type="dxa"/>
            <w:shd w:val="clear" w:color="auto" w:fill="FFFFFF"/>
          </w:tcPr>
          <w:p w14:paraId="480675D8" w14:textId="77777777" w:rsidR="00A66CEB" w:rsidRPr="00A66CEB" w:rsidRDefault="00A66CEB" w:rsidP="00A66CEB">
            <w:pPr>
              <w:spacing w:after="0" w:line="240" w:lineRule="auto"/>
              <w:rPr>
                <w:rFonts w:ascii="Times New Roman" w:eastAsia="Calibri" w:hAnsi="Times New Roman" w:cs="Times New Roman"/>
                <w:sz w:val="20"/>
                <w:szCs w:val="20"/>
              </w:rPr>
            </w:pPr>
            <w:r w:rsidRPr="00A66CEB">
              <w:rPr>
                <w:rFonts w:ascii="Times New Roman" w:eastAsia="Calibri" w:hAnsi="Times New Roman" w:cs="Times New Roman"/>
                <w:sz w:val="20"/>
                <w:szCs w:val="20"/>
              </w:rPr>
              <w:t>Organiziranje promocija aktualnih autora radi  poticanja sudionika na čitanje i razmišljanje.</w:t>
            </w:r>
          </w:p>
        </w:tc>
        <w:tc>
          <w:tcPr>
            <w:tcW w:w="1174" w:type="dxa"/>
            <w:shd w:val="clear" w:color="auto" w:fill="FFFFFF"/>
          </w:tcPr>
          <w:p w14:paraId="3AE3C4B3"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Broj promocija</w:t>
            </w:r>
          </w:p>
          <w:p w14:paraId="4EFDC9B7"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61" w:type="dxa"/>
            <w:shd w:val="clear" w:color="auto" w:fill="FFFFFF"/>
          </w:tcPr>
          <w:p w14:paraId="79303E47"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c>
          <w:tcPr>
            <w:tcW w:w="1134" w:type="dxa"/>
            <w:shd w:val="clear" w:color="auto" w:fill="FFFFFF"/>
          </w:tcPr>
          <w:p w14:paraId="4AD230F7"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Knjižnica</w:t>
            </w:r>
          </w:p>
        </w:tc>
        <w:tc>
          <w:tcPr>
            <w:tcW w:w="846" w:type="dxa"/>
            <w:shd w:val="clear" w:color="auto" w:fill="FFFFFF"/>
          </w:tcPr>
          <w:p w14:paraId="7CAD4147"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c>
          <w:tcPr>
            <w:tcW w:w="846" w:type="dxa"/>
            <w:shd w:val="clear" w:color="auto" w:fill="FFFFFF"/>
          </w:tcPr>
          <w:p w14:paraId="1DAE40EC"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c>
          <w:tcPr>
            <w:tcW w:w="846" w:type="dxa"/>
            <w:shd w:val="clear" w:color="auto" w:fill="FFFFFF"/>
          </w:tcPr>
          <w:p w14:paraId="40FD6897"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r>
    </w:tbl>
    <w:p w14:paraId="6CC93C28" w14:textId="77777777" w:rsidR="00A66CEB" w:rsidRPr="00A66CEB" w:rsidRDefault="00A66CEB" w:rsidP="00A66CEB">
      <w:pPr>
        <w:spacing w:after="0" w:line="240" w:lineRule="auto"/>
        <w:rPr>
          <w:rFonts w:ascii="Times New Roman" w:eastAsia="Times New Roman" w:hAnsi="Times New Roman" w:cs="Times New Roman"/>
          <w:sz w:val="20"/>
          <w:szCs w:val="20"/>
          <w:lang w:eastAsia="hr-HR"/>
        </w:rPr>
      </w:pPr>
    </w:p>
    <w:p w14:paraId="7F15C0EA" w14:textId="77777777" w:rsidR="00A66CEB" w:rsidRPr="00A66CEB" w:rsidRDefault="00A66CEB" w:rsidP="00A66CEB">
      <w:pPr>
        <w:spacing w:after="0" w:line="240" w:lineRule="auto"/>
        <w:rPr>
          <w:rFonts w:ascii="Times New Roman" w:eastAsia="Times New Roman" w:hAnsi="Times New Roman" w:cs="Times New Roman"/>
          <w:sz w:val="20"/>
          <w:szCs w:val="20"/>
          <w:lang w:eastAsia="hr-HR"/>
        </w:rPr>
      </w:pPr>
      <w:r w:rsidRPr="00A66CEB">
        <w:rPr>
          <w:rFonts w:ascii="Times New Roman" w:eastAsia="Times New Roman" w:hAnsi="Times New Roman" w:cs="Times New Roman"/>
          <w:sz w:val="20"/>
          <w:szCs w:val="20"/>
          <w:lang w:eastAsia="hr-HR"/>
        </w:rPr>
        <w:t>CILJ 2: PROMICANJE I POTICANJE ČITANJA TE STVARANJA PREDČITALAČKIH VJEŠTINA</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276"/>
        <w:gridCol w:w="1564"/>
        <w:gridCol w:w="1225"/>
        <w:gridCol w:w="1162"/>
        <w:gridCol w:w="1136"/>
        <w:gridCol w:w="850"/>
        <w:gridCol w:w="850"/>
        <w:gridCol w:w="854"/>
      </w:tblGrid>
      <w:tr w:rsidR="00A66CEB" w:rsidRPr="00A66CEB" w14:paraId="13ECAFEF" w14:textId="77777777" w:rsidTr="00037A12">
        <w:trPr>
          <w:trHeight w:val="264"/>
        </w:trPr>
        <w:tc>
          <w:tcPr>
            <w:tcW w:w="1276" w:type="dxa"/>
            <w:vMerge w:val="restart"/>
            <w:shd w:val="clear" w:color="auto" w:fill="auto"/>
          </w:tcPr>
          <w:p w14:paraId="0096D0EA"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Pokazatelj rezultata</w:t>
            </w:r>
          </w:p>
        </w:tc>
        <w:tc>
          <w:tcPr>
            <w:tcW w:w="1564" w:type="dxa"/>
            <w:vMerge w:val="restart"/>
            <w:shd w:val="clear" w:color="auto" w:fill="auto"/>
          </w:tcPr>
          <w:p w14:paraId="34D956E2"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Definicija</w:t>
            </w:r>
          </w:p>
        </w:tc>
        <w:tc>
          <w:tcPr>
            <w:tcW w:w="1225" w:type="dxa"/>
            <w:vMerge w:val="restart"/>
            <w:shd w:val="clear" w:color="auto" w:fill="auto"/>
          </w:tcPr>
          <w:p w14:paraId="10E6E696"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Jedinica</w:t>
            </w:r>
          </w:p>
        </w:tc>
        <w:tc>
          <w:tcPr>
            <w:tcW w:w="1162" w:type="dxa"/>
            <w:vMerge w:val="restart"/>
            <w:shd w:val="clear" w:color="auto" w:fill="auto"/>
          </w:tcPr>
          <w:p w14:paraId="0528B63D"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Polazna vrijednost</w:t>
            </w:r>
          </w:p>
        </w:tc>
        <w:tc>
          <w:tcPr>
            <w:tcW w:w="1136" w:type="dxa"/>
            <w:vMerge w:val="restart"/>
            <w:shd w:val="clear" w:color="auto" w:fill="auto"/>
          </w:tcPr>
          <w:p w14:paraId="05E404AA"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Izvor podataka</w:t>
            </w:r>
          </w:p>
        </w:tc>
        <w:tc>
          <w:tcPr>
            <w:tcW w:w="2554" w:type="dxa"/>
            <w:gridSpan w:val="3"/>
            <w:shd w:val="clear" w:color="auto" w:fill="auto"/>
          </w:tcPr>
          <w:p w14:paraId="179395F6"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Ciljana vrijednost</w:t>
            </w:r>
          </w:p>
        </w:tc>
      </w:tr>
      <w:tr w:rsidR="00A66CEB" w:rsidRPr="00A66CEB" w14:paraId="7BB9CCF7" w14:textId="77777777" w:rsidTr="00037A12">
        <w:trPr>
          <w:trHeight w:val="392"/>
        </w:trPr>
        <w:tc>
          <w:tcPr>
            <w:tcW w:w="1276" w:type="dxa"/>
            <w:vMerge/>
            <w:shd w:val="clear" w:color="auto" w:fill="auto"/>
          </w:tcPr>
          <w:p w14:paraId="7A26306F"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564" w:type="dxa"/>
            <w:vMerge/>
            <w:shd w:val="clear" w:color="auto" w:fill="auto"/>
          </w:tcPr>
          <w:p w14:paraId="261D1B42"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225" w:type="dxa"/>
            <w:vMerge/>
            <w:shd w:val="clear" w:color="auto" w:fill="auto"/>
          </w:tcPr>
          <w:p w14:paraId="45AB77B0"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62" w:type="dxa"/>
            <w:vMerge/>
            <w:shd w:val="clear" w:color="auto" w:fill="auto"/>
          </w:tcPr>
          <w:p w14:paraId="5E1B6411"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36" w:type="dxa"/>
            <w:vMerge/>
            <w:shd w:val="clear" w:color="auto" w:fill="auto"/>
          </w:tcPr>
          <w:p w14:paraId="5BDAC4CE"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850" w:type="dxa"/>
            <w:shd w:val="clear" w:color="auto" w:fill="auto"/>
          </w:tcPr>
          <w:p w14:paraId="72BCEA80"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(2023)</w:t>
            </w:r>
          </w:p>
        </w:tc>
        <w:tc>
          <w:tcPr>
            <w:tcW w:w="850" w:type="dxa"/>
            <w:shd w:val="clear" w:color="auto" w:fill="auto"/>
          </w:tcPr>
          <w:p w14:paraId="547D1E45"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(2024)</w:t>
            </w:r>
          </w:p>
        </w:tc>
        <w:tc>
          <w:tcPr>
            <w:tcW w:w="852" w:type="dxa"/>
            <w:shd w:val="clear" w:color="auto" w:fill="auto"/>
          </w:tcPr>
          <w:p w14:paraId="5EFF1AF3"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(2025)</w:t>
            </w:r>
          </w:p>
        </w:tc>
      </w:tr>
      <w:tr w:rsidR="00A66CEB" w:rsidRPr="00A66CEB" w14:paraId="07E97F18" w14:textId="77777777" w:rsidTr="00037A12">
        <w:trPr>
          <w:trHeight w:val="5147"/>
        </w:trPr>
        <w:tc>
          <w:tcPr>
            <w:tcW w:w="1276" w:type="dxa"/>
            <w:shd w:val="clear" w:color="auto" w:fill="FFFFFF"/>
          </w:tcPr>
          <w:p w14:paraId="21F92721"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 xml:space="preserve">Povećanje broja radionica i pričaonica za </w:t>
            </w:r>
          </w:p>
          <w:p w14:paraId="6E5ED927"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poticanje čitanja</w:t>
            </w:r>
          </w:p>
        </w:tc>
        <w:tc>
          <w:tcPr>
            <w:tcW w:w="1564" w:type="dxa"/>
            <w:shd w:val="clear" w:color="auto" w:fill="FFFFFF"/>
          </w:tcPr>
          <w:p w14:paraId="47BDA7E6" w14:textId="77777777" w:rsidR="00A66CEB" w:rsidRPr="00A66CEB" w:rsidRDefault="00A66CEB" w:rsidP="00A66CEB">
            <w:pPr>
              <w:spacing w:after="0" w:line="240" w:lineRule="auto"/>
              <w:rPr>
                <w:rFonts w:ascii="Times New Roman" w:eastAsia="Calibri" w:hAnsi="Times New Roman" w:cs="Times New Roman"/>
                <w:sz w:val="20"/>
                <w:szCs w:val="20"/>
              </w:rPr>
            </w:pPr>
            <w:r w:rsidRPr="00A66CEB">
              <w:rPr>
                <w:rFonts w:ascii="Times New Roman" w:eastAsia="Calibri" w:hAnsi="Times New Roman" w:cs="Times New Roman"/>
                <w:sz w:val="20"/>
                <w:szCs w:val="20"/>
              </w:rPr>
              <w:t>Organiziranje promocija tematskih naslova radi  poticanja korisnika na čitanje i razmišljanje;</w:t>
            </w:r>
          </w:p>
          <w:p w14:paraId="51DF10C6" w14:textId="77777777" w:rsidR="00A66CEB" w:rsidRPr="00A66CEB" w:rsidRDefault="00A66CEB" w:rsidP="00A66CEB">
            <w:pPr>
              <w:spacing w:after="0" w:line="240" w:lineRule="auto"/>
              <w:rPr>
                <w:rFonts w:ascii="Times New Roman" w:eastAsia="Calibri" w:hAnsi="Times New Roman" w:cs="Times New Roman"/>
                <w:sz w:val="20"/>
                <w:szCs w:val="20"/>
              </w:rPr>
            </w:pPr>
            <w:r w:rsidRPr="00A66CEB">
              <w:rPr>
                <w:rFonts w:ascii="Times New Roman" w:eastAsia="Calibri" w:hAnsi="Times New Roman" w:cs="Times New Roman"/>
                <w:sz w:val="20"/>
                <w:szCs w:val="20"/>
              </w:rPr>
              <w:t xml:space="preserve">organiziranje radionica za poticanje korisnike na savladavanje teškoća u jezično-govornom razvoju, razumijevanju pročitanog, podizanju razine pismenosti. </w:t>
            </w:r>
          </w:p>
        </w:tc>
        <w:tc>
          <w:tcPr>
            <w:tcW w:w="1225" w:type="dxa"/>
            <w:shd w:val="clear" w:color="auto" w:fill="FFFFFF"/>
          </w:tcPr>
          <w:p w14:paraId="75935D2F"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Broj pričaonica</w:t>
            </w:r>
          </w:p>
        </w:tc>
        <w:tc>
          <w:tcPr>
            <w:tcW w:w="1162" w:type="dxa"/>
            <w:shd w:val="clear" w:color="auto" w:fill="FFFFFF"/>
          </w:tcPr>
          <w:p w14:paraId="316ACB70"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23</w:t>
            </w:r>
          </w:p>
        </w:tc>
        <w:tc>
          <w:tcPr>
            <w:tcW w:w="1136" w:type="dxa"/>
            <w:shd w:val="clear" w:color="auto" w:fill="FFFFFF"/>
          </w:tcPr>
          <w:p w14:paraId="690B48CC"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Knjižnica</w:t>
            </w:r>
          </w:p>
        </w:tc>
        <w:tc>
          <w:tcPr>
            <w:tcW w:w="850" w:type="dxa"/>
            <w:shd w:val="clear" w:color="auto" w:fill="FFFFFF"/>
          </w:tcPr>
          <w:p w14:paraId="70F4B464"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24</w:t>
            </w:r>
          </w:p>
        </w:tc>
        <w:tc>
          <w:tcPr>
            <w:tcW w:w="850" w:type="dxa"/>
            <w:shd w:val="clear" w:color="auto" w:fill="FFFFFF"/>
          </w:tcPr>
          <w:p w14:paraId="76B94AF3"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24</w:t>
            </w:r>
          </w:p>
        </w:tc>
        <w:tc>
          <w:tcPr>
            <w:tcW w:w="852" w:type="dxa"/>
            <w:shd w:val="clear" w:color="auto" w:fill="FFFFFF"/>
          </w:tcPr>
          <w:p w14:paraId="3D7D3866"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25</w:t>
            </w:r>
          </w:p>
        </w:tc>
      </w:tr>
    </w:tbl>
    <w:p w14:paraId="23BD6DA0" w14:textId="77777777" w:rsidR="00A66CEB" w:rsidRPr="00A66CEB" w:rsidRDefault="00A66CEB" w:rsidP="00A66CEB">
      <w:pPr>
        <w:spacing w:after="0" w:line="240" w:lineRule="auto"/>
        <w:rPr>
          <w:rFonts w:ascii="Times New Roman" w:eastAsia="Times New Roman" w:hAnsi="Times New Roman" w:cs="Times New Roman"/>
          <w:sz w:val="20"/>
          <w:szCs w:val="20"/>
          <w:lang w:eastAsia="hr-HR"/>
        </w:rPr>
      </w:pPr>
    </w:p>
    <w:p w14:paraId="3523458D" w14:textId="77777777" w:rsidR="00A66CEB" w:rsidRPr="00A66CEB" w:rsidRDefault="00A66CEB" w:rsidP="00A66CEB">
      <w:pPr>
        <w:spacing w:after="0" w:line="240" w:lineRule="auto"/>
        <w:rPr>
          <w:rFonts w:ascii="Times New Roman" w:eastAsia="Times New Roman" w:hAnsi="Times New Roman" w:cs="Times New Roman"/>
          <w:sz w:val="20"/>
          <w:szCs w:val="20"/>
          <w:lang w:eastAsia="hr-HR"/>
        </w:rPr>
      </w:pPr>
    </w:p>
    <w:p w14:paraId="2530156E" w14:textId="77777777" w:rsidR="00A66CEB" w:rsidRPr="00A66CEB" w:rsidRDefault="00A66CEB" w:rsidP="00A66CEB">
      <w:pPr>
        <w:spacing w:after="0" w:line="240" w:lineRule="auto"/>
        <w:rPr>
          <w:rFonts w:ascii="Times New Roman" w:eastAsia="Times New Roman" w:hAnsi="Times New Roman" w:cs="Times New Roman"/>
          <w:sz w:val="20"/>
          <w:szCs w:val="20"/>
          <w:lang w:eastAsia="hr-HR"/>
        </w:rPr>
      </w:pPr>
    </w:p>
    <w:p w14:paraId="40B2E352" w14:textId="77777777" w:rsidR="00A66CEB" w:rsidRPr="00A66CEB" w:rsidRDefault="00A66CEB" w:rsidP="00A66CEB">
      <w:pPr>
        <w:rPr>
          <w:rFonts w:ascii="Times New Roman" w:eastAsia="Calibri" w:hAnsi="Times New Roman" w:cs="Times New Roman"/>
          <w:sz w:val="20"/>
          <w:szCs w:val="20"/>
        </w:rPr>
      </w:pPr>
      <w:r w:rsidRPr="00A66CEB">
        <w:rPr>
          <w:rFonts w:ascii="Times New Roman" w:eastAsia="Calibri" w:hAnsi="Times New Roman" w:cs="Times New Roman"/>
          <w:sz w:val="20"/>
          <w:szCs w:val="20"/>
        </w:rPr>
        <w:t>CILJ 3: OBOGAĆIVANJE ZAVIČAJNE ZBIRKE</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208"/>
        <w:gridCol w:w="1489"/>
        <w:gridCol w:w="1182"/>
        <w:gridCol w:w="1169"/>
        <w:gridCol w:w="1144"/>
        <w:gridCol w:w="863"/>
        <w:gridCol w:w="863"/>
        <w:gridCol w:w="864"/>
      </w:tblGrid>
      <w:tr w:rsidR="00A66CEB" w:rsidRPr="00A66CEB" w14:paraId="625C0F4A" w14:textId="77777777" w:rsidTr="00037A12">
        <w:trPr>
          <w:trHeight w:val="115"/>
        </w:trPr>
        <w:tc>
          <w:tcPr>
            <w:tcW w:w="1208" w:type="dxa"/>
            <w:vMerge w:val="restart"/>
            <w:shd w:val="clear" w:color="auto" w:fill="auto"/>
          </w:tcPr>
          <w:p w14:paraId="29C789C5"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Pokazatelj rezultata</w:t>
            </w:r>
          </w:p>
        </w:tc>
        <w:tc>
          <w:tcPr>
            <w:tcW w:w="1489" w:type="dxa"/>
            <w:vMerge w:val="restart"/>
            <w:shd w:val="clear" w:color="auto" w:fill="auto"/>
          </w:tcPr>
          <w:p w14:paraId="66FD2142"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Definicija</w:t>
            </w:r>
          </w:p>
        </w:tc>
        <w:tc>
          <w:tcPr>
            <w:tcW w:w="1182" w:type="dxa"/>
            <w:vMerge w:val="restart"/>
            <w:shd w:val="clear" w:color="auto" w:fill="auto"/>
          </w:tcPr>
          <w:p w14:paraId="17F1C0E3"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Jedinica</w:t>
            </w:r>
          </w:p>
        </w:tc>
        <w:tc>
          <w:tcPr>
            <w:tcW w:w="1169" w:type="dxa"/>
            <w:vMerge w:val="restart"/>
            <w:shd w:val="clear" w:color="auto" w:fill="auto"/>
          </w:tcPr>
          <w:p w14:paraId="30818B20"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Polazna vrijednost</w:t>
            </w:r>
          </w:p>
        </w:tc>
        <w:tc>
          <w:tcPr>
            <w:tcW w:w="1144" w:type="dxa"/>
            <w:vMerge w:val="restart"/>
            <w:shd w:val="clear" w:color="auto" w:fill="auto"/>
          </w:tcPr>
          <w:p w14:paraId="74C3091D"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Izvor podataka</w:t>
            </w:r>
          </w:p>
        </w:tc>
        <w:tc>
          <w:tcPr>
            <w:tcW w:w="2590" w:type="dxa"/>
            <w:gridSpan w:val="3"/>
            <w:shd w:val="clear" w:color="auto" w:fill="auto"/>
          </w:tcPr>
          <w:p w14:paraId="79418A1A"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Ciljana vrijednost</w:t>
            </w:r>
          </w:p>
        </w:tc>
      </w:tr>
      <w:tr w:rsidR="00A66CEB" w:rsidRPr="00A66CEB" w14:paraId="11362348" w14:textId="77777777" w:rsidTr="00037A12">
        <w:trPr>
          <w:trHeight w:val="100"/>
        </w:trPr>
        <w:tc>
          <w:tcPr>
            <w:tcW w:w="1208" w:type="dxa"/>
            <w:vMerge/>
            <w:shd w:val="clear" w:color="auto" w:fill="auto"/>
          </w:tcPr>
          <w:p w14:paraId="00C36FDD"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489" w:type="dxa"/>
            <w:vMerge/>
            <w:shd w:val="clear" w:color="auto" w:fill="auto"/>
          </w:tcPr>
          <w:p w14:paraId="64A72CED"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82" w:type="dxa"/>
            <w:vMerge/>
            <w:shd w:val="clear" w:color="auto" w:fill="auto"/>
          </w:tcPr>
          <w:p w14:paraId="7C73706A"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69" w:type="dxa"/>
            <w:vMerge/>
            <w:shd w:val="clear" w:color="auto" w:fill="auto"/>
          </w:tcPr>
          <w:p w14:paraId="73AC8286"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1144" w:type="dxa"/>
            <w:vMerge/>
            <w:shd w:val="clear" w:color="auto" w:fill="auto"/>
          </w:tcPr>
          <w:p w14:paraId="3C183DCD" w14:textId="77777777" w:rsidR="00A66CEB" w:rsidRPr="00A66CEB" w:rsidRDefault="00A66CEB" w:rsidP="00A66CEB">
            <w:pPr>
              <w:spacing w:after="0" w:line="240" w:lineRule="auto"/>
              <w:jc w:val="center"/>
              <w:rPr>
                <w:rFonts w:ascii="Times New Roman" w:eastAsia="Calibri" w:hAnsi="Times New Roman" w:cs="Times New Roman"/>
                <w:sz w:val="20"/>
                <w:szCs w:val="20"/>
              </w:rPr>
            </w:pPr>
          </w:p>
        </w:tc>
        <w:tc>
          <w:tcPr>
            <w:tcW w:w="863" w:type="dxa"/>
            <w:shd w:val="clear" w:color="auto" w:fill="auto"/>
          </w:tcPr>
          <w:p w14:paraId="0907A357"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(2023)</w:t>
            </w:r>
          </w:p>
        </w:tc>
        <w:tc>
          <w:tcPr>
            <w:tcW w:w="863" w:type="dxa"/>
            <w:shd w:val="clear" w:color="auto" w:fill="auto"/>
          </w:tcPr>
          <w:p w14:paraId="0511E71F"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(2024)</w:t>
            </w:r>
          </w:p>
        </w:tc>
        <w:tc>
          <w:tcPr>
            <w:tcW w:w="864" w:type="dxa"/>
            <w:shd w:val="clear" w:color="auto" w:fill="auto"/>
          </w:tcPr>
          <w:p w14:paraId="1ADC51AD"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(2025)</w:t>
            </w:r>
          </w:p>
        </w:tc>
      </w:tr>
      <w:tr w:rsidR="00A66CEB" w:rsidRPr="00A66CEB" w14:paraId="205AF948" w14:textId="77777777" w:rsidTr="00037A12">
        <w:trPr>
          <w:trHeight w:val="859"/>
        </w:trPr>
        <w:tc>
          <w:tcPr>
            <w:tcW w:w="1208" w:type="dxa"/>
            <w:shd w:val="clear" w:color="auto" w:fill="FFFFFF"/>
          </w:tcPr>
          <w:p w14:paraId="64F434EE"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lastRenderedPageBreak/>
              <w:t>Promocija domaćih autora i knjiga o zavičaju</w:t>
            </w:r>
          </w:p>
        </w:tc>
        <w:tc>
          <w:tcPr>
            <w:tcW w:w="1489" w:type="dxa"/>
            <w:shd w:val="clear" w:color="auto" w:fill="FFFFFF"/>
          </w:tcPr>
          <w:p w14:paraId="079F7C03" w14:textId="77777777" w:rsidR="00A66CEB" w:rsidRPr="00A66CEB" w:rsidRDefault="00A66CEB" w:rsidP="00A66CEB">
            <w:pPr>
              <w:spacing w:after="0" w:line="240" w:lineRule="auto"/>
              <w:rPr>
                <w:rFonts w:ascii="Times New Roman" w:eastAsia="Calibri" w:hAnsi="Times New Roman" w:cs="Times New Roman"/>
                <w:sz w:val="20"/>
                <w:szCs w:val="20"/>
              </w:rPr>
            </w:pPr>
            <w:r w:rsidRPr="00A66CEB">
              <w:rPr>
                <w:rFonts w:ascii="Times New Roman" w:eastAsia="Calibri" w:hAnsi="Times New Roman" w:cs="Times New Roman"/>
                <w:sz w:val="20"/>
                <w:szCs w:val="20"/>
              </w:rPr>
              <w:t>Promocijom domaćih autora i knjiga nastoji se popularizirati i očuvati zavičajna i baština i kulturni identitet kraja</w:t>
            </w:r>
          </w:p>
        </w:tc>
        <w:tc>
          <w:tcPr>
            <w:tcW w:w="1182" w:type="dxa"/>
            <w:shd w:val="clear" w:color="auto" w:fill="FFFFFF"/>
          </w:tcPr>
          <w:p w14:paraId="0C6521A3"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Broj održanih promocija godišnje</w:t>
            </w:r>
          </w:p>
        </w:tc>
        <w:tc>
          <w:tcPr>
            <w:tcW w:w="1169" w:type="dxa"/>
            <w:shd w:val="clear" w:color="auto" w:fill="FFFFFF"/>
          </w:tcPr>
          <w:p w14:paraId="1EC81394"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c>
          <w:tcPr>
            <w:tcW w:w="1144" w:type="dxa"/>
            <w:shd w:val="clear" w:color="auto" w:fill="FFFFFF"/>
          </w:tcPr>
          <w:p w14:paraId="7CA3D26E"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Knjižnica</w:t>
            </w:r>
          </w:p>
        </w:tc>
        <w:tc>
          <w:tcPr>
            <w:tcW w:w="863" w:type="dxa"/>
            <w:shd w:val="clear" w:color="auto" w:fill="FFFFFF"/>
          </w:tcPr>
          <w:p w14:paraId="33CCB29C"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c>
          <w:tcPr>
            <w:tcW w:w="863" w:type="dxa"/>
            <w:shd w:val="clear" w:color="auto" w:fill="FFFFFF"/>
          </w:tcPr>
          <w:p w14:paraId="4EECCCD5"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c>
          <w:tcPr>
            <w:tcW w:w="864" w:type="dxa"/>
            <w:shd w:val="clear" w:color="auto" w:fill="FFFFFF"/>
          </w:tcPr>
          <w:p w14:paraId="6D7AF020" w14:textId="77777777" w:rsidR="00A66CEB" w:rsidRPr="00A66CEB" w:rsidRDefault="00A66CEB" w:rsidP="00A66CEB">
            <w:pPr>
              <w:spacing w:after="0" w:line="240" w:lineRule="auto"/>
              <w:jc w:val="center"/>
              <w:rPr>
                <w:rFonts w:ascii="Times New Roman" w:eastAsia="Calibri" w:hAnsi="Times New Roman" w:cs="Times New Roman"/>
                <w:sz w:val="20"/>
                <w:szCs w:val="20"/>
              </w:rPr>
            </w:pPr>
            <w:r w:rsidRPr="00A66CEB">
              <w:rPr>
                <w:rFonts w:ascii="Times New Roman" w:eastAsia="Calibri" w:hAnsi="Times New Roman" w:cs="Times New Roman"/>
                <w:sz w:val="20"/>
                <w:szCs w:val="20"/>
              </w:rPr>
              <w:t>4</w:t>
            </w:r>
          </w:p>
        </w:tc>
      </w:tr>
    </w:tbl>
    <w:p w14:paraId="5D1A0A28" w14:textId="77777777" w:rsidR="00A66CEB" w:rsidRPr="00A66CEB" w:rsidRDefault="00A66CEB" w:rsidP="00A66CEB">
      <w:pPr>
        <w:spacing w:after="0" w:line="240" w:lineRule="auto"/>
        <w:rPr>
          <w:rFonts w:ascii="Times New Roman" w:eastAsia="Calibri" w:hAnsi="Times New Roman" w:cs="Times New Roman"/>
          <w:b/>
          <w:bCs/>
          <w:sz w:val="20"/>
          <w:szCs w:val="20"/>
        </w:rPr>
      </w:pPr>
    </w:p>
    <w:p w14:paraId="4B0499EA" w14:textId="77777777" w:rsidR="00A66CEB" w:rsidRPr="00A66CEB" w:rsidRDefault="00A66CEB" w:rsidP="00A66CEB">
      <w:pPr>
        <w:spacing w:after="0" w:line="240" w:lineRule="auto"/>
        <w:rPr>
          <w:rFonts w:ascii="Times New Roman" w:eastAsia="Calibri" w:hAnsi="Times New Roman" w:cs="Times New Roman"/>
          <w:b/>
          <w:bCs/>
          <w:sz w:val="20"/>
          <w:szCs w:val="20"/>
        </w:rPr>
      </w:pPr>
    </w:p>
    <w:p w14:paraId="457C905D" w14:textId="77777777" w:rsidR="001409BA" w:rsidRPr="001409BA" w:rsidRDefault="001409BA" w:rsidP="001409BA">
      <w:pPr>
        <w:spacing w:after="0" w:line="240" w:lineRule="auto"/>
        <w:rPr>
          <w:rFonts w:ascii="Times New Roman" w:eastAsia="Calibri" w:hAnsi="Times New Roman" w:cs="Times New Roman"/>
          <w:b/>
          <w:bCs/>
          <w:sz w:val="20"/>
          <w:szCs w:val="20"/>
        </w:rPr>
      </w:pPr>
      <w:r w:rsidRPr="001409BA">
        <w:rPr>
          <w:rFonts w:ascii="Times New Roman" w:eastAsia="Calibri" w:hAnsi="Times New Roman" w:cs="Times New Roman"/>
          <w:b/>
          <w:bCs/>
          <w:sz w:val="20"/>
          <w:szCs w:val="20"/>
        </w:rPr>
        <w:t>OBRAZLOŽENJE PRIJEDLOGA FINANCIJSKOGA PLANA  PUČKOG OTVORENOGA UČILIŠTA VODICE ZA 2023.</w:t>
      </w:r>
    </w:p>
    <w:p w14:paraId="56BB2084" w14:textId="77777777" w:rsidR="001409BA" w:rsidRPr="001409BA" w:rsidRDefault="001409BA" w:rsidP="001409BA">
      <w:pPr>
        <w:spacing w:after="0" w:line="240" w:lineRule="auto"/>
        <w:jc w:val="both"/>
        <w:rPr>
          <w:rFonts w:ascii="Times New Roman" w:eastAsia="Calibri" w:hAnsi="Times New Roman" w:cs="Times New Roman"/>
          <w:sz w:val="20"/>
          <w:szCs w:val="20"/>
        </w:rPr>
      </w:pPr>
    </w:p>
    <w:p w14:paraId="63DB54E6" w14:textId="77777777" w:rsidR="001409BA" w:rsidRPr="001409BA" w:rsidRDefault="001409BA" w:rsidP="001409BA">
      <w:pPr>
        <w:spacing w:after="0" w:line="240" w:lineRule="auto"/>
        <w:jc w:val="both"/>
        <w:rPr>
          <w:rFonts w:ascii="Times New Roman" w:eastAsia="Calibri" w:hAnsi="Times New Roman" w:cs="Times New Roman"/>
          <w:sz w:val="20"/>
          <w:szCs w:val="20"/>
        </w:rPr>
      </w:pPr>
    </w:p>
    <w:p w14:paraId="7054D970"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Pučko otvoreno učilište Vodice s dvoje zaposlenih, ravnateljem i tehničarem, nastoji ispuniti Statutom propisane djelatnosti.</w:t>
      </w:r>
    </w:p>
    <w:p w14:paraId="02268E62"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 xml:space="preserve">   </w:t>
      </w:r>
      <w:r w:rsidRPr="001409BA">
        <w:rPr>
          <w:rFonts w:ascii="Times New Roman" w:eastAsia="Calibri" w:hAnsi="Times New Roman" w:cs="Times New Roman"/>
          <w:sz w:val="20"/>
          <w:szCs w:val="20"/>
        </w:rPr>
        <w:tab/>
      </w:r>
    </w:p>
    <w:p w14:paraId="1C31004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1EE43987"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Plan programa u 2023. godini</w:t>
      </w:r>
    </w:p>
    <w:p w14:paraId="347FAE1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214644C1"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Djelatnost javnog prikazivanja filmova – tijekom godine redoviti kino program petkom, subotom i nedjeljom te tijekom ljetnih mjeseci svakim danom, osim nedjelje.</w:t>
      </w:r>
    </w:p>
    <w:p w14:paraId="1FC873E3"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Nastavit će se provođenje obrazovnog programa medijske kulture.</w:t>
      </w:r>
    </w:p>
    <w:p w14:paraId="681281C9"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Prikazivat će se baštinski, dokumentarni, kratki i domaći filmovi, uz blockbustere te će biti uvedeni dodatni termini za prikazivanje filmova prema traženju udruga građana, škole i dječjeg vrtića.</w:t>
      </w:r>
    </w:p>
    <w:p w14:paraId="2909F04F" w14:textId="77777777" w:rsidR="001409BA" w:rsidRPr="001409BA" w:rsidRDefault="001409BA" w:rsidP="001409BA">
      <w:pPr>
        <w:spacing w:after="0" w:line="240" w:lineRule="auto"/>
        <w:jc w:val="both"/>
        <w:rPr>
          <w:rFonts w:ascii="Times New Roman" w:eastAsia="Calibri" w:hAnsi="Times New Roman" w:cs="Times New Roman"/>
          <w:sz w:val="20"/>
          <w:szCs w:val="20"/>
        </w:rPr>
      </w:pPr>
    </w:p>
    <w:p w14:paraId="7D54DCF0"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Organiziranje i promicanje svih oblika kulturno-umjetničkog stvaralaštva te organiziranje i održavanje kazališnih, filmskih, plesnih i glazbenih priredbi i manifestacija,</w:t>
      </w:r>
    </w:p>
    <w:p w14:paraId="3BACE603"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-poticanje i razvijanje kulturno-umjetničkog amaterizma - kazališna djelatnost, nastupi gradskih udruga i pojedinaca</w:t>
      </w:r>
    </w:p>
    <w:p w14:paraId="7300E09F"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 gostovanja profesionalnih kazališta jedanput mjesečno tijekom cijele godine, izuzev ljetnih mjeseci turističke sezone;</w:t>
      </w:r>
    </w:p>
    <w:p w14:paraId="03B6244F"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-dvije premijere u vlastitoj produkciji s Dramskom amaterskom družinom te njihova gostovanja diljem Lijepe Naše;</w:t>
      </w:r>
    </w:p>
    <w:p w14:paraId="7D9B9794"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 suorganizacija Festivala hrvatskih kazališnih amatera s Hrvatskim saborom kulture, najveće nacionalne smotre najboljih amaterskih predstava - šest dana, dva uzastopna vikenda u Kulturnom centru;</w:t>
      </w:r>
    </w:p>
    <w:p w14:paraId="55130166"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-suorganizacija Međunarodnog amaterskog festivala s Hrvatskim saborom kulture; jedan vikend u rujnu;</w:t>
      </w:r>
    </w:p>
    <w:p w14:paraId="552990FA"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 xml:space="preserve">- po potrebi i traženju gradskih udruga i građana organizacija koncerta, priredbi, predstavljanje knjiga….    </w:t>
      </w:r>
      <w:r w:rsidRPr="001409BA">
        <w:rPr>
          <w:rFonts w:ascii="Times New Roman" w:eastAsia="Calibri" w:hAnsi="Times New Roman" w:cs="Times New Roman"/>
          <w:sz w:val="20"/>
          <w:szCs w:val="20"/>
        </w:rPr>
        <w:tab/>
      </w:r>
    </w:p>
    <w:p w14:paraId="36ABA861"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Zaštita i očuvanje kulturne tradicije i baštine - redovne aktivnosti na daljnjem istraživanju na dvama značajnim arheološkim nalazištima u zaleđu Vodica -  kasno-neolitskom naselju Velištak i liburnsko-rimskom naselju na Velikoj Mrdakovici;</w:t>
      </w:r>
    </w:p>
    <w:p w14:paraId="726757BE"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  organizacija Bakanalija Velikoj Mrdakovici;</w:t>
      </w:r>
    </w:p>
    <w:p w14:paraId="019E114F"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-organizacija predavanja o najnovijim otkrićima na vodičkim arheološkim lokalitetima</w:t>
      </w:r>
    </w:p>
    <w:p w14:paraId="280AABCA" w14:textId="77777777" w:rsidR="001409BA" w:rsidRPr="001409BA" w:rsidRDefault="001409BA" w:rsidP="001409BA">
      <w:pPr>
        <w:spacing w:after="0" w:line="240" w:lineRule="auto"/>
        <w:jc w:val="both"/>
        <w:rPr>
          <w:rFonts w:ascii="Times New Roman" w:eastAsia="Calibri" w:hAnsi="Times New Roman" w:cs="Times New Roman"/>
          <w:sz w:val="20"/>
          <w:szCs w:val="20"/>
        </w:rPr>
      </w:pPr>
      <w:r w:rsidRPr="001409BA">
        <w:rPr>
          <w:rFonts w:ascii="Times New Roman" w:eastAsia="Calibri" w:hAnsi="Times New Roman" w:cs="Times New Roman"/>
          <w:sz w:val="20"/>
          <w:szCs w:val="20"/>
        </w:rPr>
        <w:t>- organizacija kulturno-povijene izložbe u suradnji s Muzejom grada Šibenika.</w:t>
      </w:r>
    </w:p>
    <w:p w14:paraId="3C6D1EAE" w14:textId="77777777" w:rsidR="001409BA" w:rsidRPr="001409BA" w:rsidRDefault="001409BA" w:rsidP="001409BA">
      <w:pPr>
        <w:spacing w:after="0" w:line="240" w:lineRule="auto"/>
        <w:jc w:val="both"/>
        <w:rPr>
          <w:rFonts w:ascii="Times New Roman" w:eastAsia="Calibri" w:hAnsi="Times New Roman" w:cs="Times New Roman"/>
          <w:sz w:val="20"/>
          <w:szCs w:val="20"/>
        </w:rPr>
      </w:pPr>
    </w:p>
    <w:p w14:paraId="413EC454" w14:textId="77777777" w:rsidR="001409BA" w:rsidRPr="001409BA" w:rsidRDefault="001409BA" w:rsidP="001409BA">
      <w:pPr>
        <w:spacing w:after="0" w:line="240" w:lineRule="auto"/>
        <w:jc w:val="both"/>
        <w:rPr>
          <w:rFonts w:ascii="Times New Roman" w:eastAsia="Calibri" w:hAnsi="Times New Roman" w:cs="Times New Roman"/>
          <w:sz w:val="20"/>
          <w:szCs w:val="20"/>
        </w:rPr>
      </w:pPr>
    </w:p>
    <w:p w14:paraId="1FFE94D9"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 Popularizacija kazališne umjetnosti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134"/>
        <w:gridCol w:w="993"/>
        <w:gridCol w:w="1134"/>
        <w:gridCol w:w="1275"/>
        <w:gridCol w:w="1134"/>
        <w:gridCol w:w="1276"/>
      </w:tblGrid>
      <w:tr w:rsidR="001409BA" w:rsidRPr="001409BA" w14:paraId="4E33A769" w14:textId="77777777" w:rsidTr="00037A12">
        <w:trPr>
          <w:trHeight w:val="1001"/>
        </w:trPr>
        <w:tc>
          <w:tcPr>
            <w:tcW w:w="1129" w:type="dxa"/>
            <w:shd w:val="clear" w:color="auto" w:fill="auto"/>
          </w:tcPr>
          <w:p w14:paraId="04A10381"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Pokazatelj rezultata</w:t>
            </w:r>
          </w:p>
        </w:tc>
        <w:tc>
          <w:tcPr>
            <w:tcW w:w="1134" w:type="dxa"/>
            <w:shd w:val="clear" w:color="auto" w:fill="auto"/>
          </w:tcPr>
          <w:p w14:paraId="301027F5"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Definicija</w:t>
            </w:r>
          </w:p>
        </w:tc>
        <w:tc>
          <w:tcPr>
            <w:tcW w:w="1134" w:type="dxa"/>
            <w:shd w:val="clear" w:color="auto" w:fill="auto"/>
          </w:tcPr>
          <w:p w14:paraId="76D9AF67"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Jedinica</w:t>
            </w:r>
          </w:p>
        </w:tc>
        <w:tc>
          <w:tcPr>
            <w:tcW w:w="993" w:type="dxa"/>
            <w:shd w:val="clear" w:color="auto" w:fill="auto"/>
          </w:tcPr>
          <w:p w14:paraId="182AF49D"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Polazna  vrijednost</w:t>
            </w:r>
          </w:p>
        </w:tc>
        <w:tc>
          <w:tcPr>
            <w:tcW w:w="1134" w:type="dxa"/>
            <w:shd w:val="clear" w:color="auto" w:fill="auto"/>
          </w:tcPr>
          <w:p w14:paraId="42F6D79E"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Izvor podataka</w:t>
            </w:r>
          </w:p>
        </w:tc>
        <w:tc>
          <w:tcPr>
            <w:tcW w:w="1275" w:type="dxa"/>
            <w:shd w:val="clear" w:color="auto" w:fill="auto"/>
          </w:tcPr>
          <w:p w14:paraId="12BAA52A"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 vrijednost</w:t>
            </w:r>
          </w:p>
          <w:p w14:paraId="1D5EEACA"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2023.</w:t>
            </w:r>
          </w:p>
        </w:tc>
        <w:tc>
          <w:tcPr>
            <w:tcW w:w="1134" w:type="dxa"/>
            <w:shd w:val="clear" w:color="auto" w:fill="auto"/>
          </w:tcPr>
          <w:p w14:paraId="5D621981"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177946B4"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 2024.</w:t>
            </w:r>
          </w:p>
        </w:tc>
        <w:tc>
          <w:tcPr>
            <w:tcW w:w="1276" w:type="dxa"/>
            <w:shd w:val="clear" w:color="auto" w:fill="auto"/>
          </w:tcPr>
          <w:p w14:paraId="229A1CE4"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0D5324D5"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p w14:paraId="49B8B63A"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2025.</w:t>
            </w:r>
          </w:p>
        </w:tc>
      </w:tr>
      <w:tr w:rsidR="001409BA" w:rsidRPr="001409BA" w14:paraId="11ABA53D" w14:textId="77777777" w:rsidTr="00037A12">
        <w:trPr>
          <w:trHeight w:val="332"/>
        </w:trPr>
        <w:tc>
          <w:tcPr>
            <w:tcW w:w="1129" w:type="dxa"/>
            <w:shd w:val="clear" w:color="auto" w:fill="auto"/>
          </w:tcPr>
          <w:p w14:paraId="2EAA46E7"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članova</w:t>
            </w:r>
          </w:p>
        </w:tc>
        <w:tc>
          <w:tcPr>
            <w:tcW w:w="1134" w:type="dxa"/>
            <w:shd w:val="clear" w:color="auto" w:fill="auto"/>
          </w:tcPr>
          <w:p w14:paraId="556EEB00"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Dramska amaterska družina</w:t>
            </w:r>
          </w:p>
        </w:tc>
        <w:tc>
          <w:tcPr>
            <w:tcW w:w="1134" w:type="dxa"/>
            <w:shd w:val="clear" w:color="auto" w:fill="auto"/>
          </w:tcPr>
          <w:p w14:paraId="1B3A4C19"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članova</w:t>
            </w:r>
          </w:p>
        </w:tc>
        <w:tc>
          <w:tcPr>
            <w:tcW w:w="993" w:type="dxa"/>
            <w:shd w:val="clear" w:color="auto" w:fill="auto"/>
          </w:tcPr>
          <w:p w14:paraId="2686208B"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15</w:t>
            </w:r>
          </w:p>
        </w:tc>
        <w:tc>
          <w:tcPr>
            <w:tcW w:w="1134" w:type="dxa"/>
            <w:shd w:val="clear" w:color="auto" w:fill="auto"/>
          </w:tcPr>
          <w:p w14:paraId="029B3696"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POU </w:t>
            </w:r>
            <w:r w:rsidRPr="001409BA">
              <w:rPr>
                <w:rFonts w:ascii="Times New Roman" w:eastAsia="Times New Roman" w:hAnsi="Times New Roman" w:cs="Times New Roman"/>
                <w:bCs/>
                <w:sz w:val="20"/>
                <w:szCs w:val="20"/>
                <w:lang w:eastAsia="hr-HR"/>
              </w:rPr>
              <w:t xml:space="preserve"> </w:t>
            </w:r>
            <w:r w:rsidRPr="001409BA">
              <w:rPr>
                <w:rFonts w:ascii="Times New Roman" w:eastAsia="Times New Roman" w:hAnsi="Times New Roman" w:cs="Times New Roman"/>
                <w:sz w:val="20"/>
                <w:szCs w:val="20"/>
                <w:lang w:eastAsia="hr-HR"/>
              </w:rPr>
              <w:t>Vodice</w:t>
            </w:r>
          </w:p>
        </w:tc>
        <w:tc>
          <w:tcPr>
            <w:tcW w:w="1275" w:type="dxa"/>
            <w:shd w:val="clear" w:color="auto" w:fill="auto"/>
          </w:tcPr>
          <w:p w14:paraId="1789D3EA"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w:t>
            </w:r>
          </w:p>
        </w:tc>
        <w:tc>
          <w:tcPr>
            <w:tcW w:w="1134" w:type="dxa"/>
            <w:shd w:val="clear" w:color="auto" w:fill="auto"/>
          </w:tcPr>
          <w:p w14:paraId="1D936D10"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22</w:t>
            </w:r>
          </w:p>
        </w:tc>
        <w:tc>
          <w:tcPr>
            <w:tcW w:w="1276" w:type="dxa"/>
            <w:shd w:val="clear" w:color="auto" w:fill="auto"/>
          </w:tcPr>
          <w:p w14:paraId="3BCBBA0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25</w:t>
            </w:r>
          </w:p>
        </w:tc>
      </w:tr>
      <w:tr w:rsidR="001409BA" w:rsidRPr="001409BA" w14:paraId="77CF4B2B" w14:textId="77777777" w:rsidTr="00037A12">
        <w:trPr>
          <w:trHeight w:val="687"/>
        </w:trPr>
        <w:tc>
          <w:tcPr>
            <w:tcW w:w="1129" w:type="dxa"/>
            <w:shd w:val="clear" w:color="auto" w:fill="auto"/>
          </w:tcPr>
          <w:p w14:paraId="00EEC5B8"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polaznika</w:t>
            </w:r>
          </w:p>
        </w:tc>
        <w:tc>
          <w:tcPr>
            <w:tcW w:w="1134" w:type="dxa"/>
            <w:shd w:val="clear" w:color="auto" w:fill="auto"/>
          </w:tcPr>
          <w:p w14:paraId="6323CBEE"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Organizacija stručnih scenskih radionica</w:t>
            </w:r>
          </w:p>
        </w:tc>
        <w:tc>
          <w:tcPr>
            <w:tcW w:w="1134" w:type="dxa"/>
            <w:shd w:val="clear" w:color="auto" w:fill="auto"/>
          </w:tcPr>
          <w:p w14:paraId="6F534A1E"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polaznika</w:t>
            </w:r>
          </w:p>
        </w:tc>
        <w:tc>
          <w:tcPr>
            <w:tcW w:w="993" w:type="dxa"/>
            <w:shd w:val="clear" w:color="auto" w:fill="auto"/>
          </w:tcPr>
          <w:p w14:paraId="694F5256"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15</w:t>
            </w:r>
          </w:p>
        </w:tc>
        <w:tc>
          <w:tcPr>
            <w:tcW w:w="1134" w:type="dxa"/>
            <w:shd w:val="clear" w:color="auto" w:fill="auto"/>
          </w:tcPr>
          <w:p w14:paraId="2316ADBF"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w:t>
            </w:r>
          </w:p>
          <w:p w14:paraId="38143F9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 Vodice</w:t>
            </w:r>
          </w:p>
        </w:tc>
        <w:tc>
          <w:tcPr>
            <w:tcW w:w="1275" w:type="dxa"/>
            <w:shd w:val="clear" w:color="auto" w:fill="auto"/>
          </w:tcPr>
          <w:p w14:paraId="7BD78CF1"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w:t>
            </w:r>
          </w:p>
        </w:tc>
        <w:tc>
          <w:tcPr>
            <w:tcW w:w="1134" w:type="dxa"/>
            <w:shd w:val="clear" w:color="auto" w:fill="auto"/>
          </w:tcPr>
          <w:p w14:paraId="1746EFA4"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22</w:t>
            </w:r>
          </w:p>
        </w:tc>
        <w:tc>
          <w:tcPr>
            <w:tcW w:w="1276" w:type="dxa"/>
            <w:shd w:val="clear" w:color="auto" w:fill="auto"/>
          </w:tcPr>
          <w:p w14:paraId="1764243F"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25</w:t>
            </w:r>
          </w:p>
        </w:tc>
      </w:tr>
      <w:tr w:rsidR="001409BA" w:rsidRPr="001409BA" w14:paraId="12143A57" w14:textId="77777777" w:rsidTr="00037A12">
        <w:trPr>
          <w:trHeight w:val="666"/>
        </w:trPr>
        <w:tc>
          <w:tcPr>
            <w:tcW w:w="1129" w:type="dxa"/>
            <w:shd w:val="clear" w:color="auto" w:fill="auto"/>
          </w:tcPr>
          <w:p w14:paraId="668398FF"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lastRenderedPageBreak/>
              <w:t>Povećanje broja gledatelja</w:t>
            </w:r>
          </w:p>
        </w:tc>
        <w:tc>
          <w:tcPr>
            <w:tcW w:w="1134" w:type="dxa"/>
            <w:shd w:val="clear" w:color="auto" w:fill="auto"/>
          </w:tcPr>
          <w:p w14:paraId="61914986"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Organizacija nacionalnog Festivala kazališnih amatera</w:t>
            </w:r>
          </w:p>
        </w:tc>
        <w:tc>
          <w:tcPr>
            <w:tcW w:w="1134" w:type="dxa"/>
            <w:shd w:val="clear" w:color="auto" w:fill="auto"/>
          </w:tcPr>
          <w:p w14:paraId="1DBE802F"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gledatelja</w:t>
            </w:r>
          </w:p>
        </w:tc>
        <w:tc>
          <w:tcPr>
            <w:tcW w:w="993" w:type="dxa"/>
            <w:shd w:val="clear" w:color="auto" w:fill="auto"/>
          </w:tcPr>
          <w:p w14:paraId="3048512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100</w:t>
            </w:r>
          </w:p>
        </w:tc>
        <w:tc>
          <w:tcPr>
            <w:tcW w:w="1134" w:type="dxa"/>
            <w:shd w:val="clear" w:color="auto" w:fill="auto"/>
          </w:tcPr>
          <w:p w14:paraId="615D58D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 Vodice</w:t>
            </w:r>
          </w:p>
        </w:tc>
        <w:tc>
          <w:tcPr>
            <w:tcW w:w="1275" w:type="dxa"/>
            <w:shd w:val="clear" w:color="auto" w:fill="auto"/>
          </w:tcPr>
          <w:p w14:paraId="55255777"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150</w:t>
            </w:r>
          </w:p>
        </w:tc>
        <w:tc>
          <w:tcPr>
            <w:tcW w:w="1134" w:type="dxa"/>
            <w:shd w:val="clear" w:color="auto" w:fill="auto"/>
          </w:tcPr>
          <w:p w14:paraId="14994EA5"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170</w:t>
            </w:r>
          </w:p>
        </w:tc>
        <w:tc>
          <w:tcPr>
            <w:tcW w:w="1276" w:type="dxa"/>
            <w:shd w:val="clear" w:color="auto" w:fill="auto"/>
          </w:tcPr>
          <w:p w14:paraId="586ABE5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180</w:t>
            </w:r>
          </w:p>
        </w:tc>
      </w:tr>
      <w:tr w:rsidR="001409BA" w:rsidRPr="001409BA" w14:paraId="12D33E2E" w14:textId="77777777" w:rsidTr="00037A12">
        <w:trPr>
          <w:trHeight w:val="666"/>
        </w:trPr>
        <w:tc>
          <w:tcPr>
            <w:tcW w:w="1129" w:type="dxa"/>
            <w:shd w:val="clear" w:color="auto" w:fill="auto"/>
          </w:tcPr>
          <w:p w14:paraId="2D0EDA52"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gledatelja</w:t>
            </w:r>
          </w:p>
        </w:tc>
        <w:tc>
          <w:tcPr>
            <w:tcW w:w="1134" w:type="dxa"/>
            <w:shd w:val="clear" w:color="auto" w:fill="auto"/>
          </w:tcPr>
          <w:p w14:paraId="2DDA56E7"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Gostovanja profesionalnih kazališta</w:t>
            </w:r>
          </w:p>
        </w:tc>
        <w:tc>
          <w:tcPr>
            <w:tcW w:w="1134" w:type="dxa"/>
            <w:shd w:val="clear" w:color="auto" w:fill="auto"/>
          </w:tcPr>
          <w:p w14:paraId="2C44B0F7"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gledatelja</w:t>
            </w:r>
          </w:p>
        </w:tc>
        <w:tc>
          <w:tcPr>
            <w:tcW w:w="993" w:type="dxa"/>
            <w:shd w:val="clear" w:color="auto" w:fill="auto"/>
          </w:tcPr>
          <w:p w14:paraId="6245AD6C"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73</w:t>
            </w:r>
          </w:p>
        </w:tc>
        <w:tc>
          <w:tcPr>
            <w:tcW w:w="1134" w:type="dxa"/>
            <w:shd w:val="clear" w:color="auto" w:fill="auto"/>
          </w:tcPr>
          <w:p w14:paraId="261B033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 Vodice</w:t>
            </w:r>
          </w:p>
        </w:tc>
        <w:tc>
          <w:tcPr>
            <w:tcW w:w="1275" w:type="dxa"/>
            <w:shd w:val="clear" w:color="auto" w:fill="auto"/>
          </w:tcPr>
          <w:p w14:paraId="75564B69"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85</w:t>
            </w:r>
          </w:p>
        </w:tc>
        <w:tc>
          <w:tcPr>
            <w:tcW w:w="1134" w:type="dxa"/>
            <w:shd w:val="clear" w:color="auto" w:fill="auto"/>
          </w:tcPr>
          <w:p w14:paraId="0A97E878"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100</w:t>
            </w:r>
          </w:p>
        </w:tc>
        <w:tc>
          <w:tcPr>
            <w:tcW w:w="1276" w:type="dxa"/>
            <w:shd w:val="clear" w:color="auto" w:fill="auto"/>
          </w:tcPr>
          <w:p w14:paraId="00BDF7AC"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120</w:t>
            </w:r>
          </w:p>
        </w:tc>
      </w:tr>
    </w:tbl>
    <w:p w14:paraId="4D052322"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p>
    <w:p w14:paraId="5921AC13"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 Popularizacija filmske umjetnosti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195"/>
        <w:gridCol w:w="1120"/>
        <w:gridCol w:w="955"/>
        <w:gridCol w:w="1134"/>
        <w:gridCol w:w="1275"/>
        <w:gridCol w:w="1134"/>
        <w:gridCol w:w="1276"/>
      </w:tblGrid>
      <w:tr w:rsidR="001409BA" w:rsidRPr="001409BA" w14:paraId="72E7B94F" w14:textId="77777777" w:rsidTr="00037A12">
        <w:trPr>
          <w:trHeight w:val="372"/>
        </w:trPr>
        <w:tc>
          <w:tcPr>
            <w:tcW w:w="1120" w:type="dxa"/>
            <w:shd w:val="clear" w:color="auto" w:fill="auto"/>
          </w:tcPr>
          <w:p w14:paraId="7BD33974"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Pokazatelj</w:t>
            </w:r>
          </w:p>
        </w:tc>
        <w:tc>
          <w:tcPr>
            <w:tcW w:w="1195" w:type="dxa"/>
            <w:shd w:val="clear" w:color="auto" w:fill="auto"/>
          </w:tcPr>
          <w:p w14:paraId="71500E33"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Definicija</w:t>
            </w:r>
          </w:p>
        </w:tc>
        <w:tc>
          <w:tcPr>
            <w:tcW w:w="1120" w:type="dxa"/>
            <w:shd w:val="clear" w:color="auto" w:fill="auto"/>
          </w:tcPr>
          <w:p w14:paraId="273DAC7F"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Jedinica</w:t>
            </w:r>
          </w:p>
        </w:tc>
        <w:tc>
          <w:tcPr>
            <w:tcW w:w="955" w:type="dxa"/>
            <w:shd w:val="clear" w:color="auto" w:fill="auto"/>
          </w:tcPr>
          <w:p w14:paraId="040F4242"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Polazna</w:t>
            </w:r>
          </w:p>
          <w:p w14:paraId="586D8157"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tc>
        <w:tc>
          <w:tcPr>
            <w:tcW w:w="1134" w:type="dxa"/>
            <w:shd w:val="clear" w:color="auto" w:fill="auto"/>
          </w:tcPr>
          <w:p w14:paraId="7C07DC9D"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Izvor</w:t>
            </w:r>
          </w:p>
          <w:p w14:paraId="54A77675"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podataka</w:t>
            </w:r>
          </w:p>
        </w:tc>
        <w:tc>
          <w:tcPr>
            <w:tcW w:w="1275" w:type="dxa"/>
            <w:shd w:val="clear" w:color="auto" w:fill="auto"/>
          </w:tcPr>
          <w:p w14:paraId="3778576C"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1EBE99D0"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p w14:paraId="111F704C"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2023.</w:t>
            </w:r>
          </w:p>
        </w:tc>
        <w:tc>
          <w:tcPr>
            <w:tcW w:w="1134" w:type="dxa"/>
            <w:shd w:val="clear" w:color="auto" w:fill="auto"/>
          </w:tcPr>
          <w:p w14:paraId="7E23BBC4"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3BE75C31"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p w14:paraId="35C8A5BC"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2024.</w:t>
            </w:r>
          </w:p>
        </w:tc>
        <w:tc>
          <w:tcPr>
            <w:tcW w:w="1276" w:type="dxa"/>
            <w:shd w:val="clear" w:color="auto" w:fill="auto"/>
          </w:tcPr>
          <w:p w14:paraId="6D8AE048"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03CB12D6"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p w14:paraId="209E45C7"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2025..</w:t>
            </w:r>
          </w:p>
        </w:tc>
      </w:tr>
      <w:tr w:rsidR="001409BA" w:rsidRPr="001409BA" w14:paraId="2B3B2C23" w14:textId="77777777" w:rsidTr="00037A12">
        <w:trPr>
          <w:trHeight w:val="254"/>
        </w:trPr>
        <w:tc>
          <w:tcPr>
            <w:tcW w:w="1120" w:type="dxa"/>
            <w:shd w:val="clear" w:color="auto" w:fill="auto"/>
          </w:tcPr>
          <w:p w14:paraId="3EBCF99F"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gledatelja</w:t>
            </w:r>
          </w:p>
        </w:tc>
        <w:tc>
          <w:tcPr>
            <w:tcW w:w="1195" w:type="dxa"/>
            <w:shd w:val="clear" w:color="auto" w:fill="auto"/>
          </w:tcPr>
          <w:p w14:paraId="72C10E38"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Održavanje redovitog kino programa</w:t>
            </w:r>
          </w:p>
        </w:tc>
        <w:tc>
          <w:tcPr>
            <w:tcW w:w="1120" w:type="dxa"/>
            <w:shd w:val="clear" w:color="auto" w:fill="auto"/>
          </w:tcPr>
          <w:p w14:paraId="734B62CA"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gledatelja</w:t>
            </w:r>
          </w:p>
        </w:tc>
        <w:tc>
          <w:tcPr>
            <w:tcW w:w="955" w:type="dxa"/>
            <w:shd w:val="clear" w:color="auto" w:fill="auto"/>
          </w:tcPr>
          <w:p w14:paraId="2E19E7AE"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4200</w:t>
            </w:r>
          </w:p>
        </w:tc>
        <w:tc>
          <w:tcPr>
            <w:tcW w:w="1134" w:type="dxa"/>
            <w:shd w:val="clear" w:color="auto" w:fill="auto"/>
          </w:tcPr>
          <w:p w14:paraId="32D9C146"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 Vodice</w:t>
            </w:r>
          </w:p>
        </w:tc>
        <w:tc>
          <w:tcPr>
            <w:tcW w:w="1275" w:type="dxa"/>
            <w:shd w:val="clear" w:color="auto" w:fill="auto"/>
          </w:tcPr>
          <w:p w14:paraId="66D863B5"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5000</w:t>
            </w:r>
          </w:p>
        </w:tc>
        <w:tc>
          <w:tcPr>
            <w:tcW w:w="1134" w:type="dxa"/>
            <w:shd w:val="clear" w:color="auto" w:fill="auto"/>
          </w:tcPr>
          <w:p w14:paraId="16760952"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6000</w:t>
            </w:r>
          </w:p>
        </w:tc>
        <w:tc>
          <w:tcPr>
            <w:tcW w:w="1276" w:type="dxa"/>
            <w:shd w:val="clear" w:color="auto" w:fill="auto"/>
          </w:tcPr>
          <w:p w14:paraId="49505E36"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7000</w:t>
            </w:r>
          </w:p>
        </w:tc>
      </w:tr>
      <w:tr w:rsidR="001409BA" w:rsidRPr="001409BA" w14:paraId="2484BE51" w14:textId="77777777" w:rsidTr="00037A12">
        <w:trPr>
          <w:trHeight w:val="372"/>
        </w:trPr>
        <w:tc>
          <w:tcPr>
            <w:tcW w:w="1120" w:type="dxa"/>
            <w:shd w:val="clear" w:color="auto" w:fill="auto"/>
          </w:tcPr>
          <w:p w14:paraId="1819117C"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organiziranih posjeta kinu</w:t>
            </w:r>
          </w:p>
        </w:tc>
        <w:tc>
          <w:tcPr>
            <w:tcW w:w="1195" w:type="dxa"/>
            <w:shd w:val="clear" w:color="auto" w:fill="auto"/>
          </w:tcPr>
          <w:p w14:paraId="14C08290"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Program SEDMI KONTINENT</w:t>
            </w:r>
          </w:p>
        </w:tc>
        <w:tc>
          <w:tcPr>
            <w:tcW w:w="1120" w:type="dxa"/>
            <w:shd w:val="clear" w:color="auto" w:fill="auto"/>
          </w:tcPr>
          <w:p w14:paraId="385D90DA"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organiziranih posjeta</w:t>
            </w:r>
          </w:p>
        </w:tc>
        <w:tc>
          <w:tcPr>
            <w:tcW w:w="955" w:type="dxa"/>
            <w:shd w:val="clear" w:color="auto" w:fill="auto"/>
          </w:tcPr>
          <w:p w14:paraId="788ABA0F"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w:t>
            </w:r>
          </w:p>
        </w:tc>
        <w:tc>
          <w:tcPr>
            <w:tcW w:w="1134" w:type="dxa"/>
            <w:shd w:val="clear" w:color="auto" w:fill="auto"/>
          </w:tcPr>
          <w:p w14:paraId="7D10BA7F"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 Vodice</w:t>
            </w:r>
          </w:p>
        </w:tc>
        <w:tc>
          <w:tcPr>
            <w:tcW w:w="1275" w:type="dxa"/>
            <w:shd w:val="clear" w:color="auto" w:fill="auto"/>
          </w:tcPr>
          <w:p w14:paraId="05CF8D75"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w:t>
            </w:r>
          </w:p>
        </w:tc>
        <w:tc>
          <w:tcPr>
            <w:tcW w:w="1134" w:type="dxa"/>
            <w:shd w:val="clear" w:color="auto" w:fill="auto"/>
          </w:tcPr>
          <w:p w14:paraId="0672639A"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276" w:type="dxa"/>
            <w:shd w:val="clear" w:color="auto" w:fill="auto"/>
          </w:tcPr>
          <w:p w14:paraId="6D63B0DB"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r>
    </w:tbl>
    <w:p w14:paraId="1385ED8A"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p>
    <w:p w14:paraId="13F67EE2"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p>
    <w:p w14:paraId="726E5CF8"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 Očuvanje i valorizacija kulturno povijesne baštine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077"/>
        <w:gridCol w:w="935"/>
        <w:gridCol w:w="1184"/>
        <w:gridCol w:w="1095"/>
        <w:gridCol w:w="1289"/>
        <w:gridCol w:w="1134"/>
        <w:gridCol w:w="1276"/>
      </w:tblGrid>
      <w:tr w:rsidR="001409BA" w:rsidRPr="001409BA" w14:paraId="28046B01" w14:textId="77777777" w:rsidTr="00037A12">
        <w:trPr>
          <w:trHeight w:val="1865"/>
        </w:trPr>
        <w:tc>
          <w:tcPr>
            <w:tcW w:w="1219" w:type="dxa"/>
            <w:shd w:val="clear" w:color="auto" w:fill="auto"/>
          </w:tcPr>
          <w:p w14:paraId="0EF19121"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Pokazatelj</w:t>
            </w:r>
          </w:p>
          <w:p w14:paraId="64595C5A"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rezultata</w:t>
            </w:r>
          </w:p>
        </w:tc>
        <w:tc>
          <w:tcPr>
            <w:tcW w:w="1077" w:type="dxa"/>
            <w:shd w:val="clear" w:color="auto" w:fill="auto"/>
          </w:tcPr>
          <w:p w14:paraId="5338DFD5"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Definicija</w:t>
            </w:r>
          </w:p>
        </w:tc>
        <w:tc>
          <w:tcPr>
            <w:tcW w:w="935" w:type="dxa"/>
            <w:shd w:val="clear" w:color="auto" w:fill="auto"/>
          </w:tcPr>
          <w:p w14:paraId="47EFC0E0"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Jedinica</w:t>
            </w:r>
          </w:p>
        </w:tc>
        <w:tc>
          <w:tcPr>
            <w:tcW w:w="1184" w:type="dxa"/>
            <w:shd w:val="clear" w:color="auto" w:fill="auto"/>
          </w:tcPr>
          <w:p w14:paraId="53C72AB0"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Polazna</w:t>
            </w:r>
          </w:p>
          <w:p w14:paraId="1ABD8F8F"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tc>
        <w:tc>
          <w:tcPr>
            <w:tcW w:w="1095" w:type="dxa"/>
            <w:shd w:val="clear" w:color="auto" w:fill="auto"/>
          </w:tcPr>
          <w:p w14:paraId="753930D2"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Izvor</w:t>
            </w:r>
          </w:p>
          <w:p w14:paraId="2E12DA42"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podataka</w:t>
            </w:r>
          </w:p>
        </w:tc>
        <w:tc>
          <w:tcPr>
            <w:tcW w:w="1289" w:type="dxa"/>
            <w:shd w:val="clear" w:color="auto" w:fill="auto"/>
          </w:tcPr>
          <w:p w14:paraId="244BD418"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0C146674"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 2023.</w:t>
            </w:r>
          </w:p>
        </w:tc>
        <w:tc>
          <w:tcPr>
            <w:tcW w:w="1134" w:type="dxa"/>
            <w:shd w:val="clear" w:color="auto" w:fill="auto"/>
          </w:tcPr>
          <w:p w14:paraId="05AB196E"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0FFB47A9"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 2024.</w:t>
            </w:r>
          </w:p>
        </w:tc>
        <w:tc>
          <w:tcPr>
            <w:tcW w:w="1276" w:type="dxa"/>
            <w:shd w:val="clear" w:color="auto" w:fill="auto"/>
          </w:tcPr>
          <w:p w14:paraId="35F8E8CD"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Ciljana</w:t>
            </w:r>
          </w:p>
          <w:p w14:paraId="2907C21D"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Vrijednost</w:t>
            </w:r>
          </w:p>
          <w:p w14:paraId="29AE8A82" w14:textId="77777777" w:rsidR="001409BA" w:rsidRPr="001409BA" w:rsidRDefault="001409BA" w:rsidP="001409BA">
            <w:pPr>
              <w:spacing w:after="0" w:line="240" w:lineRule="auto"/>
              <w:jc w:val="center"/>
              <w:rPr>
                <w:rFonts w:ascii="Times New Roman" w:eastAsia="Times New Roman" w:hAnsi="Times New Roman" w:cs="Times New Roman"/>
                <w:bCs/>
                <w:sz w:val="20"/>
                <w:szCs w:val="20"/>
                <w:lang w:eastAsia="hr-HR"/>
              </w:rPr>
            </w:pPr>
            <w:r w:rsidRPr="001409BA">
              <w:rPr>
                <w:rFonts w:ascii="Times New Roman" w:eastAsia="Times New Roman" w:hAnsi="Times New Roman" w:cs="Times New Roman"/>
                <w:bCs/>
                <w:sz w:val="20"/>
                <w:szCs w:val="20"/>
                <w:lang w:eastAsia="hr-HR"/>
              </w:rPr>
              <w:t>2025.</w:t>
            </w:r>
          </w:p>
        </w:tc>
      </w:tr>
      <w:tr w:rsidR="001409BA" w:rsidRPr="001409BA" w14:paraId="4CBA86F3" w14:textId="77777777" w:rsidTr="00037A12">
        <w:trPr>
          <w:trHeight w:val="5059"/>
        </w:trPr>
        <w:tc>
          <w:tcPr>
            <w:tcW w:w="1219" w:type="dxa"/>
            <w:shd w:val="clear" w:color="auto" w:fill="auto"/>
          </w:tcPr>
          <w:p w14:paraId="4C89CDAB"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lastRenderedPageBreak/>
              <w:t>Povećanje broja posjetitelja</w:t>
            </w:r>
          </w:p>
        </w:tc>
        <w:tc>
          <w:tcPr>
            <w:tcW w:w="1077" w:type="dxa"/>
            <w:shd w:val="clear" w:color="auto" w:fill="auto"/>
          </w:tcPr>
          <w:p w14:paraId="5DA3FDD3"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Program Bakanalija kojim se popularizira arheološko nalazište Velika Mrdakovica i podiže svijest građana o povijesnoj i kulturnoj baštini te potrebi daljnjeg istraživanja i valorizacije lokaliteta</w:t>
            </w:r>
          </w:p>
        </w:tc>
        <w:tc>
          <w:tcPr>
            <w:tcW w:w="935" w:type="dxa"/>
            <w:shd w:val="clear" w:color="auto" w:fill="auto"/>
          </w:tcPr>
          <w:p w14:paraId="774D6649"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posjetitelja</w:t>
            </w:r>
          </w:p>
        </w:tc>
        <w:tc>
          <w:tcPr>
            <w:tcW w:w="1184" w:type="dxa"/>
            <w:shd w:val="clear" w:color="auto" w:fill="auto"/>
          </w:tcPr>
          <w:p w14:paraId="6F59E82A"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200</w:t>
            </w:r>
          </w:p>
        </w:tc>
        <w:tc>
          <w:tcPr>
            <w:tcW w:w="1095" w:type="dxa"/>
            <w:shd w:val="clear" w:color="auto" w:fill="auto"/>
          </w:tcPr>
          <w:p w14:paraId="672C97F4"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 Vodice</w:t>
            </w:r>
          </w:p>
        </w:tc>
        <w:tc>
          <w:tcPr>
            <w:tcW w:w="1289" w:type="dxa"/>
            <w:shd w:val="clear" w:color="auto" w:fill="auto"/>
          </w:tcPr>
          <w:p w14:paraId="34CE5FDB"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300</w:t>
            </w:r>
          </w:p>
        </w:tc>
        <w:tc>
          <w:tcPr>
            <w:tcW w:w="1134" w:type="dxa"/>
            <w:shd w:val="clear" w:color="auto" w:fill="auto"/>
          </w:tcPr>
          <w:p w14:paraId="6C4023D5"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300</w:t>
            </w:r>
          </w:p>
        </w:tc>
        <w:tc>
          <w:tcPr>
            <w:tcW w:w="1276" w:type="dxa"/>
            <w:shd w:val="clear" w:color="auto" w:fill="auto"/>
          </w:tcPr>
          <w:p w14:paraId="73AB82F5"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300</w:t>
            </w:r>
          </w:p>
          <w:p w14:paraId="15CBF674"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p>
        </w:tc>
      </w:tr>
      <w:tr w:rsidR="001409BA" w:rsidRPr="001409BA" w14:paraId="47E31585" w14:textId="77777777" w:rsidTr="00037A12">
        <w:trPr>
          <w:trHeight w:val="1904"/>
        </w:trPr>
        <w:tc>
          <w:tcPr>
            <w:tcW w:w="1219" w:type="dxa"/>
            <w:shd w:val="clear" w:color="auto" w:fill="auto"/>
          </w:tcPr>
          <w:p w14:paraId="2AD7E4B5"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umjetničkih, muzejsko-galerijskih sadržaja</w:t>
            </w:r>
          </w:p>
        </w:tc>
        <w:tc>
          <w:tcPr>
            <w:tcW w:w="1077" w:type="dxa"/>
            <w:shd w:val="clear" w:color="auto" w:fill="auto"/>
          </w:tcPr>
          <w:p w14:paraId="376DB1B8"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Uređenje srednje zgrade Stare škole u muzejsko-galerijski prostor</w:t>
            </w:r>
          </w:p>
        </w:tc>
        <w:tc>
          <w:tcPr>
            <w:tcW w:w="935" w:type="dxa"/>
            <w:shd w:val="clear" w:color="auto" w:fill="auto"/>
          </w:tcPr>
          <w:p w14:paraId="0647C201"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programa</w:t>
            </w:r>
          </w:p>
        </w:tc>
        <w:tc>
          <w:tcPr>
            <w:tcW w:w="1184" w:type="dxa"/>
            <w:shd w:val="clear" w:color="auto" w:fill="auto"/>
          </w:tcPr>
          <w:p w14:paraId="09EA51E5"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095" w:type="dxa"/>
            <w:shd w:val="clear" w:color="auto" w:fill="auto"/>
          </w:tcPr>
          <w:p w14:paraId="7D547423"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POU Vodice</w:t>
            </w:r>
          </w:p>
        </w:tc>
        <w:tc>
          <w:tcPr>
            <w:tcW w:w="1289" w:type="dxa"/>
            <w:shd w:val="clear" w:color="auto" w:fill="auto"/>
          </w:tcPr>
          <w:p w14:paraId="2BF85A87"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134" w:type="dxa"/>
            <w:shd w:val="clear" w:color="auto" w:fill="auto"/>
          </w:tcPr>
          <w:p w14:paraId="71B5B19A"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w:t>
            </w:r>
          </w:p>
        </w:tc>
        <w:tc>
          <w:tcPr>
            <w:tcW w:w="1276" w:type="dxa"/>
            <w:shd w:val="clear" w:color="auto" w:fill="auto"/>
          </w:tcPr>
          <w:p w14:paraId="626B4280" w14:textId="77777777" w:rsidR="001409BA" w:rsidRPr="001409BA" w:rsidRDefault="001409BA" w:rsidP="001409BA">
            <w:pPr>
              <w:spacing w:after="0" w:line="240"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8</w:t>
            </w:r>
          </w:p>
        </w:tc>
      </w:tr>
    </w:tbl>
    <w:p w14:paraId="6DBD742B" w14:textId="77777777" w:rsidR="001409BA" w:rsidRPr="001409BA" w:rsidRDefault="001409BA" w:rsidP="001409BA">
      <w:pPr>
        <w:spacing w:after="0" w:line="256" w:lineRule="auto"/>
        <w:jc w:val="both"/>
        <w:rPr>
          <w:rFonts w:ascii="Times New Roman" w:eastAsia="Times New Roman" w:hAnsi="Times New Roman" w:cs="Times New Roman"/>
          <w:b/>
          <w:sz w:val="20"/>
          <w:szCs w:val="20"/>
          <w:lang w:eastAsia="hr-HR"/>
        </w:rPr>
      </w:pPr>
    </w:p>
    <w:p w14:paraId="181E8232" w14:textId="77777777" w:rsidR="001409BA" w:rsidRPr="001409BA" w:rsidRDefault="001409BA" w:rsidP="001409BA">
      <w:pPr>
        <w:spacing w:after="0" w:line="256" w:lineRule="auto"/>
        <w:jc w:val="both"/>
        <w:rPr>
          <w:rFonts w:ascii="Times New Roman" w:eastAsia="Times New Roman" w:hAnsi="Times New Roman" w:cs="Times New Roman"/>
          <w:b/>
          <w:sz w:val="20"/>
          <w:szCs w:val="20"/>
          <w:lang w:eastAsia="hr-HR"/>
        </w:rPr>
      </w:pPr>
    </w:p>
    <w:p w14:paraId="65757348" w14:textId="77777777" w:rsidR="001409BA" w:rsidRPr="001409BA" w:rsidRDefault="001409BA" w:rsidP="001409BA">
      <w:pPr>
        <w:spacing w:after="0" w:line="256" w:lineRule="auto"/>
        <w:jc w:val="both"/>
        <w:rPr>
          <w:rFonts w:ascii="Times New Roman" w:eastAsia="Times New Roman" w:hAnsi="Times New Roman" w:cs="Times New Roman"/>
          <w:b/>
          <w:sz w:val="20"/>
          <w:szCs w:val="20"/>
          <w:lang w:eastAsia="hr-HR"/>
        </w:rPr>
      </w:pPr>
    </w:p>
    <w:p w14:paraId="65D4770F" w14:textId="77777777" w:rsidR="001409BA" w:rsidRPr="001409BA" w:rsidRDefault="001409BA" w:rsidP="001409BA">
      <w:pPr>
        <w:spacing w:after="0" w:line="256" w:lineRule="auto"/>
        <w:jc w:val="both"/>
        <w:rPr>
          <w:rFonts w:ascii="Times New Roman" w:eastAsia="Times New Roman" w:hAnsi="Times New Roman" w:cs="Times New Roman"/>
          <w:b/>
          <w:sz w:val="20"/>
          <w:szCs w:val="20"/>
          <w:lang w:eastAsia="hr-HR"/>
        </w:rPr>
      </w:pPr>
      <w:r w:rsidRPr="001409BA">
        <w:rPr>
          <w:rFonts w:ascii="Times New Roman" w:eastAsia="Times New Roman" w:hAnsi="Times New Roman" w:cs="Times New Roman"/>
          <w:b/>
          <w:sz w:val="20"/>
          <w:szCs w:val="20"/>
          <w:lang w:eastAsia="hr-HR"/>
        </w:rPr>
        <w:t>OBRAZLOŽENJE PRIJEDLOGA FINANCIJSKOG PLANA MEMORIJALNOG CENTRA ''FAUST VRANČIĆ'' ZA 2023. GODINU</w:t>
      </w:r>
    </w:p>
    <w:p w14:paraId="22E8557D"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46246A7C" w14:textId="77777777" w:rsidR="001409BA" w:rsidRPr="001409BA" w:rsidRDefault="001409BA" w:rsidP="001409BA">
      <w:pPr>
        <w:numPr>
          <w:ilvl w:val="0"/>
          <w:numId w:val="10"/>
        </w:numPr>
        <w:spacing w:after="0" w:line="276" w:lineRule="auto"/>
        <w:contextualSpacing/>
        <w:rPr>
          <w:rFonts w:ascii="Times New Roman" w:eastAsia="Times New Roman" w:hAnsi="Times New Roman" w:cs="Times New Roman"/>
          <w:b/>
          <w:bCs/>
          <w:sz w:val="20"/>
          <w:szCs w:val="20"/>
          <w:lang w:eastAsia="hr-HR"/>
        </w:rPr>
      </w:pPr>
      <w:r w:rsidRPr="001409BA">
        <w:rPr>
          <w:rFonts w:ascii="Times New Roman" w:eastAsia="Times New Roman" w:hAnsi="Times New Roman" w:cs="Times New Roman"/>
          <w:b/>
          <w:bCs/>
          <w:sz w:val="20"/>
          <w:szCs w:val="20"/>
          <w:lang w:eastAsia="hr-HR"/>
        </w:rPr>
        <w:t xml:space="preserve">Sažetak djelokruga rada </w:t>
      </w:r>
    </w:p>
    <w:p w14:paraId="7E15FB39" w14:textId="77777777" w:rsidR="001409BA" w:rsidRPr="001409BA" w:rsidRDefault="001409BA" w:rsidP="001409BA">
      <w:pPr>
        <w:spacing w:after="0" w:line="276" w:lineRule="auto"/>
        <w:contextualSpacing/>
        <w:rPr>
          <w:rFonts w:ascii="Times New Roman" w:eastAsia="Times New Roman" w:hAnsi="Times New Roman" w:cs="Times New Roman"/>
          <w:sz w:val="20"/>
          <w:szCs w:val="20"/>
          <w:lang w:eastAsia="hr-HR"/>
        </w:rPr>
      </w:pPr>
    </w:p>
    <w:p w14:paraId="2C53B44B"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Memorijalni Centar ''Faust Vrančić'' je prema NKD 2007. registriran za obavljanje muzejske djelatnosti. Nalazi se u Registru muzeja i baštinskih ustanova Muzejskog dokumentacijskog centra u Zagrebu. Matični muzej u sustavu matičnosti je Tehnički muzej ''Nikole Tesle'' u Zagrebu.</w:t>
      </w:r>
    </w:p>
    <w:p w14:paraId="22385B05"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67088403"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Glavni ciljevi su usko povezani s misijom i mogu se odrediti kao definiranje strateškog usmjerenja i identificiranje ciljnih skupina kojima se Centar predstavlja i s kojima želi surađivati. Za ispunjavanje ciljeva neophodni su ljudski, materijalni i financijski resursi kojima ustanova raspolaže.</w:t>
      </w:r>
    </w:p>
    <w:p w14:paraId="4CBD65F1"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18FCBC40"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b/>
          <w:color w:val="000000"/>
          <w:sz w:val="20"/>
          <w:szCs w:val="20"/>
          <w:lang w:eastAsia="hr-HR"/>
        </w:rPr>
        <w:t>Glavni ciljevi</w:t>
      </w:r>
      <w:r w:rsidRPr="001409BA">
        <w:rPr>
          <w:rFonts w:ascii="Times New Roman" w:eastAsia="Times New Roman" w:hAnsi="Times New Roman" w:cs="Times New Roman"/>
          <w:color w:val="000000"/>
          <w:sz w:val="20"/>
          <w:szCs w:val="20"/>
          <w:lang w:eastAsia="hr-HR"/>
        </w:rPr>
        <w:t xml:space="preserve"> su:</w:t>
      </w:r>
    </w:p>
    <w:p w14:paraId="32CE93BB"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3A06346A"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1. razvijanje djelatnosti Centra i podizanje kvalitete usluge</w:t>
      </w:r>
    </w:p>
    <w:p w14:paraId="1B15AB4A"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2958F520"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2. povećanje broja posjetitelja i stvaranje novih ciljnih skupina</w:t>
      </w:r>
    </w:p>
    <w:p w14:paraId="54C08BCA"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79BFA2F0"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3. pozicioniranje Centra na lokalnoj, regionalnoj, nacionalnoj i međunarodnoj razini</w:t>
      </w:r>
    </w:p>
    <w:p w14:paraId="47DADA3B"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31F2EBD1"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lastRenderedPageBreak/>
        <w:t xml:space="preserve">       4. jačanje marketinških aktivnosti</w:t>
      </w:r>
    </w:p>
    <w:p w14:paraId="4F4D775C"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69E8D45E"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b/>
          <w:color w:val="000000"/>
          <w:sz w:val="20"/>
          <w:szCs w:val="20"/>
          <w:lang w:eastAsia="hr-HR"/>
        </w:rPr>
        <w:t>Ciljevi br. 1. i 2.</w:t>
      </w:r>
      <w:r w:rsidRPr="001409BA">
        <w:rPr>
          <w:rFonts w:ascii="Times New Roman" w:eastAsia="Times New Roman" w:hAnsi="Times New Roman" w:cs="Times New Roman"/>
          <w:color w:val="000000"/>
          <w:sz w:val="20"/>
          <w:szCs w:val="20"/>
          <w:lang w:eastAsia="hr-HR"/>
        </w:rPr>
        <w:t xml:space="preserve"> su usko povezani jer razvoj djelatnosti i podizanje kvalitete usluge dovodi do povećanja broja posjetitelja i stvaranja novih ciljnih skupina. </w:t>
      </w:r>
    </w:p>
    <w:p w14:paraId="24281316"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color w:val="000000"/>
          <w:sz w:val="20"/>
          <w:szCs w:val="20"/>
          <w:lang w:eastAsia="hr-HR"/>
        </w:rPr>
        <w:t xml:space="preserve">Centar ispunjava svoju misiju i viziju na dobrobit zajednice i okruženja u kojem djeluje, a kako bi ispunio ciljeve putem raznih aktivnosti, događanja, manifestacija, predavanja, radionica i sl., publikacija, multimedijalnih sadržaja, edukativnih i ostalih programa, uz stručnu pomoć, udovoljava potrebama korisnika. Na taj način ostvarujemo </w:t>
      </w:r>
      <w:r w:rsidRPr="001409BA">
        <w:rPr>
          <w:rFonts w:ascii="Times New Roman" w:eastAsia="Times New Roman" w:hAnsi="Times New Roman" w:cs="Times New Roman"/>
          <w:b/>
          <w:color w:val="000000"/>
          <w:sz w:val="20"/>
          <w:szCs w:val="20"/>
          <w:lang w:eastAsia="hr-HR"/>
        </w:rPr>
        <w:t>cilj br. 3.</w:t>
      </w:r>
    </w:p>
    <w:p w14:paraId="3070ECEA"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773D9024"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 xml:space="preserve">Jačanje marketinških aktivnosti podrazumijeva dodatna financijska sredstva, s tim da je ulaganje u marketing jednako ulaganju u razvoj Centra. Na godišnjoj razini provodi se postupak jednostavne nabave u svrhu odabira marketinške agencije s kojom definiramo i provodimo marketing strategiju te aktivnosti koje ćemo provoditi kako bi ostvarili </w:t>
      </w:r>
      <w:r w:rsidRPr="001409BA">
        <w:rPr>
          <w:rFonts w:ascii="Times New Roman" w:eastAsia="Times New Roman" w:hAnsi="Times New Roman" w:cs="Times New Roman"/>
          <w:b/>
          <w:color w:val="000000"/>
          <w:sz w:val="20"/>
          <w:szCs w:val="20"/>
          <w:lang w:eastAsia="hr-HR"/>
        </w:rPr>
        <w:t>cilj br. 4</w:t>
      </w:r>
      <w:r w:rsidRPr="001409BA">
        <w:rPr>
          <w:rFonts w:ascii="Times New Roman" w:eastAsia="Times New Roman" w:hAnsi="Times New Roman" w:cs="Times New Roman"/>
          <w:color w:val="000000"/>
          <w:sz w:val="20"/>
          <w:szCs w:val="20"/>
          <w:lang w:eastAsia="hr-HR"/>
        </w:rPr>
        <w:t xml:space="preserve">.  Ovaj cilj u konačnici ispunjava uvjete i za ostvarivanje prva tri cilja. </w:t>
      </w:r>
    </w:p>
    <w:p w14:paraId="0FCFABB1" w14:textId="77777777" w:rsidR="001409BA" w:rsidRPr="001409BA" w:rsidRDefault="001409BA" w:rsidP="001409BA">
      <w:pPr>
        <w:spacing w:after="0" w:line="240" w:lineRule="auto"/>
        <w:rPr>
          <w:rFonts w:ascii="Times New Roman" w:eastAsia="Times New Roman" w:hAnsi="Times New Roman" w:cs="Times New Roman"/>
          <w:i/>
          <w:iCs/>
          <w:color w:val="000000"/>
          <w:sz w:val="20"/>
          <w:szCs w:val="20"/>
          <w:lang w:eastAsia="hr-HR"/>
        </w:rPr>
      </w:pPr>
    </w:p>
    <w:p w14:paraId="2CFA6D75"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b/>
          <w:color w:val="000000"/>
          <w:sz w:val="20"/>
          <w:szCs w:val="20"/>
          <w:lang w:eastAsia="hr-HR"/>
        </w:rPr>
        <w:t>Aktivnosti kojima će se postići glavni ciljevi</w:t>
      </w:r>
      <w:r w:rsidRPr="001409BA">
        <w:rPr>
          <w:rFonts w:ascii="Times New Roman" w:eastAsia="Times New Roman" w:hAnsi="Times New Roman" w:cs="Times New Roman"/>
          <w:color w:val="000000"/>
          <w:sz w:val="20"/>
          <w:szCs w:val="20"/>
          <w:lang w:eastAsia="hr-HR"/>
        </w:rPr>
        <w:t xml:space="preserve"> </w:t>
      </w:r>
    </w:p>
    <w:p w14:paraId="1E45F846"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 gdje se nalazi napomena da su za ostvarenje cilja potreba dodatna sredstva i resursi, cilj se smatra dugoročnim sve do trenutka dok nisu osigurana dodatna sredstva i resursi za njegovo izvršavanje ):</w:t>
      </w:r>
    </w:p>
    <w:p w14:paraId="7D5255F1"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5AB7E773"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b/>
          <w:color w:val="000000"/>
          <w:sz w:val="20"/>
          <w:szCs w:val="20"/>
          <w:lang w:eastAsia="hr-HR"/>
        </w:rPr>
        <w:t>Cilj 1. Razvijanje djelatnosti Centra i podizanje kvalitete usluge</w:t>
      </w:r>
    </w:p>
    <w:p w14:paraId="5C370C01"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p w14:paraId="46D46B6A"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1.1. donošenje Strategije razvoja Centra – definirati vremenski period i radnu skupinu, angažirati vanjskih konzultante, potrebna dodatna sredstva i resursi</w:t>
      </w:r>
    </w:p>
    <w:p w14:paraId="5E298E4F"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t>1.2.  inventarizacija (popis i numeriranje) stalnog postava te njihovo adekvatno označavanje</w:t>
      </w:r>
    </w:p>
    <w:p w14:paraId="7B454D81"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t xml:space="preserve">1.3. poticanje cjeloživotnog obrazovanja i edukacije djelatnika: seminari, radionice,   </w:t>
      </w:r>
    </w:p>
    <w:p w14:paraId="2CBB41C7"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tečajevi i sl.</w:t>
      </w:r>
    </w:p>
    <w:p w14:paraId="26D74922"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1.4. praćenje i sudjelovanje u ključnim zbivanjima vezanima za struku: sudjelovanje na seminarima, skupovima, prezentacijama i sl.</w:t>
      </w:r>
    </w:p>
    <w:p w14:paraId="2C1D6F06"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t>1.5. analiza strukture posjetitelja u svrhu unapređivanja djelatnosti: anketa i osobni razgovor</w:t>
      </w:r>
    </w:p>
    <w:p w14:paraId="00391293"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t>1.6. suradnja sa organizacijama i/ili pojedincima na već započetim programima i/ili</w:t>
      </w:r>
    </w:p>
    <w:p w14:paraId="288A3944"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projektima ili u vidu osmišljavanja novih</w:t>
      </w:r>
    </w:p>
    <w:p w14:paraId="59C3B175"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437BAFDE"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7B16B3BB"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b/>
          <w:color w:val="000000"/>
          <w:sz w:val="20"/>
          <w:szCs w:val="20"/>
          <w:lang w:eastAsia="hr-HR"/>
        </w:rPr>
        <w:t>Cilj 2. Povećanje broja posjetitelja i stvaranje novih ciljnih skupina</w:t>
      </w:r>
    </w:p>
    <w:p w14:paraId="30FA1634"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b/>
          <w:color w:val="000000"/>
          <w:sz w:val="20"/>
          <w:szCs w:val="20"/>
          <w:lang w:eastAsia="hr-HR"/>
        </w:rPr>
        <w:tab/>
      </w:r>
    </w:p>
    <w:p w14:paraId="053299BE"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b/>
          <w:color w:val="000000"/>
          <w:sz w:val="20"/>
          <w:szCs w:val="20"/>
          <w:lang w:eastAsia="hr-HR"/>
        </w:rPr>
        <w:tab/>
      </w:r>
      <w:r w:rsidRPr="001409BA">
        <w:rPr>
          <w:rFonts w:ascii="Times New Roman" w:eastAsia="Times New Roman" w:hAnsi="Times New Roman" w:cs="Times New Roman"/>
          <w:color w:val="000000"/>
          <w:sz w:val="20"/>
          <w:szCs w:val="20"/>
          <w:lang w:eastAsia="hr-HR"/>
        </w:rPr>
        <w:t>2.1. realizacija programa za ciljane skupine, dugoročni cilj, potrebna dodatna sredstva i resursi</w:t>
      </w:r>
    </w:p>
    <w:p w14:paraId="0140C121"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t>2.2. razvijanje infrastrukture za posjetitelje, dugoročni cilj, potrebna dodatna sredstva i resursi</w:t>
      </w:r>
    </w:p>
    <w:p w14:paraId="2C3DBDD2"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t>2.3. provođenje i sudjelovanje na manifestacijama i događanjima u svrhu popularizacije znanosti i podizanje razine svijesti te novih spoznaja o životu i djelu Fausta Vrančića</w:t>
      </w:r>
    </w:p>
    <w:p w14:paraId="57A7E8EC"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5F9F7D96"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b/>
      </w:r>
    </w:p>
    <w:p w14:paraId="04A1CF8B"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b/>
          <w:color w:val="000000"/>
          <w:sz w:val="20"/>
          <w:szCs w:val="20"/>
          <w:lang w:eastAsia="hr-HR"/>
        </w:rPr>
        <w:t>Cilj 3. Pozicioniranje Centra na lokalnoj, regionalnoj, nacionalnoj i međunarodnoj razini</w:t>
      </w:r>
    </w:p>
    <w:p w14:paraId="4EA3B820"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p w14:paraId="79DB790A"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p w14:paraId="73BF7788"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3.1. definiranje prisutnosti Centra: aktivno sudjelovanje u radnim skupinama za izradu strategija, planova, master planova i sl.</w:t>
      </w:r>
    </w:p>
    <w:p w14:paraId="135982D6"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3.2. suradnja sa srodnim organizacijama te profesionalno povezivanje i umrežavanje s usko povezanim sektorima (članstvo u organizacijama i sl.)</w:t>
      </w:r>
    </w:p>
    <w:p w14:paraId="6BFD0AE8"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3.3. sudjelovanje i suorganizacija događanja na lokalnoj, nacionalnoj i međunarodnoj razini</w:t>
      </w:r>
    </w:p>
    <w:p w14:paraId="659844D7"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p>
    <w:p w14:paraId="1D95CEF0"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17309712" w14:textId="77777777" w:rsidR="001409BA" w:rsidRPr="001409BA" w:rsidRDefault="001409BA" w:rsidP="001409BA">
      <w:pPr>
        <w:spacing w:after="0" w:line="256" w:lineRule="auto"/>
        <w:rPr>
          <w:rFonts w:ascii="Times New Roman" w:eastAsia="Times New Roman" w:hAnsi="Times New Roman" w:cs="Times New Roman"/>
          <w:b/>
          <w:bCs/>
          <w:sz w:val="20"/>
          <w:szCs w:val="20"/>
          <w:lang w:eastAsia="hr-HR"/>
        </w:rPr>
      </w:pPr>
      <w:r w:rsidRPr="001409BA">
        <w:rPr>
          <w:rFonts w:ascii="Times New Roman" w:eastAsia="Times New Roman" w:hAnsi="Times New Roman" w:cs="Times New Roman"/>
          <w:b/>
          <w:bCs/>
          <w:sz w:val="20"/>
          <w:szCs w:val="20"/>
          <w:lang w:eastAsia="hr-HR"/>
        </w:rPr>
        <w:t>3. Zakonske i druge podloge na kojima se zasnivanju programi</w:t>
      </w:r>
    </w:p>
    <w:p w14:paraId="3E2044C3"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6FAC1A8"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Zakon o ustanovama (NN 76/93, 29/97, 47/99, 35/08 i 127/19), Zakon o kulturnim vijećima i financiranju javnih potreba u kulturi (NN 83/22), Projekt ''Dovršetak izgradnje MC FV'', aplikacija za IPA IIIc , Europska strategija za kulturnu baštinu u 21. st., Vijeće Europe, 2017., ICOM-ov Etički kodeks za muzeje.</w:t>
      </w:r>
    </w:p>
    <w:p w14:paraId="0CE43B8D"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ACD4AE5" w14:textId="77777777" w:rsidR="001409BA" w:rsidRPr="001409BA" w:rsidRDefault="001409BA" w:rsidP="001409BA">
      <w:pPr>
        <w:spacing w:after="0" w:line="256" w:lineRule="auto"/>
        <w:rPr>
          <w:rFonts w:ascii="Times New Roman" w:eastAsia="Times New Roman" w:hAnsi="Times New Roman" w:cs="Times New Roman"/>
          <w:b/>
          <w:bCs/>
          <w:sz w:val="20"/>
          <w:szCs w:val="20"/>
          <w:lang w:eastAsia="hr-HR"/>
        </w:rPr>
      </w:pPr>
      <w:r w:rsidRPr="001409BA">
        <w:rPr>
          <w:rFonts w:ascii="Times New Roman" w:eastAsia="Times New Roman" w:hAnsi="Times New Roman" w:cs="Times New Roman"/>
          <w:b/>
          <w:bCs/>
          <w:sz w:val="20"/>
          <w:szCs w:val="20"/>
          <w:lang w:eastAsia="hr-HR"/>
        </w:rPr>
        <w:t>Pokazatelji rezultata</w:t>
      </w:r>
    </w:p>
    <w:p w14:paraId="20BEEF49" w14:textId="77777777" w:rsidR="001409BA" w:rsidRPr="001409BA" w:rsidRDefault="001409BA" w:rsidP="001409BA">
      <w:pPr>
        <w:spacing w:after="0" w:line="276" w:lineRule="auto"/>
        <w:contextualSpacing/>
        <w:rPr>
          <w:rFonts w:ascii="Times New Roman" w:eastAsia="Times New Roman" w:hAnsi="Times New Roman" w:cs="Times New Roman"/>
          <w:sz w:val="20"/>
          <w:szCs w:val="20"/>
          <w:lang w:eastAsia="hr-HR"/>
        </w:rPr>
      </w:pPr>
    </w:p>
    <w:p w14:paraId="57EE90EB" w14:textId="77777777" w:rsidR="001409BA" w:rsidRPr="001409BA" w:rsidRDefault="001409BA" w:rsidP="001409BA">
      <w:pPr>
        <w:spacing w:after="0" w:line="256" w:lineRule="auto"/>
        <w:rPr>
          <w:rFonts w:ascii="Times New Roman" w:eastAsia="Times New Roman" w:hAnsi="Times New Roman" w:cs="Times New Roman"/>
          <w:b/>
          <w:sz w:val="20"/>
          <w:szCs w:val="20"/>
          <w:lang w:eastAsia="hr-HR"/>
        </w:rPr>
      </w:pPr>
      <w:r w:rsidRPr="001409BA">
        <w:rPr>
          <w:rFonts w:ascii="Times New Roman" w:eastAsia="Times New Roman" w:hAnsi="Times New Roman" w:cs="Times New Roman"/>
          <w:b/>
          <w:sz w:val="20"/>
          <w:szCs w:val="20"/>
          <w:lang w:eastAsia="hr-HR"/>
        </w:rPr>
        <w:lastRenderedPageBreak/>
        <w:t>Cilj 1. Razvijanje djelatnosti Centra i podizanje kvalitete usluge</w:t>
      </w:r>
    </w:p>
    <w:p w14:paraId="763A798F"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134"/>
        <w:gridCol w:w="1134"/>
        <w:gridCol w:w="1134"/>
        <w:gridCol w:w="1134"/>
        <w:gridCol w:w="1276"/>
      </w:tblGrid>
      <w:tr w:rsidR="001409BA" w:rsidRPr="001409BA" w14:paraId="7E399291" w14:textId="77777777" w:rsidTr="00037A12">
        <w:trPr>
          <w:trHeight w:val="822"/>
        </w:trPr>
        <w:tc>
          <w:tcPr>
            <w:tcW w:w="1560" w:type="dxa"/>
            <w:shd w:val="clear" w:color="auto" w:fill="auto"/>
          </w:tcPr>
          <w:p w14:paraId="3C565C42"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581E2CD0"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tc>
        <w:tc>
          <w:tcPr>
            <w:tcW w:w="1134" w:type="dxa"/>
            <w:shd w:val="clear" w:color="auto" w:fill="auto"/>
          </w:tcPr>
          <w:p w14:paraId="18AA036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D523A9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1134" w:type="dxa"/>
            <w:shd w:val="clear" w:color="auto" w:fill="auto"/>
          </w:tcPr>
          <w:p w14:paraId="669EDCC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789301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65069BC0"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4991F3F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7F49DF36"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5005248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70586B3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0B164B6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7157F5F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5683605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0912D2C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322CDD7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700079D2" w14:textId="77777777" w:rsidTr="00037A12">
        <w:trPr>
          <w:trHeight w:val="1506"/>
        </w:trPr>
        <w:tc>
          <w:tcPr>
            <w:tcW w:w="1560" w:type="dxa"/>
            <w:shd w:val="clear" w:color="auto" w:fill="auto"/>
          </w:tcPr>
          <w:p w14:paraId="01B8D18C"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Inventarizacija</w:t>
            </w:r>
          </w:p>
          <w:p w14:paraId="2A4B878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stalnog postava</w:t>
            </w:r>
          </w:p>
          <w:p w14:paraId="2E9C260F"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 označavanje</w:t>
            </w:r>
          </w:p>
          <w:p w14:paraId="376CE54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( 1.2. )</w:t>
            </w:r>
          </w:p>
        </w:tc>
        <w:tc>
          <w:tcPr>
            <w:tcW w:w="1134" w:type="dxa"/>
            <w:shd w:val="clear" w:color="auto" w:fill="auto"/>
          </w:tcPr>
          <w:p w14:paraId="67A4370B"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postotka inventariz-</w:t>
            </w:r>
          </w:p>
          <w:p w14:paraId="21E09CE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acije i adekvatno označavanje</w:t>
            </w:r>
          </w:p>
        </w:tc>
        <w:tc>
          <w:tcPr>
            <w:tcW w:w="1134" w:type="dxa"/>
            <w:shd w:val="clear" w:color="auto" w:fill="auto"/>
          </w:tcPr>
          <w:p w14:paraId="40F11A9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C95312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w:t>
            </w:r>
          </w:p>
        </w:tc>
        <w:tc>
          <w:tcPr>
            <w:tcW w:w="1134" w:type="dxa"/>
            <w:shd w:val="clear" w:color="auto" w:fill="auto"/>
          </w:tcPr>
          <w:p w14:paraId="028B5E0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7A37A6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 10</w:t>
            </w:r>
          </w:p>
        </w:tc>
        <w:tc>
          <w:tcPr>
            <w:tcW w:w="1134" w:type="dxa"/>
            <w:shd w:val="clear" w:color="auto" w:fill="auto"/>
          </w:tcPr>
          <w:p w14:paraId="159A9F6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7E2EE5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07DD6B7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5470D6D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30</w:t>
            </w:r>
          </w:p>
        </w:tc>
        <w:tc>
          <w:tcPr>
            <w:tcW w:w="1134" w:type="dxa"/>
            <w:shd w:val="clear" w:color="auto" w:fill="auto"/>
          </w:tcPr>
          <w:p w14:paraId="07EE3CA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599906D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40</w:t>
            </w:r>
          </w:p>
        </w:tc>
        <w:tc>
          <w:tcPr>
            <w:tcW w:w="1276" w:type="dxa"/>
            <w:shd w:val="clear" w:color="auto" w:fill="auto"/>
          </w:tcPr>
          <w:p w14:paraId="5EA846D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78B26CA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50</w:t>
            </w:r>
          </w:p>
        </w:tc>
      </w:tr>
    </w:tbl>
    <w:p w14:paraId="5D4E5E0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27B272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134"/>
        <w:gridCol w:w="1134"/>
        <w:gridCol w:w="1134"/>
        <w:gridCol w:w="1134"/>
        <w:gridCol w:w="1276"/>
      </w:tblGrid>
      <w:tr w:rsidR="001409BA" w:rsidRPr="001409BA" w14:paraId="36673553" w14:textId="77777777" w:rsidTr="00037A12">
        <w:trPr>
          <w:trHeight w:val="822"/>
        </w:trPr>
        <w:tc>
          <w:tcPr>
            <w:tcW w:w="1560" w:type="dxa"/>
            <w:shd w:val="clear" w:color="auto" w:fill="auto"/>
          </w:tcPr>
          <w:p w14:paraId="699A3532"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5BF7AF2E"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tc>
        <w:tc>
          <w:tcPr>
            <w:tcW w:w="1134" w:type="dxa"/>
            <w:shd w:val="clear" w:color="auto" w:fill="auto"/>
          </w:tcPr>
          <w:p w14:paraId="480866C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055ADB4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1134" w:type="dxa"/>
            <w:shd w:val="clear" w:color="auto" w:fill="auto"/>
          </w:tcPr>
          <w:p w14:paraId="099BBCA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36A0A4B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4BDCB33D"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6CD4F70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4116FAB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99D8A3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1BCC0EE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7E63E91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59F0F96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0C9CE88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7A90F2B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25BBF30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5055997C" w14:textId="77777777" w:rsidTr="00037A12">
        <w:trPr>
          <w:trHeight w:val="1506"/>
        </w:trPr>
        <w:tc>
          <w:tcPr>
            <w:tcW w:w="1560" w:type="dxa"/>
            <w:shd w:val="clear" w:color="auto" w:fill="auto"/>
          </w:tcPr>
          <w:p w14:paraId="30758C91"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 xml:space="preserve">Sudjelovanje na edukacijama, seminarima, radionicama, predavanjima,   </w:t>
            </w:r>
          </w:p>
          <w:p w14:paraId="289E613B"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prezentacijama i sl.</w:t>
            </w:r>
          </w:p>
          <w:p w14:paraId="5F04E40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( 1.3. i 1.4. )</w:t>
            </w:r>
          </w:p>
        </w:tc>
        <w:tc>
          <w:tcPr>
            <w:tcW w:w="1134" w:type="dxa"/>
            <w:shd w:val="clear" w:color="auto" w:fill="auto"/>
          </w:tcPr>
          <w:p w14:paraId="59ABF6D1"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Radi zadržavanja i/ili povećanja kvalitete usluge koju Centar pruža</w:t>
            </w:r>
          </w:p>
        </w:tc>
        <w:tc>
          <w:tcPr>
            <w:tcW w:w="1134" w:type="dxa"/>
            <w:shd w:val="clear" w:color="auto" w:fill="auto"/>
          </w:tcPr>
          <w:p w14:paraId="3528A4D1"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347A72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1EE5BE4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EC225C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 3</w:t>
            </w:r>
          </w:p>
        </w:tc>
        <w:tc>
          <w:tcPr>
            <w:tcW w:w="1134" w:type="dxa"/>
            <w:shd w:val="clear" w:color="auto" w:fill="auto"/>
          </w:tcPr>
          <w:p w14:paraId="293017A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5089C9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266D144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1B0523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w:t>
            </w:r>
          </w:p>
        </w:tc>
        <w:tc>
          <w:tcPr>
            <w:tcW w:w="1134" w:type="dxa"/>
            <w:shd w:val="clear" w:color="auto" w:fill="auto"/>
          </w:tcPr>
          <w:p w14:paraId="244FFBE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B80800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w:t>
            </w:r>
          </w:p>
        </w:tc>
        <w:tc>
          <w:tcPr>
            <w:tcW w:w="1276" w:type="dxa"/>
            <w:shd w:val="clear" w:color="auto" w:fill="auto"/>
          </w:tcPr>
          <w:p w14:paraId="7BBD3B1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591401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r>
    </w:tbl>
    <w:p w14:paraId="7EEE1B09"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0F90252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47"/>
        <w:gridCol w:w="1134"/>
        <w:gridCol w:w="1134"/>
        <w:gridCol w:w="1134"/>
        <w:gridCol w:w="1134"/>
        <w:gridCol w:w="1134"/>
        <w:gridCol w:w="1276"/>
      </w:tblGrid>
      <w:tr w:rsidR="001409BA" w:rsidRPr="001409BA" w14:paraId="1AEAB3EE" w14:textId="77777777" w:rsidTr="00037A12">
        <w:trPr>
          <w:trHeight w:val="822"/>
        </w:trPr>
        <w:tc>
          <w:tcPr>
            <w:tcW w:w="1447" w:type="dxa"/>
            <w:shd w:val="clear" w:color="auto" w:fill="auto"/>
          </w:tcPr>
          <w:p w14:paraId="27EF0165"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17155590"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tc>
        <w:tc>
          <w:tcPr>
            <w:tcW w:w="1247" w:type="dxa"/>
            <w:shd w:val="clear" w:color="auto" w:fill="auto"/>
          </w:tcPr>
          <w:p w14:paraId="28802EE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5895547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1134" w:type="dxa"/>
            <w:shd w:val="clear" w:color="auto" w:fill="auto"/>
          </w:tcPr>
          <w:p w14:paraId="73D5A08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657B882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4F23DE05"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E093E1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339F846C"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09A7E01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084C25A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6C4C341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4277C68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0806FC7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0F10EEA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17A11D3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2CACE3CB" w14:textId="77777777" w:rsidTr="00037A12">
        <w:trPr>
          <w:trHeight w:val="1506"/>
        </w:trPr>
        <w:tc>
          <w:tcPr>
            <w:tcW w:w="1447" w:type="dxa"/>
            <w:shd w:val="clear" w:color="auto" w:fill="auto"/>
          </w:tcPr>
          <w:p w14:paraId="390568FC"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Analiza strukture posjetitelja u svrhu unapređivanja djelatnosti: anketa i osobni razgovor ( 1.5. )</w:t>
            </w:r>
          </w:p>
          <w:p w14:paraId="1F9955E1"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c>
        <w:tc>
          <w:tcPr>
            <w:tcW w:w="1247" w:type="dxa"/>
            <w:shd w:val="clear" w:color="auto" w:fill="auto"/>
          </w:tcPr>
          <w:p w14:paraId="58805368"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Anketiranje posjetitelja i osobni razgovor</w:t>
            </w:r>
          </w:p>
        </w:tc>
        <w:tc>
          <w:tcPr>
            <w:tcW w:w="1134" w:type="dxa"/>
            <w:shd w:val="clear" w:color="auto" w:fill="auto"/>
          </w:tcPr>
          <w:p w14:paraId="4E0C9F3D"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5545B48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6E2CC42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66D6C0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 1</w:t>
            </w:r>
          </w:p>
        </w:tc>
        <w:tc>
          <w:tcPr>
            <w:tcW w:w="1134" w:type="dxa"/>
            <w:shd w:val="clear" w:color="auto" w:fill="auto"/>
          </w:tcPr>
          <w:p w14:paraId="6ED5FF0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2A5185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32A2A99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550578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w:t>
            </w:r>
          </w:p>
        </w:tc>
        <w:tc>
          <w:tcPr>
            <w:tcW w:w="1134" w:type="dxa"/>
            <w:shd w:val="clear" w:color="auto" w:fill="auto"/>
          </w:tcPr>
          <w:p w14:paraId="163B8C5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0583064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w:t>
            </w:r>
          </w:p>
        </w:tc>
        <w:tc>
          <w:tcPr>
            <w:tcW w:w="1276" w:type="dxa"/>
            <w:shd w:val="clear" w:color="auto" w:fill="auto"/>
          </w:tcPr>
          <w:p w14:paraId="0E9569A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1502EF8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w:t>
            </w:r>
          </w:p>
        </w:tc>
      </w:tr>
    </w:tbl>
    <w:p w14:paraId="7FABA7F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7581BB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134"/>
        <w:gridCol w:w="1134"/>
        <w:gridCol w:w="1134"/>
        <w:gridCol w:w="1134"/>
        <w:gridCol w:w="1276"/>
      </w:tblGrid>
      <w:tr w:rsidR="001409BA" w:rsidRPr="001409BA" w14:paraId="7CA9E08C" w14:textId="77777777" w:rsidTr="00037A12">
        <w:trPr>
          <w:trHeight w:val="822"/>
        </w:trPr>
        <w:tc>
          <w:tcPr>
            <w:tcW w:w="1560" w:type="dxa"/>
            <w:shd w:val="clear" w:color="auto" w:fill="auto"/>
          </w:tcPr>
          <w:p w14:paraId="0A2C9CCB"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6C87D2B6"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tc>
        <w:tc>
          <w:tcPr>
            <w:tcW w:w="1134" w:type="dxa"/>
            <w:shd w:val="clear" w:color="auto" w:fill="auto"/>
          </w:tcPr>
          <w:p w14:paraId="31AB8E7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1D848ED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1134" w:type="dxa"/>
            <w:shd w:val="clear" w:color="auto" w:fill="auto"/>
          </w:tcPr>
          <w:p w14:paraId="0168CFBC"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CF61BE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7899B7D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3C2DFA7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4AEFBE77"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6A6ABD62"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1BF056D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6E40EBD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4BA59B7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2B49C26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47B4B12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79FD120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347E81C6" w14:textId="77777777" w:rsidTr="00037A12">
        <w:trPr>
          <w:trHeight w:val="841"/>
        </w:trPr>
        <w:tc>
          <w:tcPr>
            <w:tcW w:w="1560" w:type="dxa"/>
            <w:shd w:val="clear" w:color="auto" w:fill="auto"/>
          </w:tcPr>
          <w:p w14:paraId="1C184FAD"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Suradnja sa organizacijama i/ili pojedincima na već započetim programima i/ili</w:t>
            </w:r>
          </w:p>
          <w:p w14:paraId="6BB55A37" w14:textId="77777777" w:rsidR="001409BA" w:rsidRPr="001409BA" w:rsidRDefault="001409BA" w:rsidP="001409BA">
            <w:pPr>
              <w:spacing w:after="0"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lastRenderedPageBreak/>
              <w:t>projektima ili u vidu osmišljavanja novih ( 1.6. )</w:t>
            </w:r>
          </w:p>
        </w:tc>
        <w:tc>
          <w:tcPr>
            <w:tcW w:w="1134" w:type="dxa"/>
            <w:shd w:val="clear" w:color="auto" w:fill="auto"/>
          </w:tcPr>
          <w:p w14:paraId="2752DCE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30F24E2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suradnji/</w:t>
            </w:r>
          </w:p>
          <w:p w14:paraId="5AAC469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projekata/</w:t>
            </w:r>
          </w:p>
          <w:p w14:paraId="1E1DF431"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lastRenderedPageBreak/>
              <w:t>programa</w:t>
            </w:r>
          </w:p>
        </w:tc>
        <w:tc>
          <w:tcPr>
            <w:tcW w:w="1134" w:type="dxa"/>
            <w:shd w:val="clear" w:color="auto" w:fill="auto"/>
          </w:tcPr>
          <w:p w14:paraId="7E2DB8A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3B11584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23754B0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5CC293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 3</w:t>
            </w:r>
          </w:p>
        </w:tc>
        <w:tc>
          <w:tcPr>
            <w:tcW w:w="1134" w:type="dxa"/>
            <w:shd w:val="clear" w:color="auto" w:fill="auto"/>
          </w:tcPr>
          <w:p w14:paraId="64558BA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0DC593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605880D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E54298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134" w:type="dxa"/>
            <w:shd w:val="clear" w:color="auto" w:fill="auto"/>
          </w:tcPr>
          <w:p w14:paraId="3DC9DCF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042E96B2"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276" w:type="dxa"/>
            <w:shd w:val="clear" w:color="auto" w:fill="auto"/>
          </w:tcPr>
          <w:p w14:paraId="0A57EF8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A8CBEB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w:t>
            </w:r>
          </w:p>
        </w:tc>
      </w:tr>
    </w:tbl>
    <w:p w14:paraId="74456158"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p w14:paraId="24B453B3"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p w14:paraId="34FBAEB4"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p w14:paraId="3669FD78"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b/>
          <w:color w:val="000000"/>
          <w:sz w:val="20"/>
          <w:szCs w:val="20"/>
          <w:lang w:eastAsia="hr-HR"/>
        </w:rPr>
        <w:t>Cilj 2. Povećanje broja posjetitelja i stvaranje novih ciljnih skupina</w:t>
      </w:r>
    </w:p>
    <w:p w14:paraId="1B2DA26A"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992"/>
        <w:gridCol w:w="1134"/>
        <w:gridCol w:w="1134"/>
        <w:gridCol w:w="1134"/>
        <w:gridCol w:w="1134"/>
        <w:gridCol w:w="1276"/>
      </w:tblGrid>
      <w:tr w:rsidR="001409BA" w:rsidRPr="001409BA" w14:paraId="6680954E" w14:textId="77777777" w:rsidTr="00037A12">
        <w:trPr>
          <w:trHeight w:val="1506"/>
        </w:trPr>
        <w:tc>
          <w:tcPr>
            <w:tcW w:w="1560" w:type="dxa"/>
            <w:shd w:val="clear" w:color="auto" w:fill="auto"/>
          </w:tcPr>
          <w:p w14:paraId="40BC6A5D"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w:t>
            </w:r>
          </w:p>
          <w:p w14:paraId="174951EC"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manifestacija i</w:t>
            </w:r>
          </w:p>
          <w:p w14:paraId="72D87FE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događanja </w:t>
            </w:r>
          </w:p>
          <w:p w14:paraId="76B0CC50"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( 2.1. i 2.3. )</w:t>
            </w:r>
          </w:p>
        </w:tc>
        <w:tc>
          <w:tcPr>
            <w:tcW w:w="1276" w:type="dxa"/>
            <w:shd w:val="clear" w:color="auto" w:fill="auto"/>
          </w:tcPr>
          <w:p w14:paraId="779B06D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Povećanjem broja manifestacija i događanja u svrhu popularizacije znanosti i privlačenja novih posjetitelja</w:t>
            </w:r>
          </w:p>
        </w:tc>
        <w:tc>
          <w:tcPr>
            <w:tcW w:w="992" w:type="dxa"/>
            <w:shd w:val="clear" w:color="auto" w:fill="auto"/>
          </w:tcPr>
          <w:p w14:paraId="1161F74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657B61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1DF211D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AA2108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 4</w:t>
            </w:r>
          </w:p>
        </w:tc>
        <w:tc>
          <w:tcPr>
            <w:tcW w:w="1134" w:type="dxa"/>
            <w:shd w:val="clear" w:color="auto" w:fill="auto"/>
          </w:tcPr>
          <w:p w14:paraId="6661258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7EA342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2EE013F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56AA30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w:t>
            </w:r>
          </w:p>
        </w:tc>
        <w:tc>
          <w:tcPr>
            <w:tcW w:w="1134" w:type="dxa"/>
            <w:shd w:val="clear" w:color="auto" w:fill="auto"/>
          </w:tcPr>
          <w:p w14:paraId="46FC20A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517D5E7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w:t>
            </w:r>
          </w:p>
          <w:p w14:paraId="519EC79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tc>
        <w:tc>
          <w:tcPr>
            <w:tcW w:w="1276" w:type="dxa"/>
            <w:shd w:val="clear" w:color="auto" w:fill="auto"/>
          </w:tcPr>
          <w:p w14:paraId="535CA29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3D6121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w:t>
            </w:r>
          </w:p>
        </w:tc>
      </w:tr>
    </w:tbl>
    <w:p w14:paraId="6DECBDD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E3B6ED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992"/>
        <w:gridCol w:w="1134"/>
        <w:gridCol w:w="1134"/>
        <w:gridCol w:w="1134"/>
        <w:gridCol w:w="1134"/>
        <w:gridCol w:w="1276"/>
      </w:tblGrid>
      <w:tr w:rsidR="001409BA" w:rsidRPr="001409BA" w14:paraId="55B1035A" w14:textId="77777777" w:rsidTr="00037A12">
        <w:trPr>
          <w:trHeight w:val="822"/>
        </w:trPr>
        <w:tc>
          <w:tcPr>
            <w:tcW w:w="1560" w:type="dxa"/>
            <w:shd w:val="clear" w:color="auto" w:fill="auto"/>
          </w:tcPr>
          <w:p w14:paraId="39172B0F"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48DB9DD7"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tc>
        <w:tc>
          <w:tcPr>
            <w:tcW w:w="1276" w:type="dxa"/>
            <w:shd w:val="clear" w:color="auto" w:fill="auto"/>
          </w:tcPr>
          <w:p w14:paraId="2C430E3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384DD9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992" w:type="dxa"/>
            <w:shd w:val="clear" w:color="auto" w:fill="auto"/>
          </w:tcPr>
          <w:p w14:paraId="3B350D78"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D528FD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6365A789"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4DD9310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203A8F7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019FA63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64B89D3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19733B6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74BA416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286C9AC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6979EC1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0563834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03BB9996" w14:textId="77777777" w:rsidTr="00037A12">
        <w:trPr>
          <w:trHeight w:val="1506"/>
        </w:trPr>
        <w:tc>
          <w:tcPr>
            <w:tcW w:w="1560" w:type="dxa"/>
            <w:shd w:val="clear" w:color="auto" w:fill="auto"/>
          </w:tcPr>
          <w:p w14:paraId="02DA807F"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 broja  posjeta odgojno obrazovnih ustanova</w:t>
            </w:r>
          </w:p>
          <w:p w14:paraId="138031B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Centru</w:t>
            </w:r>
          </w:p>
          <w:p w14:paraId="380058C8"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( 2.1. )</w:t>
            </w:r>
          </w:p>
        </w:tc>
        <w:tc>
          <w:tcPr>
            <w:tcW w:w="1276" w:type="dxa"/>
            <w:shd w:val="clear" w:color="auto" w:fill="auto"/>
          </w:tcPr>
          <w:p w14:paraId="005AC195"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Povećanjem posjeta odgojno-obrazovnih grupa</w:t>
            </w:r>
          </w:p>
          <w:p w14:paraId="34C12B33"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nastoji se djecu i mlade zainteresirati za znanost i kulturu</w:t>
            </w:r>
          </w:p>
        </w:tc>
        <w:tc>
          <w:tcPr>
            <w:tcW w:w="992" w:type="dxa"/>
            <w:shd w:val="clear" w:color="auto" w:fill="auto"/>
          </w:tcPr>
          <w:p w14:paraId="71A31499"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185A2E5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56B083B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CB9E19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25</w:t>
            </w:r>
          </w:p>
        </w:tc>
        <w:tc>
          <w:tcPr>
            <w:tcW w:w="1134" w:type="dxa"/>
            <w:shd w:val="clear" w:color="auto" w:fill="auto"/>
          </w:tcPr>
          <w:p w14:paraId="12103D1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1404700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094A79C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092DF0A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30</w:t>
            </w:r>
          </w:p>
        </w:tc>
        <w:tc>
          <w:tcPr>
            <w:tcW w:w="1134" w:type="dxa"/>
            <w:shd w:val="clear" w:color="auto" w:fill="auto"/>
          </w:tcPr>
          <w:p w14:paraId="4276F79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9050E0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35</w:t>
            </w:r>
          </w:p>
          <w:p w14:paraId="01F923C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DDD4F7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tc>
        <w:tc>
          <w:tcPr>
            <w:tcW w:w="1276" w:type="dxa"/>
            <w:shd w:val="clear" w:color="auto" w:fill="auto"/>
          </w:tcPr>
          <w:p w14:paraId="3E3E9CD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0312CFD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35</w:t>
            </w:r>
          </w:p>
        </w:tc>
      </w:tr>
    </w:tbl>
    <w:p w14:paraId="4EFFD15B"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470F73E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36DF40E3" w14:textId="77777777" w:rsidR="001409BA" w:rsidRPr="001409BA" w:rsidRDefault="001409BA" w:rsidP="001409BA">
      <w:pPr>
        <w:spacing w:after="0" w:line="240" w:lineRule="auto"/>
        <w:rPr>
          <w:rFonts w:ascii="Times New Roman" w:eastAsia="Times New Roman" w:hAnsi="Times New Roman" w:cs="Times New Roman"/>
          <w:b/>
          <w:color w:val="000000"/>
          <w:sz w:val="20"/>
          <w:szCs w:val="20"/>
          <w:lang w:eastAsia="hr-HR"/>
        </w:rPr>
      </w:pPr>
      <w:r w:rsidRPr="001409BA">
        <w:rPr>
          <w:rFonts w:ascii="Times New Roman" w:eastAsia="Times New Roman" w:hAnsi="Times New Roman" w:cs="Times New Roman"/>
          <w:b/>
          <w:color w:val="000000"/>
          <w:sz w:val="20"/>
          <w:szCs w:val="20"/>
          <w:lang w:eastAsia="hr-HR"/>
        </w:rPr>
        <w:t>Cilj 3. Pozicioniranje Centra na lokalnoj, regionalnoj, nacionalnoj i međunarodnoj razini</w:t>
      </w:r>
    </w:p>
    <w:p w14:paraId="2DC90C9F"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14F60688"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992"/>
        <w:gridCol w:w="1134"/>
        <w:gridCol w:w="1134"/>
        <w:gridCol w:w="1134"/>
        <w:gridCol w:w="1134"/>
        <w:gridCol w:w="1276"/>
      </w:tblGrid>
      <w:tr w:rsidR="001409BA" w:rsidRPr="001409BA" w14:paraId="1F7DBB54" w14:textId="77777777" w:rsidTr="00037A12">
        <w:trPr>
          <w:trHeight w:val="822"/>
        </w:trPr>
        <w:tc>
          <w:tcPr>
            <w:tcW w:w="1418" w:type="dxa"/>
            <w:shd w:val="clear" w:color="auto" w:fill="auto"/>
          </w:tcPr>
          <w:p w14:paraId="3D654FEC"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72B7D345"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p w14:paraId="1130E34C"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tc>
        <w:tc>
          <w:tcPr>
            <w:tcW w:w="1560" w:type="dxa"/>
            <w:shd w:val="clear" w:color="auto" w:fill="auto"/>
          </w:tcPr>
          <w:p w14:paraId="1B8C9D5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7C7E194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992" w:type="dxa"/>
            <w:shd w:val="clear" w:color="auto" w:fill="auto"/>
          </w:tcPr>
          <w:p w14:paraId="0C9CBBD9"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3DF1B7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512DA7C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5F8B622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0142381C"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646F42E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1B6611E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35CA820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34EADA4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30C39A5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5B042A2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49D22FB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65745B16" w14:textId="77777777" w:rsidTr="00037A12">
        <w:trPr>
          <w:trHeight w:val="841"/>
        </w:trPr>
        <w:tc>
          <w:tcPr>
            <w:tcW w:w="1418" w:type="dxa"/>
            <w:shd w:val="clear" w:color="auto" w:fill="auto"/>
          </w:tcPr>
          <w:p w14:paraId="3588474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Suradnja sa srodnim organizacijama te profesionalno povezivanje i umrežavanje s usko </w:t>
            </w:r>
            <w:r w:rsidRPr="001409BA">
              <w:rPr>
                <w:rFonts w:ascii="Times New Roman" w:eastAsia="Times New Roman" w:hAnsi="Times New Roman" w:cs="Times New Roman"/>
                <w:sz w:val="20"/>
                <w:szCs w:val="20"/>
                <w:lang w:eastAsia="hr-HR"/>
              </w:rPr>
              <w:lastRenderedPageBreak/>
              <w:t>povezanim sektorima (3.2.)</w:t>
            </w:r>
          </w:p>
        </w:tc>
        <w:tc>
          <w:tcPr>
            <w:tcW w:w="1560" w:type="dxa"/>
            <w:shd w:val="clear" w:color="auto" w:fill="auto"/>
          </w:tcPr>
          <w:p w14:paraId="4824413E"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lastRenderedPageBreak/>
              <w:t>Broj suradnji i /ili članstva u organizacijama</w:t>
            </w:r>
          </w:p>
        </w:tc>
        <w:tc>
          <w:tcPr>
            <w:tcW w:w="992" w:type="dxa"/>
            <w:shd w:val="clear" w:color="auto" w:fill="auto"/>
          </w:tcPr>
          <w:p w14:paraId="31E7D36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5A69F4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0439B78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5432B4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w:t>
            </w:r>
          </w:p>
        </w:tc>
        <w:tc>
          <w:tcPr>
            <w:tcW w:w="1134" w:type="dxa"/>
            <w:shd w:val="clear" w:color="auto" w:fill="auto"/>
          </w:tcPr>
          <w:p w14:paraId="6CE0568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7565408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486A5FA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3E36773"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w:t>
            </w:r>
          </w:p>
        </w:tc>
        <w:tc>
          <w:tcPr>
            <w:tcW w:w="1134" w:type="dxa"/>
            <w:shd w:val="clear" w:color="auto" w:fill="auto"/>
          </w:tcPr>
          <w:p w14:paraId="360476F4"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64542FC0"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276" w:type="dxa"/>
            <w:shd w:val="clear" w:color="auto" w:fill="auto"/>
          </w:tcPr>
          <w:p w14:paraId="0CB8D30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984C48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r>
    </w:tbl>
    <w:p w14:paraId="3BD75859"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992"/>
        <w:gridCol w:w="1134"/>
        <w:gridCol w:w="1134"/>
        <w:gridCol w:w="1134"/>
        <w:gridCol w:w="1134"/>
        <w:gridCol w:w="1276"/>
      </w:tblGrid>
      <w:tr w:rsidR="001409BA" w:rsidRPr="001409BA" w14:paraId="520DB699" w14:textId="77777777" w:rsidTr="00037A12">
        <w:trPr>
          <w:trHeight w:val="822"/>
        </w:trPr>
        <w:tc>
          <w:tcPr>
            <w:tcW w:w="1418" w:type="dxa"/>
            <w:shd w:val="clear" w:color="auto" w:fill="auto"/>
          </w:tcPr>
          <w:p w14:paraId="4F6523C0"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p w14:paraId="76195949"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color w:val="000000"/>
                <w:sz w:val="20"/>
                <w:szCs w:val="20"/>
                <w:lang w:eastAsia="hr-HR"/>
              </w:rPr>
              <w:t>Pokazatelji rezultata</w:t>
            </w:r>
          </w:p>
          <w:p w14:paraId="45832BDF" w14:textId="77777777" w:rsidR="001409BA" w:rsidRPr="001409BA" w:rsidRDefault="001409BA" w:rsidP="001409BA">
            <w:pPr>
              <w:spacing w:after="0" w:line="256" w:lineRule="auto"/>
              <w:jc w:val="center"/>
              <w:rPr>
                <w:rFonts w:ascii="Times New Roman" w:eastAsia="Times New Roman" w:hAnsi="Times New Roman" w:cs="Times New Roman"/>
                <w:color w:val="000000"/>
                <w:sz w:val="20"/>
                <w:szCs w:val="20"/>
                <w:lang w:eastAsia="hr-HR"/>
              </w:rPr>
            </w:pPr>
          </w:p>
        </w:tc>
        <w:tc>
          <w:tcPr>
            <w:tcW w:w="1560" w:type="dxa"/>
            <w:shd w:val="clear" w:color="auto" w:fill="auto"/>
          </w:tcPr>
          <w:p w14:paraId="5436E8A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5987EB97"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Definicija</w:t>
            </w:r>
          </w:p>
        </w:tc>
        <w:tc>
          <w:tcPr>
            <w:tcW w:w="992" w:type="dxa"/>
            <w:shd w:val="clear" w:color="auto" w:fill="auto"/>
          </w:tcPr>
          <w:p w14:paraId="4E65DE0A"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35040BD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Jedinica</w:t>
            </w:r>
          </w:p>
        </w:tc>
        <w:tc>
          <w:tcPr>
            <w:tcW w:w="1134" w:type="dxa"/>
            <w:shd w:val="clear" w:color="auto" w:fill="auto"/>
          </w:tcPr>
          <w:p w14:paraId="7746E149"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753DB7D6"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Polazna vrijednost</w:t>
            </w:r>
          </w:p>
        </w:tc>
        <w:tc>
          <w:tcPr>
            <w:tcW w:w="1134" w:type="dxa"/>
            <w:shd w:val="clear" w:color="auto" w:fill="auto"/>
          </w:tcPr>
          <w:p w14:paraId="5BC27292"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4DB21F2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Izvor podataka</w:t>
            </w:r>
          </w:p>
        </w:tc>
        <w:tc>
          <w:tcPr>
            <w:tcW w:w="1134" w:type="dxa"/>
            <w:shd w:val="clear" w:color="auto" w:fill="auto"/>
          </w:tcPr>
          <w:p w14:paraId="4563273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07E52ED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2023.</w:t>
            </w:r>
          </w:p>
        </w:tc>
        <w:tc>
          <w:tcPr>
            <w:tcW w:w="1134" w:type="dxa"/>
            <w:shd w:val="clear" w:color="auto" w:fill="auto"/>
          </w:tcPr>
          <w:p w14:paraId="7E42EC95"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687B0158"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2024.</w:t>
            </w:r>
          </w:p>
        </w:tc>
        <w:tc>
          <w:tcPr>
            <w:tcW w:w="1276" w:type="dxa"/>
            <w:shd w:val="clear" w:color="auto" w:fill="auto"/>
          </w:tcPr>
          <w:p w14:paraId="51EF787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Ciljana vrijednost</w:t>
            </w:r>
          </w:p>
          <w:p w14:paraId="6AEE465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2025.</w:t>
            </w:r>
          </w:p>
        </w:tc>
      </w:tr>
      <w:tr w:rsidR="001409BA" w:rsidRPr="001409BA" w14:paraId="0A5F975C" w14:textId="77777777" w:rsidTr="00037A12">
        <w:trPr>
          <w:trHeight w:val="1506"/>
        </w:trPr>
        <w:tc>
          <w:tcPr>
            <w:tcW w:w="1418" w:type="dxa"/>
            <w:shd w:val="clear" w:color="auto" w:fill="auto"/>
          </w:tcPr>
          <w:p w14:paraId="7322E591"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Sudjelovanje i suorganizacija događanja na lokalnoj, nacionalnoj i međunarodnoj razini (3.3.)</w:t>
            </w:r>
          </w:p>
        </w:tc>
        <w:tc>
          <w:tcPr>
            <w:tcW w:w="1560" w:type="dxa"/>
            <w:shd w:val="clear" w:color="auto" w:fill="auto"/>
          </w:tcPr>
          <w:p w14:paraId="1CCDF1A6"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p>
          <w:p w14:paraId="23BC3E74" w14:textId="77777777" w:rsidR="001409BA" w:rsidRPr="001409BA" w:rsidRDefault="001409BA" w:rsidP="001409BA">
            <w:pPr>
              <w:spacing w:after="0" w:line="256"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 događanja</w:t>
            </w:r>
          </w:p>
        </w:tc>
        <w:tc>
          <w:tcPr>
            <w:tcW w:w="992" w:type="dxa"/>
            <w:shd w:val="clear" w:color="auto" w:fill="auto"/>
          </w:tcPr>
          <w:p w14:paraId="07B4B71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3AE1BE9C"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Broj</w:t>
            </w:r>
          </w:p>
        </w:tc>
        <w:tc>
          <w:tcPr>
            <w:tcW w:w="1134" w:type="dxa"/>
            <w:shd w:val="clear" w:color="auto" w:fill="auto"/>
          </w:tcPr>
          <w:p w14:paraId="015A2FC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7BE8B019"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w:t>
            </w:r>
          </w:p>
        </w:tc>
        <w:tc>
          <w:tcPr>
            <w:tcW w:w="1134" w:type="dxa"/>
            <w:shd w:val="clear" w:color="auto" w:fill="auto"/>
          </w:tcPr>
          <w:p w14:paraId="28B8AD1D"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FD6047B"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MC FV</w:t>
            </w:r>
          </w:p>
        </w:tc>
        <w:tc>
          <w:tcPr>
            <w:tcW w:w="1134" w:type="dxa"/>
            <w:shd w:val="clear" w:color="auto" w:fill="auto"/>
          </w:tcPr>
          <w:p w14:paraId="6076BF7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469B4D4F"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w:t>
            </w:r>
          </w:p>
        </w:tc>
        <w:tc>
          <w:tcPr>
            <w:tcW w:w="1134" w:type="dxa"/>
            <w:shd w:val="clear" w:color="auto" w:fill="auto"/>
          </w:tcPr>
          <w:p w14:paraId="4EF1A1D2"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26D9D221"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w:t>
            </w:r>
          </w:p>
        </w:tc>
        <w:tc>
          <w:tcPr>
            <w:tcW w:w="1276" w:type="dxa"/>
            <w:shd w:val="clear" w:color="auto" w:fill="auto"/>
          </w:tcPr>
          <w:p w14:paraId="0D5EF17E"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p>
          <w:p w14:paraId="0E63166A" w14:textId="77777777" w:rsidR="001409BA" w:rsidRPr="001409BA" w:rsidRDefault="001409BA" w:rsidP="001409BA">
            <w:pPr>
              <w:spacing w:after="0" w:line="256" w:lineRule="auto"/>
              <w:jc w:val="center"/>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w:t>
            </w:r>
          </w:p>
        </w:tc>
      </w:tr>
    </w:tbl>
    <w:p w14:paraId="103E5667"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428566D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12C618A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A300401  - Sufinanciranje djelatnosti i projekata kulturnih udruga</w:t>
      </w:r>
      <w:r w:rsidRPr="001409BA">
        <w:rPr>
          <w:rFonts w:ascii="Times New Roman" w:eastAsia="Times New Roman" w:hAnsi="Times New Roman" w:cs="Times New Roman"/>
          <w:sz w:val="20"/>
          <w:szCs w:val="20"/>
          <w:lang w:eastAsia="hr-HR"/>
        </w:rPr>
        <w:t xml:space="preserve"> - Pravna osnova: Zakon o kulturnim vijećima i financiranju javnih potreba u kulturi ("Narodne novine", broj 83/22). Odlukom o imenovanju Povjerenstva za provedbu javnog poziva za financiranje programa/projekata udruga u području kulture i društvenih djelatnosti ("Službeni glasnik Grada Vodica", broj 09/21) Gradonačelnik Grada Vodica osnovao je povjerenstvo koje je zadužio za otvaranje, pregled i ocjenjivanja svih prijavljenih programa/projekata na temelju kriterija iz Javnog poziva kojeg objavljuje i utvrđuje Gradonačelnik. Povjerenstvo također priprema Ugovore za udruge, te organizira stručno praćenje provedbe programa/projekata financiranih na temelju javnog poziva odnosno kontrolu namjenskog trošenja sredstava..</w:t>
      </w:r>
    </w:p>
    <w:p w14:paraId="54AC5F09"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0D7DCD65"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73C6C81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2BF702C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3E337AC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7F99A8D"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1DAAFBE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38E76E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4B7364C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4EE651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8A7DBD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AA8EC4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648D6C0D"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2E3D4E7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Sufinanciranje djelatnosti i projekata kulturnih udruga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00F91776"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Osiguranje boljih uvjeta djelovanja udruga u kulturi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F05BB9E"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udruga u kulturi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9FB8D9E"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274B718"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2A1059C"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6610F1B"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10</w:t>
            </w:r>
          </w:p>
        </w:tc>
      </w:tr>
      <w:tr w:rsidR="001409BA" w:rsidRPr="001409BA" w14:paraId="7F6E1275"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2077287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Sufinanciranje rada Glazbene škole u Vodicama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1658D6E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Povećanje broja djece koji pohađaju Glazbenu školu u Vodicama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938CB5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upisane djece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2DE5CCB"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42</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79A9F73"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1E3F876"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57</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BFA01C"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65</w:t>
            </w:r>
          </w:p>
        </w:tc>
      </w:tr>
    </w:tbl>
    <w:p w14:paraId="3CC70CDD"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3B454597"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Javne potrebe u sportu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1409BA" w:rsidRPr="001409BA" w14:paraId="7ECC18F6"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6B8B7A62" w14:textId="77777777" w:rsidR="001409BA" w:rsidRPr="001409BA" w:rsidRDefault="001409BA" w:rsidP="001409BA">
            <w:pPr>
              <w:spacing w:after="0" w:line="240" w:lineRule="auto"/>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60E2FB35"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3C2AB16D"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76E6871B"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Sufinanciranje djelatnosti sportskih udruga</w:t>
            </w:r>
          </w:p>
        </w:tc>
        <w:tc>
          <w:tcPr>
            <w:tcW w:w="1979" w:type="dxa"/>
            <w:tcBorders>
              <w:top w:val="single" w:sz="4" w:space="0" w:color="000000"/>
              <w:left w:val="single" w:sz="4" w:space="0" w:color="000000"/>
              <w:bottom w:val="single" w:sz="4" w:space="0" w:color="000000"/>
              <w:right w:val="single" w:sz="4" w:space="0" w:color="000000"/>
            </w:tcBorders>
            <w:hideMark/>
          </w:tcPr>
          <w:p w14:paraId="04DA0CD3" w14:textId="20240D2C"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 xml:space="preserve">311.400,00 </w:t>
            </w:r>
            <m:oMath>
              <m:r>
                <w:rPr>
                  <w:rFonts w:ascii="Cambria Math" w:eastAsia="Times New Roman" w:hAnsi="Cambria Math"/>
                  <w:sz w:val="24"/>
                  <w:szCs w:val="24"/>
                </w:rPr>
                <m:t>€</m:t>
              </m:r>
            </m:oMath>
          </w:p>
        </w:tc>
      </w:tr>
      <w:tr w:rsidR="001409BA" w:rsidRPr="001409BA" w14:paraId="7D5D332A"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4CE573F8"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Redovna djelatnost Zajednice sportova Grada Vodica</w:t>
            </w:r>
          </w:p>
        </w:tc>
        <w:tc>
          <w:tcPr>
            <w:tcW w:w="1979" w:type="dxa"/>
            <w:tcBorders>
              <w:top w:val="single" w:sz="4" w:space="0" w:color="000000"/>
              <w:left w:val="single" w:sz="4" w:space="0" w:color="000000"/>
              <w:bottom w:val="single" w:sz="4" w:space="0" w:color="000000"/>
              <w:right w:val="single" w:sz="4" w:space="0" w:color="000000"/>
            </w:tcBorders>
            <w:hideMark/>
          </w:tcPr>
          <w:p w14:paraId="199ED4FA"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28.000,00 €</w:t>
            </w:r>
          </w:p>
        </w:tc>
      </w:tr>
      <w:tr w:rsidR="001409BA" w:rsidRPr="001409BA" w14:paraId="2431C036"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B80C2DF"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Tekuće održavanje sportskih objekata</w:t>
            </w:r>
          </w:p>
        </w:tc>
        <w:tc>
          <w:tcPr>
            <w:tcW w:w="1979" w:type="dxa"/>
            <w:tcBorders>
              <w:top w:val="single" w:sz="4" w:space="0" w:color="000000"/>
              <w:left w:val="single" w:sz="4" w:space="0" w:color="000000"/>
              <w:bottom w:val="single" w:sz="4" w:space="0" w:color="000000"/>
              <w:right w:val="single" w:sz="4" w:space="0" w:color="000000"/>
            </w:tcBorders>
          </w:tcPr>
          <w:p w14:paraId="15C0E584"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59.318,00 €</w:t>
            </w:r>
          </w:p>
        </w:tc>
      </w:tr>
      <w:tr w:rsidR="001409BA" w:rsidRPr="001409BA" w14:paraId="07383F48"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23A7A77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Dovršetak uređenja i opremanja dvorane (balona) kod OŠ u Vodicama</w:t>
            </w:r>
          </w:p>
        </w:tc>
        <w:tc>
          <w:tcPr>
            <w:tcW w:w="1979" w:type="dxa"/>
            <w:tcBorders>
              <w:top w:val="single" w:sz="4" w:space="0" w:color="000000"/>
              <w:left w:val="single" w:sz="4" w:space="0" w:color="000000"/>
              <w:bottom w:val="single" w:sz="4" w:space="0" w:color="000000"/>
              <w:right w:val="single" w:sz="4" w:space="0" w:color="000000"/>
            </w:tcBorders>
          </w:tcPr>
          <w:p w14:paraId="71D15860"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200.000,00 €</w:t>
            </w:r>
          </w:p>
        </w:tc>
      </w:tr>
      <w:tr w:rsidR="001409BA" w:rsidRPr="001409BA" w14:paraId="3B5267C4"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13E06FEC"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Izgradnja nove sportske dvorane u Vodicama – II faza</w:t>
            </w:r>
          </w:p>
        </w:tc>
        <w:tc>
          <w:tcPr>
            <w:tcW w:w="1979" w:type="dxa"/>
            <w:tcBorders>
              <w:top w:val="single" w:sz="4" w:space="0" w:color="000000"/>
              <w:left w:val="single" w:sz="4" w:space="0" w:color="000000"/>
              <w:bottom w:val="single" w:sz="4" w:space="0" w:color="000000"/>
              <w:right w:val="single" w:sz="4" w:space="0" w:color="000000"/>
            </w:tcBorders>
          </w:tcPr>
          <w:p w14:paraId="24325E2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1.713.000,00 €</w:t>
            </w:r>
          </w:p>
        </w:tc>
      </w:tr>
      <w:tr w:rsidR="001409BA" w:rsidRPr="001409BA" w14:paraId="0CA5B3E6"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63639820"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Ulaganje u ŠRC Račice</w:t>
            </w:r>
          </w:p>
        </w:tc>
        <w:tc>
          <w:tcPr>
            <w:tcW w:w="1979" w:type="dxa"/>
            <w:tcBorders>
              <w:top w:val="single" w:sz="4" w:space="0" w:color="000000"/>
              <w:left w:val="single" w:sz="4" w:space="0" w:color="000000"/>
              <w:bottom w:val="single" w:sz="4" w:space="0" w:color="000000"/>
              <w:right w:val="single" w:sz="4" w:space="0" w:color="000000"/>
            </w:tcBorders>
          </w:tcPr>
          <w:p w14:paraId="7ED0003A"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90.000,00 €</w:t>
            </w:r>
          </w:p>
        </w:tc>
      </w:tr>
      <w:tr w:rsidR="001409BA" w:rsidRPr="001409BA" w14:paraId="3C962CD9"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4BF337B9" w14:textId="77777777" w:rsidR="001409BA" w:rsidRPr="001409BA" w:rsidRDefault="001409BA" w:rsidP="001409BA">
            <w:pPr>
              <w:spacing w:after="0" w:line="240" w:lineRule="auto"/>
              <w:jc w:val="both"/>
              <w:rPr>
                <w:rFonts w:ascii="Times New Roman" w:eastAsia="Times New Roman" w:hAnsi="Times New Roman" w:cs="Times New Roman"/>
                <w:b/>
                <w:bCs/>
              </w:rPr>
            </w:pPr>
            <w:r w:rsidRPr="001409BA">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tcPr>
          <w:p w14:paraId="4CADA4C0" w14:textId="77777777" w:rsidR="001409BA" w:rsidRPr="001409BA" w:rsidRDefault="001409BA" w:rsidP="001409BA">
            <w:pPr>
              <w:spacing w:after="0" w:line="240" w:lineRule="auto"/>
              <w:jc w:val="center"/>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 xml:space="preserve">     2.401.718,00 €</w:t>
            </w:r>
          </w:p>
        </w:tc>
      </w:tr>
    </w:tbl>
    <w:p w14:paraId="6843452A"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77C14F4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A400101 – Sufinanciranje djelatnosti sportskih udruga</w:t>
      </w:r>
      <w:r w:rsidRPr="001409BA">
        <w:rPr>
          <w:rFonts w:ascii="Times New Roman" w:eastAsia="Times New Roman" w:hAnsi="Times New Roman" w:cs="Times New Roman"/>
          <w:sz w:val="20"/>
          <w:szCs w:val="20"/>
          <w:lang w:eastAsia="hr-HR"/>
        </w:rPr>
        <w:t xml:space="preserve"> - Pravna osnova: Zakon o sportu ("Narodne novine", broj 71/06, 150/08, 124/10, 124/11, 86/12, 94/13, 85/15, 19/16, 98/19, 47/20 i 77/20). Radi ostvarivanja zajedničkih interesa u sportu, na području jedinica lokalne i područne (regionalne) samouprave i Grada Zagreba osnivaju se sportske zajednice. Sportske zajednice u svom </w:t>
      </w:r>
      <w:r w:rsidRPr="001409BA">
        <w:rPr>
          <w:rFonts w:ascii="Times New Roman" w:eastAsia="Times New Roman" w:hAnsi="Times New Roman" w:cs="Times New Roman"/>
          <w:sz w:val="20"/>
          <w:szCs w:val="20"/>
          <w:lang w:eastAsia="hr-HR"/>
        </w:rPr>
        <w:lastRenderedPageBreak/>
        <w:t>djelokrugu usklađuju aktivnosti svojih članova, potiču i promiču sport u skladu s Nacionalnim programom sporta, osobito sport djece, mladeži i studenata i osoba s invaliditetom, objedinjuju i usklađuju programe sporta te predlažu program javnih potreba u sportu i sudjeluju u njegovu ostvarivanju. Zajednica sportova Grada Vodica je osnovana sa svrhom raspodjele i kontrole trošenja sredstava svih sportskih udruga na području Grada Vodica. Također zadužena je za određivanje rasporeda korištenja sportskih objekata te zapošljavanje djelatnika koji su zaduženi za redovno čišćenje.</w:t>
      </w:r>
    </w:p>
    <w:p w14:paraId="4E0B034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178A76EB"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A400102 – Redovna djelatnost Zajednice sportova Grada Vodica</w:t>
      </w:r>
      <w:r w:rsidRPr="001409BA">
        <w:rPr>
          <w:rFonts w:ascii="Times New Roman" w:eastAsia="Times New Roman" w:hAnsi="Times New Roman" w:cs="Times New Roman"/>
          <w:sz w:val="20"/>
          <w:szCs w:val="20"/>
          <w:lang w:eastAsia="hr-HR"/>
        </w:rPr>
        <w:t xml:space="preserve"> - Pravna osnova: Zakon o sportu ("Narodne novine", broj 71/06, 150/08, 124/10, 124/11, 86/12, 94/13, 85/15, 19/16, 98/19, 47/20 i 77/20). Pod troškove za redovnu djelatnosti Zajednice sportova spada financiranje 4 djelatnika (1 na puno  i 3 na nepuno radno vrijeme) zaduženih za redovno čišćenje sportskih objekata te financiranje knjigovodstvenih usluga.</w:t>
      </w:r>
    </w:p>
    <w:p w14:paraId="3600D5F6"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591D07DF"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A400201 – Tekuće održavanje sportskih objekata</w:t>
      </w:r>
      <w:r w:rsidRPr="001409BA">
        <w:rPr>
          <w:rFonts w:ascii="Times New Roman" w:eastAsia="Times New Roman" w:hAnsi="Times New Roman" w:cs="Times New Roman"/>
          <w:sz w:val="20"/>
          <w:szCs w:val="20"/>
          <w:lang w:eastAsia="hr-HR"/>
        </w:rPr>
        <w:t xml:space="preserve"> - Pravna osnova: Zakon o sportu ("Narodne novine", broj 71/06, 150/08, 124/10, 124/11, 86/12, 94/13, 85/15, 19/16, 98/19, 47/20, 77/20). Tekuće održavanje sportskih objekata odnosi se na održavanje  dvorane u Čistoj Velikoj, dvorane (balona) kod OŠ u Vodicama, ŠRC Račice i dvorane OŠ u Vodicama.</w:t>
      </w:r>
    </w:p>
    <w:p w14:paraId="49C3D71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79208352" w14:textId="77777777" w:rsidR="001409BA" w:rsidRPr="001409BA" w:rsidRDefault="001409BA" w:rsidP="001409BA">
      <w:pPr>
        <w:spacing w:after="0" w:line="240" w:lineRule="auto"/>
        <w:jc w:val="both"/>
        <w:rPr>
          <w:rFonts w:ascii="Times New Roman" w:eastAsia="Times New Roman" w:hAnsi="Times New Roman" w:cs="Times New Roman"/>
          <w:b/>
          <w:bCs/>
          <w:sz w:val="20"/>
          <w:szCs w:val="20"/>
          <w:lang w:eastAsia="hr-HR"/>
        </w:rPr>
      </w:pPr>
      <w:r w:rsidRPr="001409BA">
        <w:rPr>
          <w:rFonts w:ascii="Times New Roman" w:eastAsia="Times New Roman" w:hAnsi="Times New Roman" w:cs="Times New Roman"/>
          <w:b/>
          <w:bCs/>
          <w:sz w:val="20"/>
          <w:szCs w:val="20"/>
          <w:lang w:eastAsia="hr-HR"/>
        </w:rPr>
        <w:t>K400203 - Ulaganje u ŠRC Račice – uređenje dvorane za male sportove.</w:t>
      </w:r>
    </w:p>
    <w:p w14:paraId="6F5AD06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58"/>
        <w:gridCol w:w="1403"/>
        <w:gridCol w:w="671"/>
        <w:gridCol w:w="1015"/>
        <w:gridCol w:w="1015"/>
        <w:gridCol w:w="1015"/>
        <w:gridCol w:w="1015"/>
      </w:tblGrid>
      <w:tr w:rsidR="001409BA" w:rsidRPr="001409BA" w14:paraId="509290F8" w14:textId="77777777" w:rsidTr="00037A12">
        <w:tc>
          <w:tcPr>
            <w:tcW w:w="1470" w:type="dxa"/>
            <w:tcBorders>
              <w:top w:val="single" w:sz="4" w:space="0" w:color="auto"/>
              <w:left w:val="single" w:sz="4" w:space="0" w:color="auto"/>
              <w:bottom w:val="single" w:sz="4" w:space="0" w:color="auto"/>
              <w:right w:val="single" w:sz="4" w:space="0" w:color="auto"/>
            </w:tcBorders>
            <w:shd w:val="clear" w:color="auto" w:fill="auto"/>
            <w:hideMark/>
          </w:tcPr>
          <w:p w14:paraId="09FAFEA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14:paraId="7D09104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5FC2876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4D14DF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2CA8C48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671" w:type="dxa"/>
            <w:tcBorders>
              <w:top w:val="single" w:sz="4" w:space="0" w:color="auto"/>
              <w:left w:val="single" w:sz="4" w:space="0" w:color="auto"/>
              <w:bottom w:val="single" w:sz="4" w:space="0" w:color="auto"/>
              <w:right w:val="single" w:sz="4" w:space="0" w:color="auto"/>
            </w:tcBorders>
            <w:shd w:val="clear" w:color="auto" w:fill="auto"/>
          </w:tcPr>
          <w:p w14:paraId="6187AFE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Jed.</w:t>
            </w:r>
          </w:p>
          <w:p w14:paraId="2D731FD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mjere</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3499FB9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125579F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4D5B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9F7B74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F3F0AE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3E99E0EE" w14:textId="77777777" w:rsidTr="00037A12">
        <w:tc>
          <w:tcPr>
            <w:tcW w:w="1470" w:type="dxa"/>
            <w:tcBorders>
              <w:top w:val="single" w:sz="4" w:space="0" w:color="auto"/>
              <w:left w:val="single" w:sz="4" w:space="0" w:color="auto"/>
              <w:bottom w:val="single" w:sz="4" w:space="0" w:color="auto"/>
              <w:right w:val="single" w:sz="4" w:space="0" w:color="auto"/>
            </w:tcBorders>
            <w:shd w:val="clear" w:color="auto" w:fill="auto"/>
          </w:tcPr>
          <w:p w14:paraId="21D04B6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Sufinanciranje djelatnosti sportskih udruga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4EE9183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Zadovoljavanje potreba građana za sportom i omogućavanje što većem broju mlađih uzrasnih kategorija bavljanje sportom</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F53BEF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sportskih udruga</w:t>
            </w:r>
          </w:p>
        </w:tc>
        <w:tc>
          <w:tcPr>
            <w:tcW w:w="671" w:type="dxa"/>
            <w:tcBorders>
              <w:top w:val="single" w:sz="4" w:space="0" w:color="auto"/>
              <w:left w:val="single" w:sz="4" w:space="0" w:color="auto"/>
              <w:bottom w:val="single" w:sz="4" w:space="0" w:color="auto"/>
              <w:right w:val="single" w:sz="4" w:space="0" w:color="auto"/>
            </w:tcBorders>
            <w:shd w:val="clear" w:color="auto" w:fill="auto"/>
          </w:tcPr>
          <w:p w14:paraId="2AD2E028"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6EE15C0"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6C561EF"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D4AD8F9"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3B72CFC7"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w:t>
            </w:r>
          </w:p>
        </w:tc>
      </w:tr>
      <w:tr w:rsidR="001409BA" w:rsidRPr="001409BA" w14:paraId="7A4DA3AF" w14:textId="77777777" w:rsidTr="00037A12">
        <w:tc>
          <w:tcPr>
            <w:tcW w:w="1470" w:type="dxa"/>
            <w:tcBorders>
              <w:top w:val="single" w:sz="4" w:space="0" w:color="auto"/>
              <w:left w:val="single" w:sz="4" w:space="0" w:color="auto"/>
              <w:bottom w:val="single" w:sz="4" w:space="0" w:color="auto"/>
              <w:right w:val="single" w:sz="4" w:space="0" w:color="auto"/>
            </w:tcBorders>
            <w:shd w:val="clear" w:color="auto" w:fill="auto"/>
          </w:tcPr>
          <w:p w14:paraId="3056E9E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Redovna djelatnost Zajednice sportova Grada Vodica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158C5F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Osiguravanje sredstava za  redovni rad</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5AEAC2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w:t>
            </w:r>
          </w:p>
        </w:tc>
        <w:tc>
          <w:tcPr>
            <w:tcW w:w="671" w:type="dxa"/>
            <w:tcBorders>
              <w:top w:val="single" w:sz="4" w:space="0" w:color="auto"/>
              <w:left w:val="single" w:sz="4" w:space="0" w:color="auto"/>
              <w:bottom w:val="single" w:sz="4" w:space="0" w:color="auto"/>
              <w:right w:val="single" w:sz="4" w:space="0" w:color="auto"/>
            </w:tcBorders>
            <w:shd w:val="clear" w:color="auto" w:fill="auto"/>
          </w:tcPr>
          <w:p w14:paraId="690E584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65EC53C"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28.000,00 €</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CC17645"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28.000,00 €</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E32F5A"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28.000,00 €</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A9C53F5"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28.000,00 €</w:t>
            </w:r>
          </w:p>
        </w:tc>
      </w:tr>
      <w:tr w:rsidR="001409BA" w:rsidRPr="001409BA" w14:paraId="43AE1993" w14:textId="77777777" w:rsidTr="00037A12">
        <w:tc>
          <w:tcPr>
            <w:tcW w:w="1470" w:type="dxa"/>
            <w:tcBorders>
              <w:top w:val="single" w:sz="4" w:space="0" w:color="auto"/>
              <w:left w:val="single" w:sz="4" w:space="0" w:color="auto"/>
              <w:bottom w:val="single" w:sz="4" w:space="0" w:color="auto"/>
              <w:right w:val="single" w:sz="4" w:space="0" w:color="auto"/>
            </w:tcBorders>
            <w:shd w:val="clear" w:color="auto" w:fill="auto"/>
          </w:tcPr>
          <w:p w14:paraId="0F8D6DE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Tekuće održavanje sportskih objekata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3FBF18F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Održavanje sportskih objekata</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12D2C2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Dostupnost i funkcionalnost sportskih objekata</w:t>
            </w:r>
          </w:p>
        </w:tc>
        <w:tc>
          <w:tcPr>
            <w:tcW w:w="671" w:type="dxa"/>
            <w:tcBorders>
              <w:top w:val="single" w:sz="4" w:space="0" w:color="auto"/>
              <w:left w:val="single" w:sz="4" w:space="0" w:color="auto"/>
              <w:bottom w:val="single" w:sz="4" w:space="0" w:color="auto"/>
              <w:right w:val="single" w:sz="4" w:space="0" w:color="auto"/>
            </w:tcBorders>
            <w:shd w:val="clear" w:color="auto" w:fill="auto"/>
          </w:tcPr>
          <w:p w14:paraId="5D0369A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w:t>
            </w:r>
          </w:p>
          <w:p w14:paraId="66F9CA5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mjes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7D46A2A"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AF978B7"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F98EBCE"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89B2A30"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r>
    </w:tbl>
    <w:p w14:paraId="091807B4"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79EC3C0F"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Socijalni program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1409BA" w:rsidRPr="001409BA" w14:paraId="70210E1B"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76C90A13"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obiteljima za svako novorođeno dijete</w:t>
            </w:r>
          </w:p>
        </w:tc>
        <w:tc>
          <w:tcPr>
            <w:tcW w:w="1922" w:type="dxa"/>
            <w:tcBorders>
              <w:top w:val="single" w:sz="4" w:space="0" w:color="000000"/>
              <w:left w:val="single" w:sz="4" w:space="0" w:color="000000"/>
              <w:bottom w:val="single" w:sz="4" w:space="0" w:color="000000"/>
              <w:right w:val="single" w:sz="4" w:space="0" w:color="000000"/>
            </w:tcBorders>
            <w:hideMark/>
          </w:tcPr>
          <w:p w14:paraId="19947A3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66.500,00 €</w:t>
            </w:r>
          </w:p>
        </w:tc>
      </w:tr>
      <w:tr w:rsidR="001409BA" w:rsidRPr="001409BA" w14:paraId="6CBCA441"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3F270D42"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teže bolesnim i invalidnim osobama</w:t>
            </w:r>
          </w:p>
        </w:tc>
        <w:tc>
          <w:tcPr>
            <w:tcW w:w="1922" w:type="dxa"/>
            <w:tcBorders>
              <w:top w:val="single" w:sz="4" w:space="0" w:color="000000"/>
              <w:left w:val="single" w:sz="4" w:space="0" w:color="000000"/>
              <w:bottom w:val="single" w:sz="4" w:space="0" w:color="000000"/>
              <w:right w:val="single" w:sz="4" w:space="0" w:color="000000"/>
            </w:tcBorders>
            <w:hideMark/>
          </w:tcPr>
          <w:p w14:paraId="583462BC"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34.500,00 €</w:t>
            </w:r>
          </w:p>
        </w:tc>
      </w:tr>
      <w:tr w:rsidR="001409BA" w:rsidRPr="001409BA" w14:paraId="2938CF4F"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BF64947"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za prijevoz učenika</w:t>
            </w:r>
          </w:p>
        </w:tc>
        <w:tc>
          <w:tcPr>
            <w:tcW w:w="1922" w:type="dxa"/>
            <w:tcBorders>
              <w:top w:val="single" w:sz="4" w:space="0" w:color="000000"/>
              <w:left w:val="single" w:sz="4" w:space="0" w:color="000000"/>
              <w:bottom w:val="single" w:sz="4" w:space="0" w:color="000000"/>
              <w:right w:val="single" w:sz="4" w:space="0" w:color="000000"/>
            </w:tcBorders>
            <w:hideMark/>
          </w:tcPr>
          <w:p w14:paraId="5265DF6A"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32.500,00 €</w:t>
            </w:r>
          </w:p>
        </w:tc>
      </w:tr>
      <w:tr w:rsidR="001409BA" w:rsidRPr="001409BA" w14:paraId="1AA03B88"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0375CF76"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za prijevoz umirovljenika</w:t>
            </w:r>
          </w:p>
        </w:tc>
        <w:tc>
          <w:tcPr>
            <w:tcW w:w="1922" w:type="dxa"/>
            <w:tcBorders>
              <w:top w:val="single" w:sz="4" w:space="0" w:color="000000"/>
              <w:left w:val="single" w:sz="4" w:space="0" w:color="000000"/>
              <w:bottom w:val="single" w:sz="4" w:space="0" w:color="000000"/>
              <w:right w:val="single" w:sz="4" w:space="0" w:color="000000"/>
            </w:tcBorders>
            <w:hideMark/>
          </w:tcPr>
          <w:p w14:paraId="59A49976"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6.600,00 €</w:t>
            </w:r>
          </w:p>
        </w:tc>
      </w:tr>
      <w:tr w:rsidR="001409BA" w:rsidRPr="001409BA" w14:paraId="0B56E8D7"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01886F5"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za prijevoz udovica, djece i roditelja poginulih  hrvatskih branitelja</w:t>
            </w:r>
          </w:p>
        </w:tc>
        <w:tc>
          <w:tcPr>
            <w:tcW w:w="1922" w:type="dxa"/>
            <w:tcBorders>
              <w:top w:val="single" w:sz="4" w:space="0" w:color="000000"/>
              <w:left w:val="single" w:sz="4" w:space="0" w:color="000000"/>
              <w:bottom w:val="single" w:sz="4" w:space="0" w:color="000000"/>
              <w:right w:val="single" w:sz="4" w:space="0" w:color="000000"/>
            </w:tcBorders>
            <w:hideMark/>
          </w:tcPr>
          <w:p w14:paraId="17FE2179"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2.650,00 €</w:t>
            </w:r>
          </w:p>
        </w:tc>
      </w:tr>
      <w:tr w:rsidR="001409BA" w:rsidRPr="001409BA" w14:paraId="62E4BC65"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202F3754" w14:textId="77777777" w:rsidR="001409BA" w:rsidRPr="001409BA" w:rsidRDefault="001409BA" w:rsidP="001409BA">
            <w:pPr>
              <w:spacing w:after="0" w:line="240" w:lineRule="auto"/>
              <w:jc w:val="both"/>
              <w:rPr>
                <w:rFonts w:ascii="Times New Roman" w:eastAsia="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14:paraId="4E6A665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p>
        </w:tc>
      </w:tr>
      <w:tr w:rsidR="001409BA" w:rsidRPr="001409BA" w14:paraId="5B2F3357"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7C1C4FA5" w14:textId="77777777" w:rsidR="001409BA" w:rsidRPr="001409BA" w:rsidRDefault="001409BA" w:rsidP="001409BA">
            <w:pPr>
              <w:spacing w:after="0" w:line="240" w:lineRule="auto"/>
              <w:jc w:val="both"/>
              <w:rPr>
                <w:rFonts w:ascii="Times New Roman" w:eastAsia="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14:paraId="65286ECA"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p>
        </w:tc>
      </w:tr>
      <w:tr w:rsidR="001409BA" w:rsidRPr="001409BA" w14:paraId="3E7E1F3A"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3CD18964"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za podmirivanje troškova stanovanja</w:t>
            </w:r>
          </w:p>
        </w:tc>
        <w:tc>
          <w:tcPr>
            <w:tcW w:w="1922" w:type="dxa"/>
            <w:tcBorders>
              <w:top w:val="single" w:sz="4" w:space="0" w:color="000000"/>
              <w:left w:val="single" w:sz="4" w:space="0" w:color="000000"/>
              <w:bottom w:val="single" w:sz="4" w:space="0" w:color="000000"/>
              <w:right w:val="single" w:sz="4" w:space="0" w:color="000000"/>
            </w:tcBorders>
            <w:hideMark/>
          </w:tcPr>
          <w:p w14:paraId="4D9093AC"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42.000,00 €</w:t>
            </w:r>
          </w:p>
        </w:tc>
      </w:tr>
      <w:tr w:rsidR="001409BA" w:rsidRPr="001409BA" w14:paraId="0DDD28E8"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0780C393"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Naknada u obiteljskim paketima</w:t>
            </w:r>
          </w:p>
        </w:tc>
        <w:tc>
          <w:tcPr>
            <w:tcW w:w="1922" w:type="dxa"/>
            <w:tcBorders>
              <w:top w:val="single" w:sz="4" w:space="0" w:color="000000"/>
              <w:left w:val="single" w:sz="4" w:space="0" w:color="000000"/>
              <w:bottom w:val="single" w:sz="4" w:space="0" w:color="000000"/>
              <w:right w:val="single" w:sz="4" w:space="0" w:color="000000"/>
            </w:tcBorders>
            <w:hideMark/>
          </w:tcPr>
          <w:p w14:paraId="71DB8729"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3.319,00 €</w:t>
            </w:r>
          </w:p>
        </w:tc>
      </w:tr>
      <w:tr w:rsidR="001409BA" w:rsidRPr="001409BA" w14:paraId="6B560AA9"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78770D3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lastRenderedPageBreak/>
              <w:t>Rashodi za nabavu školskog pribora</w:t>
            </w:r>
          </w:p>
        </w:tc>
        <w:tc>
          <w:tcPr>
            <w:tcW w:w="1922" w:type="dxa"/>
            <w:tcBorders>
              <w:top w:val="single" w:sz="4" w:space="0" w:color="000000"/>
              <w:left w:val="single" w:sz="4" w:space="0" w:color="000000"/>
              <w:bottom w:val="single" w:sz="4" w:space="0" w:color="000000"/>
              <w:right w:val="single" w:sz="4" w:space="0" w:color="000000"/>
            </w:tcBorders>
            <w:hideMark/>
          </w:tcPr>
          <w:p w14:paraId="0A43EFE0"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4.646,00 €</w:t>
            </w:r>
          </w:p>
        </w:tc>
      </w:tr>
      <w:tr w:rsidR="001409BA" w:rsidRPr="001409BA" w14:paraId="4DBA9EE9"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5EE3EEA1" w14:textId="77777777" w:rsidR="001409BA" w:rsidRPr="001409BA" w:rsidRDefault="001409BA" w:rsidP="001409BA">
            <w:pPr>
              <w:spacing w:after="0" w:line="240" w:lineRule="auto"/>
              <w:jc w:val="both"/>
              <w:rPr>
                <w:rFonts w:ascii="Times New Roman" w:eastAsia="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14:paraId="69466C6E"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p>
        </w:tc>
      </w:tr>
      <w:tr w:rsidR="001409BA" w:rsidRPr="001409BA" w14:paraId="25DC1017" w14:textId="77777777" w:rsidTr="00037A12">
        <w:trPr>
          <w:trHeight w:val="264"/>
        </w:trPr>
        <w:tc>
          <w:tcPr>
            <w:tcW w:w="5240" w:type="dxa"/>
            <w:tcBorders>
              <w:top w:val="single" w:sz="4" w:space="0" w:color="000000"/>
              <w:left w:val="single" w:sz="4" w:space="0" w:color="000000"/>
              <w:bottom w:val="single" w:sz="4" w:space="0" w:color="000000"/>
              <w:right w:val="single" w:sz="4" w:space="0" w:color="000000"/>
            </w:tcBorders>
            <w:hideMark/>
          </w:tcPr>
          <w:p w14:paraId="0B6F4084" w14:textId="77777777" w:rsidR="001409BA" w:rsidRPr="001409BA" w:rsidRDefault="001409BA" w:rsidP="001409BA">
            <w:pPr>
              <w:spacing w:after="0" w:line="240" w:lineRule="auto"/>
              <w:jc w:val="both"/>
              <w:rPr>
                <w:rFonts w:ascii="Times New Roman" w:eastAsia="Times New Roman" w:hAnsi="Times New Roman" w:cs="Times New Roman"/>
                <w:b/>
                <w:bCs/>
              </w:rPr>
            </w:pPr>
            <w:r w:rsidRPr="001409BA">
              <w:rPr>
                <w:rFonts w:ascii="Times New Roman" w:eastAsia="Times New Roman" w:hAnsi="Times New Roman" w:cs="Times New Roman"/>
                <w:b/>
                <w:bCs/>
              </w:rPr>
              <w:t>UKUPNO</w:t>
            </w:r>
          </w:p>
        </w:tc>
        <w:tc>
          <w:tcPr>
            <w:tcW w:w="1922" w:type="dxa"/>
            <w:tcBorders>
              <w:top w:val="single" w:sz="4" w:space="0" w:color="000000"/>
              <w:left w:val="single" w:sz="4" w:space="0" w:color="000000"/>
              <w:bottom w:val="single" w:sz="4" w:space="0" w:color="000000"/>
              <w:right w:val="single" w:sz="4" w:space="0" w:color="000000"/>
            </w:tcBorders>
          </w:tcPr>
          <w:p w14:paraId="460AC2B2" w14:textId="77777777"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192.715,00 €</w:t>
            </w:r>
          </w:p>
        </w:tc>
      </w:tr>
    </w:tbl>
    <w:p w14:paraId="06620BA4"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7A65386A"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A500101 – Naknada obiteljima za svako novorođeno dijete</w:t>
      </w:r>
      <w:r w:rsidRPr="001409BA">
        <w:rPr>
          <w:rFonts w:ascii="Times New Roman" w:eastAsia="Times New Roman" w:hAnsi="Times New Roman" w:cs="Times New Roman"/>
          <w:sz w:val="20"/>
          <w:szCs w:val="20"/>
          <w:lang w:eastAsia="hr-HR"/>
        </w:rPr>
        <w:t xml:space="preserve"> - Pravna osnova: Odluka o socijalnoj skrbi Grada Vodica ("Službeni glasnik Grada Vodica", broj 06/22). Grad Vodice sudjeluje u procesu demografske obnove na način da potiče povećanje broja novorođene djece dodjeljujući naknadu obitelji za svako novorođeno dijete. </w:t>
      </w:r>
    </w:p>
    <w:p w14:paraId="1832304C"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58739BC4"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A500102 – Naknada teže bolesnima i invalidnim osobama</w:t>
      </w:r>
      <w:r w:rsidRPr="001409BA">
        <w:rPr>
          <w:rFonts w:ascii="Times New Roman" w:eastAsia="Times New Roman" w:hAnsi="Times New Roman" w:cs="Times New Roman"/>
          <w:sz w:val="20"/>
          <w:szCs w:val="20"/>
          <w:lang w:eastAsia="hr-HR"/>
        </w:rPr>
        <w:t xml:space="preserve"> - Pravna osnova: Odluka o socijalnoj skrbi Grada Vodica ("Službeni glasnik Grada Vodica", broj 06/22). Grad Vodice sudjeluje u borbi protiv siromaštva. Jedan od načina je i isplata naknade teže bolesnim i invalidnim osobama. </w:t>
      </w:r>
    </w:p>
    <w:p w14:paraId="662B84F8"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2E9904F9"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A500103 – Naknada za prijevoz učenika</w:t>
      </w:r>
      <w:r w:rsidRPr="001409BA">
        <w:rPr>
          <w:rFonts w:ascii="Times New Roman" w:eastAsia="Times New Roman" w:hAnsi="Times New Roman" w:cs="Times New Roman"/>
          <w:sz w:val="20"/>
          <w:szCs w:val="20"/>
          <w:lang w:eastAsia="hr-HR"/>
        </w:rPr>
        <w:t xml:space="preserve"> - Pravna osnova: Odluka o socijalnoj skrbi Grada Vodica ("Službeni glasnik Grada Vodica", broj 06/22). Ova aktivnost uključuje isplatu naknade za prijevoz srednjoškolaca i naknade za prijevoz učenika s otoka Prvića. Naknada za prijevoz srednjoškolaca uključuje naknadu za troškove prijevoza srednjoškolcima koji se redovno školuju na području Šibensko - kninske županije i  srednjoškolcima koji se redovno školuju izvan Šibensko - kninske županije za programe koji nisu formirani pri srednjim školama u Šibensko - kninskoj županiji. </w:t>
      </w:r>
    </w:p>
    <w:p w14:paraId="3F6086F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7527A38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A500104 – Naknada za prijevoz umirovljenika</w:t>
      </w:r>
      <w:r w:rsidRPr="001409BA">
        <w:rPr>
          <w:rFonts w:ascii="Times New Roman" w:eastAsia="Times New Roman" w:hAnsi="Times New Roman" w:cs="Times New Roman"/>
          <w:sz w:val="20"/>
          <w:szCs w:val="20"/>
          <w:lang w:eastAsia="hr-HR"/>
        </w:rPr>
        <w:t xml:space="preserve"> - Pravna osnova: Odluka o socijalnoj skrbi Grada Vodica ("Službeni glasnik Grada Vodica", broj 06/22). Naknadu za podmirivanje troškova prijevoza na relaciji od područja Grada Vodice do Šibenika u iznosu od 130,00 kuna ostvaruju svi umirovljenici koji imaju prebivalište na području Grada Vodica i imaju mirovinu do 2.500,00 kuna.</w:t>
      </w:r>
    </w:p>
    <w:p w14:paraId="0CB84E8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15AA442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A500105 – Naknada za prijevoz udovica, djece i roditelja poginulih branitelja</w:t>
      </w:r>
      <w:r w:rsidRPr="001409BA">
        <w:rPr>
          <w:rFonts w:ascii="Times New Roman" w:eastAsia="Times New Roman" w:hAnsi="Times New Roman" w:cs="Times New Roman"/>
          <w:sz w:val="20"/>
          <w:szCs w:val="20"/>
          <w:lang w:eastAsia="hr-HR"/>
        </w:rPr>
        <w:t xml:space="preserve"> - Pravna osnova: Odluka o socijalnoj skrbi Grada Vodica ("Službeni glasnik grada Vodica", broj 06/22). Naknadu za prijevoz roditelja, udovica i djece smrtno stradalih ili nestalih branitelja u iznosu mjesečne cijene pretplatne karte na relaciji Vodice - Šibenik, mjesečno ostvaruju roditelji, udovice te djeca poginulih ili nestalih branitelja u Domovinskom ratu, a koji su određeni Zakonom o hrvatskim braniteljima iz Domovinskog rata i članovima njihovih obitelji.</w:t>
      </w:r>
    </w:p>
    <w:p w14:paraId="40063ABB"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4A07DD3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A500107 – Naknada za podmirivanje troškova stanovanja</w:t>
      </w:r>
      <w:r w:rsidRPr="001409BA">
        <w:rPr>
          <w:rFonts w:ascii="Times New Roman" w:eastAsia="Times New Roman" w:hAnsi="Times New Roman" w:cs="Times New Roman"/>
          <w:sz w:val="20"/>
          <w:szCs w:val="20"/>
          <w:lang w:eastAsia="hr-HR"/>
        </w:rPr>
        <w:t xml:space="preserve"> - Pravna osnova: Zakon o socijalnoj skrbi ("Narodne novine" broj  18/22, 46/22 i 119/22) i Odluka o socijalnoj skrbi Grada Vodica ("Službeni glasnik Grada Vodica", broj 06/22). Jedinica lokalne samouprave dužna je korisnicima prava na zajamčenu minimalnu naknadu priznati pravo na troškove stanovanja (članak 41. stavak 3. Zakona). Pravo na naknadu za troškove stanovanja priznaju se u visini od najmanje 30% iznosa zajamčene minimalne naknade priznate samcu odnosno kućanstvu, a iznos naknade za troškove stanovanja utvrđuje Gradonačelnik Grada posebnom odlukom (članak 12 Odluke).</w:t>
      </w:r>
    </w:p>
    <w:p w14:paraId="2ABF6E0A"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0CED394C"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A500109 – Naknada u obiteljskim paketima</w:t>
      </w:r>
      <w:r w:rsidRPr="001409BA">
        <w:rPr>
          <w:rFonts w:ascii="Times New Roman" w:eastAsia="Times New Roman" w:hAnsi="Times New Roman" w:cs="Times New Roman"/>
          <w:sz w:val="20"/>
          <w:szCs w:val="20"/>
          <w:lang w:eastAsia="hr-HR"/>
        </w:rPr>
        <w:t xml:space="preserve"> - Pravna osnova: Odluka o socijalnoj skrbi Grada Vodica ("Službeni glasnik Grada Vodica", broj 06/22). Pravo na naknadu u obiteljskim paketima ostvaruje se podjelom obiteljskih paketa koji sadrže namirnice, sredstva za čišćenje i održavanje osobne higijene.</w:t>
      </w:r>
    </w:p>
    <w:p w14:paraId="03BBCCEA"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Ova naknada se dodjeljuje bolesnim, starijim, invalidnim osobama i obiteljima čije su materijalne i socijalne prilike posebno ugrožene putem Caritasa Župe sv. Križa Vodice, za područje naselja Vodice te putem Crvenog križa Vodice za područje ostalih naselja na području Grada Vodica.</w:t>
      </w:r>
    </w:p>
    <w:p w14:paraId="56B0D83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596494F1"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02B2DA44"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413107C3"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226C07B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2570ED5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784E2F1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A719BA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236D8A9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C6BC2A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0D16CEF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F0FAFB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7D4668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A6E369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7CA09E35"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1103939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Naknada obiteljima za svako novorođeno dijete</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140DF5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Demografska obnova, odnosno stimuliranje povećanja broja novorođene djece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0C4F940"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F9AF4A0"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72</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6A778F0"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72</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1D76EB8"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72</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0BF7962"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72</w:t>
            </w:r>
          </w:p>
        </w:tc>
      </w:tr>
      <w:tr w:rsidR="001409BA" w:rsidRPr="001409BA" w14:paraId="7DF3A8D8"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38E24FF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 xml:space="preserve">Naknada teže bolesnim i </w:t>
            </w:r>
            <w:r w:rsidRPr="001409BA">
              <w:rPr>
                <w:rFonts w:ascii="Times New Roman" w:eastAsia="Times New Roman" w:hAnsi="Times New Roman" w:cs="Times New Roman"/>
                <w:sz w:val="20"/>
                <w:szCs w:val="20"/>
              </w:rPr>
              <w:lastRenderedPageBreak/>
              <w:t>invalidnim osobama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D22822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lastRenderedPageBreak/>
              <w:t>Borba protiv siromaštva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FE91B8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CD26E7F"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90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FE5F786"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90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4558D0C"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90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110D623"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90</w:t>
            </w:r>
          </w:p>
        </w:tc>
      </w:tr>
      <w:tr w:rsidR="001409BA" w:rsidRPr="001409BA" w14:paraId="2B36DB1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07A1662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Naknada za prijevoz učenika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5D8929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07CECC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3941EB5"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85</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46AB0D6"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C0EEC96"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3973772"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85</w:t>
            </w:r>
          </w:p>
        </w:tc>
      </w:tr>
      <w:tr w:rsidR="001409BA" w:rsidRPr="001409BA" w14:paraId="4FECDF0C"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7280EB6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Naknada za prijevoz umirovljenika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6D3E8F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 Povećanje mobilnosti i kvalitete života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A9E4DFD"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622A419"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16</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9FE2DF9"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16</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7366998"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16</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D7DD8A4"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16</w:t>
            </w:r>
          </w:p>
        </w:tc>
      </w:tr>
      <w:tr w:rsidR="001409BA" w:rsidRPr="001409BA" w14:paraId="3A8CA84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4D35B68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Naknada za prijevoz udovica, djece i roditelja poginulih branitelja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20A8842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 Povećanje mobilnosti i kvalitete života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BE3AD7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88225B0"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3ECB62A"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B155250"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C036D80"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r>
      <w:tr w:rsidR="001409BA" w:rsidRPr="001409BA" w14:paraId="1A6B0C5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4121AC4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Naknada za podmirivanje troškova stanovanja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43D9ED0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p>
          <w:p w14:paraId="1A667D29" w14:textId="77777777" w:rsidR="001409BA" w:rsidRPr="001409BA" w:rsidRDefault="001409BA" w:rsidP="001409BA">
            <w:pPr>
              <w:spacing w:after="0" w:line="25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8DC450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55184D8"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362481C"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C751464"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29C1F56"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50</w:t>
            </w:r>
          </w:p>
        </w:tc>
      </w:tr>
      <w:tr w:rsidR="001409BA" w:rsidRPr="001409BA" w14:paraId="04AA38C7"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17C6621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Naknada u obiteljskim paketima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30ADF46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C87054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2E1CB5D"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B43511B"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08B33A1"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7488886" w14:textId="77777777" w:rsidR="001409BA" w:rsidRPr="001409BA" w:rsidRDefault="001409BA" w:rsidP="001409BA">
            <w:pPr>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250</w:t>
            </w:r>
          </w:p>
        </w:tc>
      </w:tr>
    </w:tbl>
    <w:p w14:paraId="7C0F9C7C" w14:textId="3D1A7E42" w:rsidR="00B94291" w:rsidRDefault="00B94291" w:rsidP="00466A21">
      <w:pPr>
        <w:spacing w:line="198" w:lineRule="exact"/>
        <w:rPr>
          <w:sz w:val="19"/>
        </w:rPr>
      </w:pPr>
    </w:p>
    <w:p w14:paraId="091F5A67"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Zdravstveni program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1409BA" w:rsidRPr="001409BA" w14:paraId="3CA8FD8C"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12DBCF81"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15B4302D" w14:textId="77777777" w:rsidR="001409BA" w:rsidRPr="001409BA" w:rsidRDefault="001409BA" w:rsidP="001409BA">
            <w:pPr>
              <w:spacing w:after="0" w:line="240" w:lineRule="auto"/>
              <w:jc w:val="center"/>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Plan</w:t>
            </w:r>
          </w:p>
        </w:tc>
      </w:tr>
      <w:tr w:rsidR="001409BA" w:rsidRPr="001409BA" w14:paraId="3F1B67BF"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3A13BD79"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Pružanje usluga zdravstvene zaštite</w:t>
            </w:r>
          </w:p>
        </w:tc>
        <w:tc>
          <w:tcPr>
            <w:tcW w:w="1922" w:type="dxa"/>
            <w:tcBorders>
              <w:top w:val="single" w:sz="4" w:space="0" w:color="000000"/>
              <w:left w:val="single" w:sz="4" w:space="0" w:color="000000"/>
              <w:bottom w:val="single" w:sz="4" w:space="0" w:color="000000"/>
              <w:right w:val="single" w:sz="4" w:space="0" w:color="000000"/>
            </w:tcBorders>
            <w:hideMark/>
          </w:tcPr>
          <w:p w14:paraId="2258AE17"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82.289,00 €</w:t>
            </w:r>
          </w:p>
        </w:tc>
      </w:tr>
      <w:tr w:rsidR="001409BA" w:rsidRPr="001409BA" w14:paraId="2A693F00"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967D77E" w14:textId="77777777" w:rsidR="001409BA" w:rsidRPr="001409BA" w:rsidRDefault="001409BA" w:rsidP="001409BA">
            <w:pPr>
              <w:spacing w:after="0" w:line="240" w:lineRule="auto"/>
              <w:jc w:val="both"/>
              <w:rPr>
                <w:rFonts w:ascii="Times New Roman" w:eastAsia="Times New Roman" w:hAnsi="Times New Roman" w:cs="Times New Roman"/>
                <w:b/>
                <w:bCs/>
              </w:rPr>
            </w:pPr>
            <w:r w:rsidRPr="001409BA">
              <w:rPr>
                <w:rFonts w:ascii="Times New Roman" w:eastAsia="Times New Roman" w:hAnsi="Times New Roman" w:cs="Times New Roman"/>
                <w:b/>
                <w:bCs/>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3FC2ACBA" w14:textId="77777777"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 xml:space="preserve">82.289,00 € </w:t>
            </w:r>
          </w:p>
        </w:tc>
      </w:tr>
    </w:tbl>
    <w:p w14:paraId="22A2BE44" w14:textId="77777777" w:rsidR="001409BA" w:rsidRPr="001409BA" w:rsidRDefault="001409BA" w:rsidP="001409BA">
      <w:pPr>
        <w:spacing w:after="0" w:line="240" w:lineRule="auto"/>
        <w:jc w:val="both"/>
        <w:rPr>
          <w:rFonts w:ascii="Times New Roman" w:eastAsia="Times New Roman" w:hAnsi="Times New Roman" w:cs="Times New Roman"/>
          <w:b/>
          <w:bCs/>
          <w:sz w:val="20"/>
          <w:szCs w:val="20"/>
          <w:lang w:eastAsia="hr-HR"/>
        </w:rPr>
      </w:pPr>
    </w:p>
    <w:p w14:paraId="5869F352" w14:textId="77777777" w:rsidR="001409BA" w:rsidRPr="001409BA" w:rsidRDefault="001409BA" w:rsidP="001409BA">
      <w:pPr>
        <w:spacing w:after="0" w:line="240" w:lineRule="auto"/>
        <w:jc w:val="both"/>
        <w:rPr>
          <w:rFonts w:ascii="Times New Roman" w:eastAsia="Times New Roman" w:hAnsi="Times New Roman" w:cs="Times New Roman"/>
          <w:b/>
          <w:bCs/>
          <w:sz w:val="20"/>
          <w:szCs w:val="20"/>
          <w:lang w:eastAsia="hr-HR"/>
        </w:rPr>
      </w:pPr>
      <w:r w:rsidRPr="001409BA">
        <w:rPr>
          <w:rFonts w:ascii="Times New Roman" w:eastAsia="Times New Roman" w:hAnsi="Times New Roman" w:cs="Times New Roman"/>
          <w:b/>
          <w:bCs/>
          <w:sz w:val="20"/>
          <w:szCs w:val="20"/>
          <w:lang w:eastAsia="hr-HR"/>
        </w:rPr>
        <w:t>A500201 – Pružanje usluga zdravstvene zaštite</w:t>
      </w:r>
    </w:p>
    <w:p w14:paraId="73A8689A"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r w:rsidRPr="001409BA">
        <w:rPr>
          <w:rFonts w:ascii="Times New Roman" w:eastAsia="Times New Roman" w:hAnsi="Times New Roman" w:cs="Times New Roman"/>
          <w:sz w:val="20"/>
          <w:szCs w:val="20"/>
          <w:lang w:eastAsia="hr-HR"/>
        </w:rPr>
        <w:t>Ova programska aktivnost sastoji se od financiranju medicinskog tima hitne pomoći temeljem potpisanog Ugovora sa Zavodom za hitnu medicinu, te financiranju zdravstvenih pregleda sportaša temeljem potpisanog Ugovora sa Domom zdravlja o zadovoljavanju potreba zdravstvene zaštite sportaša.</w:t>
      </w:r>
    </w:p>
    <w:p w14:paraId="1EC1D7A7"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50C560D0"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0D7AF75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416E832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47A9D61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98629C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0AFDD52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6E7A19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3F2F2F4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1036196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6785C8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281988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1F63E4FC"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3F1FE96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Sufinanciranje tima hitne medicinske pomoći</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4648CB3C"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1A9A1F3"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Trajanje u mjesecima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3B6C95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6579F6B"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A8BB346"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C695161"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w:t>
            </w:r>
          </w:p>
        </w:tc>
      </w:tr>
      <w:tr w:rsidR="001409BA" w:rsidRPr="001409BA" w14:paraId="505423D0"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56545D0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Zdravstvena zaštita sportaša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D80D7CF"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2E42858"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korisnika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5EC9376"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831</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FE1C10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851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2B6F500"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871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FE1B11B"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891</w:t>
            </w:r>
          </w:p>
        </w:tc>
      </w:tr>
    </w:tbl>
    <w:p w14:paraId="46EECC96"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522B7128"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67A0DD20"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Programska djelatnost humanitarnih udruga i organizacija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1409BA" w:rsidRPr="001409BA" w14:paraId="26067827"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21500D69"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171F477E" w14:textId="77777777" w:rsidR="001409BA" w:rsidRPr="001409BA" w:rsidRDefault="001409BA" w:rsidP="001409BA">
            <w:pPr>
              <w:spacing w:after="0" w:line="240" w:lineRule="auto"/>
              <w:jc w:val="center"/>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Plan</w:t>
            </w:r>
          </w:p>
        </w:tc>
      </w:tr>
      <w:tr w:rsidR="001409BA" w:rsidRPr="001409BA" w14:paraId="00570D89"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613C3FAA"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Sufinanciranje djelatnosti i projekata humanitarnih udruga i organizacija</w:t>
            </w:r>
          </w:p>
        </w:tc>
        <w:tc>
          <w:tcPr>
            <w:tcW w:w="1922" w:type="dxa"/>
            <w:tcBorders>
              <w:top w:val="single" w:sz="4" w:space="0" w:color="000000"/>
              <w:left w:val="single" w:sz="4" w:space="0" w:color="000000"/>
              <w:bottom w:val="single" w:sz="4" w:space="0" w:color="000000"/>
              <w:right w:val="single" w:sz="4" w:space="0" w:color="000000"/>
            </w:tcBorders>
            <w:hideMark/>
          </w:tcPr>
          <w:p w14:paraId="5F63523E" w14:textId="6EBDA07F" w:rsidR="001409BA" w:rsidRPr="001409BA" w:rsidRDefault="001409BA" w:rsidP="001409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20.300</w:t>
            </w:r>
            <w:r w:rsidRPr="001409BA">
              <w:rPr>
                <w:rFonts w:ascii="Times New Roman" w:eastAsia="Times New Roman" w:hAnsi="Times New Roman" w:cs="Times New Roman"/>
                <w:sz w:val="24"/>
                <w:szCs w:val="24"/>
              </w:rPr>
              <w:t>,00 €</w:t>
            </w:r>
          </w:p>
        </w:tc>
      </w:tr>
      <w:tr w:rsidR="001409BA" w:rsidRPr="001409BA" w14:paraId="70C1EE27"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26AF01A9" w14:textId="77777777" w:rsidR="001409BA" w:rsidRPr="001409BA" w:rsidRDefault="001409BA" w:rsidP="001409BA">
            <w:pPr>
              <w:spacing w:after="0" w:line="240" w:lineRule="auto"/>
              <w:jc w:val="both"/>
              <w:rPr>
                <w:rFonts w:ascii="Times New Roman" w:eastAsia="Times New Roman" w:hAnsi="Times New Roman" w:cs="Times New Roman"/>
                <w:b/>
                <w:bCs/>
              </w:rPr>
            </w:pPr>
            <w:r w:rsidRPr="001409BA">
              <w:rPr>
                <w:rFonts w:ascii="Times New Roman" w:eastAsia="Times New Roman" w:hAnsi="Times New Roman" w:cs="Times New Roman"/>
                <w:b/>
                <w:bCs/>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22DF6F6A" w14:textId="2E1FE92D" w:rsidR="001409BA" w:rsidRPr="001409BA" w:rsidRDefault="001409BA" w:rsidP="001409BA">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20.300</w:t>
            </w:r>
            <w:r w:rsidRPr="001409BA">
              <w:rPr>
                <w:rFonts w:ascii="Times New Roman" w:eastAsia="Times New Roman" w:hAnsi="Times New Roman" w:cs="Times New Roman"/>
                <w:b/>
                <w:bCs/>
                <w:sz w:val="24"/>
                <w:szCs w:val="24"/>
              </w:rPr>
              <w:t>,00 €</w:t>
            </w:r>
          </w:p>
        </w:tc>
      </w:tr>
    </w:tbl>
    <w:p w14:paraId="5ADA344B"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0015114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lastRenderedPageBreak/>
        <w:t>A500301 – Sufinanciranje djelatnosti i projekata humanitarnih udruga i organizacija -</w:t>
      </w:r>
      <w:r w:rsidRPr="001409BA">
        <w:rPr>
          <w:rFonts w:ascii="Times New Roman" w:eastAsia="Times New Roman" w:hAnsi="Times New Roman" w:cs="Times New Roman"/>
          <w:sz w:val="20"/>
          <w:szCs w:val="20"/>
          <w:lang w:eastAsia="hr-HR"/>
        </w:rPr>
        <w:t xml:space="preserve"> Odlukom o imenovanju Povjerenstva za provedbu javnog poziva za financiranje programa/projekata udruga u području kulture i društvenih djelatnosti ("Službeni glasnik Grada Vodica", broj 09/21), Gradonačelnik Grada Vodica osnovao je povjerenstvo koje je zadužio za otvaranje, pregled i ocjenjivanja svih prijavljenih programa/projekata na temelju kriterija iz Javnog poziva kojeg objavljuje i utvrđuje Gradonačelnik. Povjerenstvo također priprema Ugovore za udruge, te organizira stručno praćenje provedbe programa/projekata financiranih na temelju javnog poziva odnosno kontrolu namjenskog trošenja sredstava.</w:t>
      </w:r>
    </w:p>
    <w:p w14:paraId="43442662"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71B3DC4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28815EC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061E1CB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4C3F535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46D34C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5C8EA00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69D9E9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47DA826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4C9074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F2802A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CFBC4A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60A21DC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1C17B1E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lang w:eastAsia="hr-HR"/>
              </w:rPr>
              <w:t>Sufinanciranje djelatnosti i projekata humanitarnih udruga i organizacija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41066F2"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Osiguranje boljih uvjeta djelovanja humanitarnih udruga i organizacija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44A3A11"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humanitarnih udruga i organizacija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EA26415"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6E6658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FD1B519"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B1D5DB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w:t>
            </w:r>
          </w:p>
        </w:tc>
      </w:tr>
    </w:tbl>
    <w:p w14:paraId="465E7BAB"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31BB376C"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7649FE13" w14:textId="77777777" w:rsidR="001409BA" w:rsidRPr="001409BA" w:rsidRDefault="001409BA" w:rsidP="001409BA">
      <w:pPr>
        <w:spacing w:after="0" w:line="240" w:lineRule="auto"/>
        <w:jc w:val="both"/>
        <w:rPr>
          <w:rFonts w:ascii="Times New Roman" w:eastAsia="Times New Roman" w:hAnsi="Times New Roman" w:cs="Times New Roman"/>
          <w:color w:val="000000"/>
          <w:sz w:val="24"/>
          <w:szCs w:val="24"/>
          <w:lang w:eastAsia="hr-HR"/>
        </w:rPr>
      </w:pPr>
      <w:r w:rsidRPr="001409BA">
        <w:rPr>
          <w:rFonts w:ascii="Times New Roman" w:eastAsia="Times New Roman" w:hAnsi="Times New Roman" w:cs="Times New Roman"/>
          <w:color w:val="000000"/>
          <w:sz w:val="24"/>
          <w:szCs w:val="24"/>
          <w:lang w:eastAsia="hr-HR"/>
        </w:rPr>
        <w:t>Programska djelatnost GD Crveni križ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1409BA" w:rsidRPr="001409BA" w14:paraId="30A3D77E"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0FA528EC" w14:textId="77777777" w:rsidR="001409BA" w:rsidRPr="001409BA" w:rsidRDefault="001409BA" w:rsidP="001409BA">
            <w:pPr>
              <w:spacing w:after="0" w:line="240" w:lineRule="auto"/>
              <w:jc w:val="both"/>
              <w:rPr>
                <w:rFonts w:ascii="Times New Roman" w:eastAsia="Times New Roman" w:hAnsi="Times New Roman" w:cs="Times New Roman"/>
                <w:color w:val="000000"/>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4E1FAFB0" w14:textId="77777777" w:rsidR="001409BA" w:rsidRPr="001409BA" w:rsidRDefault="001409BA" w:rsidP="001409BA">
            <w:pPr>
              <w:spacing w:after="0" w:line="240" w:lineRule="auto"/>
              <w:jc w:val="center"/>
              <w:rPr>
                <w:rFonts w:ascii="Times New Roman" w:eastAsia="Times New Roman" w:hAnsi="Times New Roman" w:cs="Times New Roman"/>
                <w:bCs/>
                <w:color w:val="000000"/>
                <w:sz w:val="24"/>
                <w:szCs w:val="24"/>
              </w:rPr>
            </w:pPr>
            <w:r w:rsidRPr="001409BA">
              <w:rPr>
                <w:rFonts w:ascii="Times New Roman" w:eastAsia="Times New Roman" w:hAnsi="Times New Roman" w:cs="Times New Roman"/>
                <w:bCs/>
                <w:color w:val="000000"/>
                <w:sz w:val="24"/>
                <w:szCs w:val="24"/>
              </w:rPr>
              <w:t>Plan</w:t>
            </w:r>
          </w:p>
        </w:tc>
      </w:tr>
      <w:tr w:rsidR="001409BA" w:rsidRPr="001409BA" w14:paraId="3501807C"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88ECD79" w14:textId="77777777" w:rsidR="001409BA" w:rsidRPr="001409BA" w:rsidRDefault="001409BA" w:rsidP="001409BA">
            <w:pPr>
              <w:spacing w:after="0" w:line="240" w:lineRule="auto"/>
              <w:jc w:val="both"/>
              <w:rPr>
                <w:rFonts w:ascii="Times New Roman" w:eastAsia="Times New Roman" w:hAnsi="Times New Roman" w:cs="Times New Roman"/>
                <w:color w:val="000000"/>
              </w:rPr>
            </w:pPr>
            <w:r w:rsidRPr="001409BA">
              <w:rPr>
                <w:rFonts w:ascii="Times New Roman" w:eastAsia="Times New Roman" w:hAnsi="Times New Roman" w:cs="Times New Roman"/>
                <w:color w:val="000000"/>
              </w:rPr>
              <w:t>Financiranje redovne djelatnosti GD Crveni križ</w:t>
            </w:r>
          </w:p>
        </w:tc>
        <w:tc>
          <w:tcPr>
            <w:tcW w:w="1922" w:type="dxa"/>
            <w:tcBorders>
              <w:top w:val="single" w:sz="4" w:space="0" w:color="000000"/>
              <w:left w:val="single" w:sz="4" w:space="0" w:color="000000"/>
              <w:bottom w:val="single" w:sz="4" w:space="0" w:color="000000"/>
              <w:right w:val="single" w:sz="4" w:space="0" w:color="000000"/>
            </w:tcBorders>
            <w:hideMark/>
          </w:tcPr>
          <w:p w14:paraId="396D667C" w14:textId="77777777" w:rsidR="001409BA" w:rsidRPr="001409BA" w:rsidRDefault="001409BA" w:rsidP="001409BA">
            <w:pPr>
              <w:spacing w:after="0" w:line="240" w:lineRule="auto"/>
              <w:jc w:val="right"/>
              <w:rPr>
                <w:rFonts w:ascii="Times New Roman" w:eastAsia="Times New Roman" w:hAnsi="Times New Roman" w:cs="Times New Roman"/>
                <w:color w:val="000000"/>
                <w:sz w:val="24"/>
                <w:szCs w:val="24"/>
              </w:rPr>
            </w:pPr>
            <w:r w:rsidRPr="001409BA">
              <w:rPr>
                <w:rFonts w:ascii="Times New Roman" w:eastAsia="Times New Roman" w:hAnsi="Times New Roman" w:cs="Times New Roman"/>
                <w:color w:val="000000"/>
                <w:sz w:val="24"/>
                <w:szCs w:val="24"/>
              </w:rPr>
              <w:t>47.200,00 €</w:t>
            </w:r>
          </w:p>
        </w:tc>
      </w:tr>
      <w:tr w:rsidR="001409BA" w:rsidRPr="001409BA" w14:paraId="3A2E0DC4"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5AADBEF" w14:textId="77777777" w:rsidR="001409BA" w:rsidRPr="001409BA" w:rsidRDefault="001409BA" w:rsidP="001409BA">
            <w:pPr>
              <w:spacing w:after="0" w:line="240" w:lineRule="auto"/>
              <w:jc w:val="both"/>
              <w:rPr>
                <w:rFonts w:ascii="Times New Roman" w:eastAsia="Times New Roman" w:hAnsi="Times New Roman" w:cs="Times New Roman"/>
                <w:b/>
                <w:color w:val="000000"/>
              </w:rPr>
            </w:pPr>
            <w:r w:rsidRPr="001409BA">
              <w:rPr>
                <w:rFonts w:ascii="Times New Roman" w:eastAsia="Times New Roman" w:hAnsi="Times New Roman" w:cs="Times New Roman"/>
                <w:b/>
                <w:color w:val="000000"/>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56C40CDB" w14:textId="77777777" w:rsidR="001409BA" w:rsidRPr="001409BA" w:rsidRDefault="001409BA" w:rsidP="001409BA">
            <w:pPr>
              <w:spacing w:after="0" w:line="240" w:lineRule="auto"/>
              <w:jc w:val="right"/>
              <w:rPr>
                <w:rFonts w:ascii="Times New Roman" w:eastAsia="Times New Roman" w:hAnsi="Times New Roman" w:cs="Times New Roman"/>
                <w:b/>
                <w:color w:val="000000"/>
                <w:sz w:val="24"/>
                <w:szCs w:val="24"/>
              </w:rPr>
            </w:pPr>
            <w:r w:rsidRPr="001409BA">
              <w:rPr>
                <w:rFonts w:ascii="Times New Roman" w:eastAsia="Times New Roman" w:hAnsi="Times New Roman" w:cs="Times New Roman"/>
                <w:b/>
                <w:color w:val="000000"/>
                <w:sz w:val="24"/>
                <w:szCs w:val="24"/>
              </w:rPr>
              <w:t xml:space="preserve">      47.200,00 €</w:t>
            </w:r>
          </w:p>
        </w:tc>
      </w:tr>
    </w:tbl>
    <w:p w14:paraId="13D2FABD"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1FE9D2AB" w14:textId="77777777" w:rsidR="001409BA" w:rsidRPr="001409BA" w:rsidRDefault="001409BA" w:rsidP="001409BA">
      <w:pPr>
        <w:spacing w:after="0" w:line="240" w:lineRule="auto"/>
        <w:jc w:val="both"/>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b/>
          <w:bCs/>
          <w:color w:val="000000"/>
          <w:sz w:val="20"/>
          <w:szCs w:val="20"/>
          <w:lang w:eastAsia="hr-HR"/>
        </w:rPr>
        <w:t>A500401 – Financiranje redovne djelatnosti GD Crveni križ Vodice</w:t>
      </w:r>
      <w:r w:rsidRPr="001409BA">
        <w:rPr>
          <w:rFonts w:ascii="Times New Roman" w:eastAsia="Times New Roman" w:hAnsi="Times New Roman" w:cs="Times New Roman"/>
          <w:color w:val="000000"/>
          <w:sz w:val="20"/>
          <w:szCs w:val="20"/>
          <w:lang w:eastAsia="hr-HR"/>
        </w:rPr>
        <w:t xml:space="preserve"> - Pravna osnova: Zakon o Hrvatskom crvenom križu ("Narodne novine", broj 71/10 i 136/20). Sukladno članku 30. Zakona, Grad Vodice osigurava sredstva za financiranje redovne djelatnosti GD Crvenog križa Vodice.</w:t>
      </w:r>
    </w:p>
    <w:p w14:paraId="6843B1D3" w14:textId="77777777" w:rsidR="001409BA" w:rsidRPr="001409BA" w:rsidRDefault="001409BA" w:rsidP="001409BA">
      <w:pPr>
        <w:spacing w:after="0" w:line="240" w:lineRule="auto"/>
        <w:jc w:val="both"/>
        <w:rPr>
          <w:rFonts w:ascii="Times New Roman" w:eastAsia="Times New Roman" w:hAnsi="Times New Roman" w:cs="Times New Roman"/>
          <w:color w:val="000000"/>
          <w:sz w:val="20"/>
          <w:szCs w:val="20"/>
          <w:lang w:eastAsia="hr-HR"/>
        </w:rPr>
      </w:pPr>
    </w:p>
    <w:p w14:paraId="0809E557" w14:textId="77777777" w:rsidR="001409BA" w:rsidRPr="001409BA" w:rsidRDefault="001409BA" w:rsidP="001409BA">
      <w:pPr>
        <w:spacing w:after="0" w:line="240" w:lineRule="auto"/>
        <w:jc w:val="both"/>
        <w:rPr>
          <w:rFonts w:ascii="Times New Roman" w:eastAsia="Times New Roman" w:hAnsi="Times New Roman" w:cs="Times New Roman"/>
          <w:color w:val="000000"/>
          <w:sz w:val="20"/>
          <w:szCs w:val="20"/>
          <w:lang w:eastAsia="hr-HR"/>
        </w:rPr>
      </w:pPr>
    </w:p>
    <w:p w14:paraId="7EAFED7A"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Razvoj civilnog društva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1409BA" w:rsidRPr="001409BA" w14:paraId="5E8F8821"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3E366E56"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4933AD63"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1DF705CD"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436639AC"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Sufinanciranje djelatnosti i projekata ostalih udruga civilnog društva</w:t>
            </w:r>
          </w:p>
        </w:tc>
        <w:tc>
          <w:tcPr>
            <w:tcW w:w="1922" w:type="dxa"/>
            <w:tcBorders>
              <w:top w:val="single" w:sz="4" w:space="0" w:color="000000"/>
              <w:left w:val="single" w:sz="4" w:space="0" w:color="000000"/>
              <w:bottom w:val="single" w:sz="4" w:space="0" w:color="000000"/>
              <w:right w:val="single" w:sz="4" w:space="0" w:color="000000"/>
            </w:tcBorders>
            <w:hideMark/>
          </w:tcPr>
          <w:p w14:paraId="43BF539A" w14:textId="4F575DF1"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w:t>
            </w:r>
            <w:r>
              <w:rPr>
                <w:rFonts w:ascii="Times New Roman" w:eastAsia="Times New Roman" w:hAnsi="Times New Roman" w:cs="Times New Roman"/>
                <w:sz w:val="24"/>
                <w:szCs w:val="24"/>
              </w:rPr>
              <w:t>6.100</w:t>
            </w:r>
            <w:r w:rsidRPr="001409BA">
              <w:rPr>
                <w:rFonts w:ascii="Times New Roman" w:eastAsia="Times New Roman" w:hAnsi="Times New Roman" w:cs="Times New Roman"/>
                <w:sz w:val="24"/>
                <w:szCs w:val="24"/>
              </w:rPr>
              <w:t>,00 €</w:t>
            </w:r>
          </w:p>
        </w:tc>
      </w:tr>
      <w:tr w:rsidR="001409BA" w:rsidRPr="001409BA" w14:paraId="6E4A02F8"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28A64E8F"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0F208990" w14:textId="58174BB1" w:rsidR="001409BA" w:rsidRPr="001409BA" w:rsidRDefault="001409BA" w:rsidP="001409BA">
            <w:pPr>
              <w:spacing w:after="0" w:line="240" w:lineRule="auto"/>
              <w:jc w:val="right"/>
              <w:rPr>
                <w:rFonts w:ascii="Times New Roman" w:eastAsia="Times New Roman" w:hAnsi="Times New Roman" w:cs="Times New Roman"/>
                <w:b/>
                <w:sz w:val="24"/>
                <w:szCs w:val="24"/>
              </w:rPr>
            </w:pPr>
            <w:r w:rsidRPr="001409B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6.100</w:t>
            </w:r>
            <w:r w:rsidRPr="001409BA">
              <w:rPr>
                <w:rFonts w:ascii="Times New Roman" w:eastAsia="Times New Roman" w:hAnsi="Times New Roman" w:cs="Times New Roman"/>
                <w:b/>
                <w:sz w:val="24"/>
                <w:szCs w:val="24"/>
              </w:rPr>
              <w:t>,00 €</w:t>
            </w:r>
          </w:p>
        </w:tc>
      </w:tr>
    </w:tbl>
    <w:p w14:paraId="2860E400"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281789E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A600601 – Sufinanciranje djelatnosti i projekata ostalih udruga civilnog društva</w:t>
      </w:r>
      <w:r w:rsidRPr="001409BA">
        <w:rPr>
          <w:rFonts w:ascii="Times New Roman" w:eastAsia="Times New Roman" w:hAnsi="Times New Roman" w:cs="Times New Roman"/>
          <w:sz w:val="20"/>
          <w:szCs w:val="20"/>
          <w:lang w:eastAsia="hr-HR"/>
        </w:rPr>
        <w:t xml:space="preserve"> - Odlukom o imenovanju Povjerenstva za provedbu javnog poziva za financiranje programa/projekata udruga u području kulture i društvenih djelatnosti ("Službeni glasnik Grada Vodica", broj 09/21) Gradonačelnik Grada Vodica osnovao je povjerenstvo koje je zadužio za otvaranje, pregled i ocjenjivanja svih prijavljenih programa/projekata na temelju kriterija iz Javnog poziva kojeg objavljuje i utvrđuje Gradonačelnik. Povjerenstvo također priprema Ugovore za udruge, te organizira stručno praćenje provedbe programa/projekata financiranih na temelju javnog poziva odnosno kontrolu namjenskog trošenja sredstava.</w:t>
      </w:r>
    </w:p>
    <w:p w14:paraId="2A1120DB"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5A581242"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6E263A2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bookmarkStart w:id="24" w:name="_Hlk119051518"/>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4B92377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4366EB1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E5655F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312C681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FA28DF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6A2CA1A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D437A7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0BDCA1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BFE002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2CE8D173"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7FC15C3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lang w:eastAsia="hr-HR"/>
              </w:rPr>
              <w:t>Sufinanciranje djelatnosti i projekata ostalih udruga civilnog društva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37FACB6C"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Osiguranje  uvjeta za rad ostalih udruga civilnog društva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B5ABF62"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udruga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36CE193"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18</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1316AF7A"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18</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856A473"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18</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EEFB468"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18</w:t>
            </w:r>
          </w:p>
        </w:tc>
      </w:tr>
      <w:bookmarkEnd w:id="24"/>
    </w:tbl>
    <w:p w14:paraId="7AB7F02E" w14:textId="10BF9D45" w:rsidR="001409BA" w:rsidRDefault="001409BA" w:rsidP="001409BA">
      <w:pPr>
        <w:spacing w:after="0" w:line="240" w:lineRule="auto"/>
        <w:jc w:val="both"/>
        <w:rPr>
          <w:rFonts w:ascii="Times New Roman" w:eastAsia="Times New Roman" w:hAnsi="Times New Roman" w:cs="Times New Roman"/>
          <w:sz w:val="24"/>
          <w:szCs w:val="24"/>
          <w:lang w:eastAsia="hr-HR"/>
        </w:rPr>
      </w:pPr>
    </w:p>
    <w:p w14:paraId="22011CFC" w14:textId="1FC1BCE0" w:rsidR="001409BA" w:rsidRDefault="001409BA" w:rsidP="001409BA">
      <w:pPr>
        <w:spacing w:after="0" w:line="240" w:lineRule="auto"/>
        <w:jc w:val="both"/>
        <w:rPr>
          <w:rFonts w:ascii="Times New Roman" w:eastAsia="Times New Roman" w:hAnsi="Times New Roman" w:cs="Times New Roman"/>
          <w:sz w:val="24"/>
          <w:szCs w:val="24"/>
          <w:lang w:eastAsia="hr-HR"/>
        </w:rPr>
      </w:pPr>
    </w:p>
    <w:p w14:paraId="6677A23B"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7D8618E2"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lastRenderedPageBreak/>
        <w:t>Program Djelatnost Javne vatrogasne postrojbe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gridCol w:w="1920"/>
      </w:tblGrid>
      <w:tr w:rsidR="001409BA" w:rsidRPr="001409BA" w14:paraId="6DCFEEC9" w14:textId="77777777" w:rsidTr="00037A12">
        <w:tc>
          <w:tcPr>
            <w:tcW w:w="5226" w:type="dxa"/>
            <w:tcBorders>
              <w:top w:val="single" w:sz="4" w:space="0" w:color="000000"/>
              <w:left w:val="single" w:sz="4" w:space="0" w:color="000000"/>
              <w:bottom w:val="single" w:sz="4" w:space="0" w:color="000000"/>
              <w:right w:val="single" w:sz="4" w:space="0" w:color="000000"/>
            </w:tcBorders>
          </w:tcPr>
          <w:p w14:paraId="1C757FD4"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hideMark/>
          </w:tcPr>
          <w:p w14:paraId="62B5A6E1"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366AB286" w14:textId="77777777" w:rsidTr="00037A12">
        <w:tc>
          <w:tcPr>
            <w:tcW w:w="5226" w:type="dxa"/>
            <w:tcBorders>
              <w:top w:val="single" w:sz="4" w:space="0" w:color="000000"/>
              <w:left w:val="single" w:sz="4" w:space="0" w:color="000000"/>
              <w:bottom w:val="single" w:sz="4" w:space="0" w:color="000000"/>
              <w:right w:val="single" w:sz="4" w:space="0" w:color="000000"/>
            </w:tcBorders>
          </w:tcPr>
          <w:p w14:paraId="5D08882F"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Financiranje redovne djelatnosti Javne vatrogasne postrojbe</w:t>
            </w:r>
          </w:p>
        </w:tc>
        <w:tc>
          <w:tcPr>
            <w:tcW w:w="1920" w:type="dxa"/>
            <w:tcBorders>
              <w:top w:val="single" w:sz="4" w:space="0" w:color="000000"/>
              <w:left w:val="single" w:sz="4" w:space="0" w:color="000000"/>
              <w:bottom w:val="single" w:sz="4" w:space="0" w:color="000000"/>
              <w:right w:val="single" w:sz="4" w:space="0" w:color="000000"/>
            </w:tcBorders>
          </w:tcPr>
          <w:p w14:paraId="2B5D53F5" w14:textId="77777777" w:rsidR="001409BA" w:rsidRPr="001409BA" w:rsidRDefault="001409BA" w:rsidP="001409BA">
            <w:pPr>
              <w:spacing w:after="0" w:line="240" w:lineRule="auto"/>
              <w:jc w:val="right"/>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 xml:space="preserve">908.897,00 € </w:t>
            </w:r>
          </w:p>
        </w:tc>
      </w:tr>
      <w:tr w:rsidR="001409BA" w:rsidRPr="001409BA" w14:paraId="02C1546D" w14:textId="77777777" w:rsidTr="00037A12">
        <w:trPr>
          <w:trHeight w:val="390"/>
        </w:trPr>
        <w:tc>
          <w:tcPr>
            <w:tcW w:w="5226" w:type="dxa"/>
            <w:tcBorders>
              <w:top w:val="single" w:sz="4" w:space="0" w:color="000000"/>
              <w:left w:val="single" w:sz="4" w:space="0" w:color="000000"/>
              <w:bottom w:val="single" w:sz="4" w:space="0" w:color="000000"/>
              <w:right w:val="single" w:sz="4" w:space="0" w:color="000000"/>
            </w:tcBorders>
            <w:hideMark/>
          </w:tcPr>
          <w:p w14:paraId="364F9453"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920" w:type="dxa"/>
            <w:tcBorders>
              <w:top w:val="single" w:sz="4" w:space="0" w:color="000000"/>
              <w:left w:val="single" w:sz="4" w:space="0" w:color="000000"/>
              <w:bottom w:val="single" w:sz="4" w:space="0" w:color="000000"/>
              <w:right w:val="single" w:sz="4" w:space="0" w:color="000000"/>
            </w:tcBorders>
            <w:hideMark/>
          </w:tcPr>
          <w:p w14:paraId="25F9FF3B" w14:textId="77777777" w:rsidR="001409BA" w:rsidRPr="001409BA" w:rsidRDefault="001409BA" w:rsidP="001409BA">
            <w:pPr>
              <w:spacing w:after="0" w:line="240" w:lineRule="auto"/>
              <w:jc w:val="right"/>
              <w:rPr>
                <w:rFonts w:ascii="Times New Roman" w:eastAsia="Times New Roman" w:hAnsi="Times New Roman" w:cs="Times New Roman"/>
                <w:b/>
                <w:sz w:val="24"/>
                <w:szCs w:val="24"/>
              </w:rPr>
            </w:pPr>
            <w:r w:rsidRPr="001409BA">
              <w:rPr>
                <w:rFonts w:ascii="Times New Roman" w:eastAsia="Times New Roman" w:hAnsi="Times New Roman" w:cs="Times New Roman"/>
                <w:b/>
                <w:sz w:val="24"/>
                <w:szCs w:val="24"/>
              </w:rPr>
              <w:t>908.897,00 €</w:t>
            </w:r>
          </w:p>
        </w:tc>
      </w:tr>
    </w:tbl>
    <w:p w14:paraId="4DD092D8"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559E399E" w14:textId="77777777" w:rsidR="001409BA" w:rsidRPr="001409BA" w:rsidRDefault="001409BA" w:rsidP="001409BA">
      <w:pPr>
        <w:suppressAutoHyphens/>
        <w:spacing w:after="0" w:line="240" w:lineRule="auto"/>
        <w:rPr>
          <w:rFonts w:ascii="Times New Roman" w:eastAsia="Times New Roman" w:hAnsi="Times New Roman" w:cs="Times New Roman"/>
          <w:b/>
          <w:sz w:val="20"/>
          <w:szCs w:val="20"/>
          <w:lang w:eastAsia="zh-CN"/>
        </w:rPr>
      </w:pPr>
      <w:r w:rsidRPr="001409BA">
        <w:rPr>
          <w:rFonts w:ascii="Times New Roman" w:eastAsia="Times New Roman" w:hAnsi="Times New Roman" w:cs="Times New Roman"/>
          <w:b/>
          <w:sz w:val="20"/>
          <w:szCs w:val="20"/>
          <w:lang w:eastAsia="zh-CN"/>
        </w:rPr>
        <w:t xml:space="preserve">OBRAZLOŽENJE  PRIJEDLOGA FINANCIJSKOG PLANA JAVNE VATROGASNE POSTROJBE GRADA VODICA ZA 2023. GODINU </w:t>
      </w:r>
    </w:p>
    <w:p w14:paraId="32154861" w14:textId="77777777" w:rsidR="001409BA" w:rsidRPr="001409BA" w:rsidRDefault="001409BA" w:rsidP="001409BA">
      <w:pPr>
        <w:suppressAutoHyphens/>
        <w:spacing w:after="0" w:line="240" w:lineRule="auto"/>
        <w:rPr>
          <w:rFonts w:ascii="Times New Roman" w:eastAsia="Times New Roman" w:hAnsi="Times New Roman" w:cs="Times New Roman"/>
          <w:b/>
          <w:sz w:val="20"/>
          <w:szCs w:val="20"/>
          <w:lang w:eastAsia="zh-CN"/>
        </w:rPr>
      </w:pPr>
      <w:r w:rsidRPr="001409BA">
        <w:rPr>
          <w:rFonts w:ascii="Times New Roman" w:eastAsia="Times New Roman" w:hAnsi="Times New Roman" w:cs="Times New Roman"/>
          <w:b/>
          <w:sz w:val="20"/>
          <w:szCs w:val="20"/>
          <w:lang w:eastAsia="zh-CN"/>
        </w:rPr>
        <w:t>1.Sažetak djelokruga rada</w:t>
      </w:r>
    </w:p>
    <w:p w14:paraId="75866CE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410BE40E"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Javna vatrogasna postrojba Grada Vodica je javna ustanova kojom upravlja Vatrogasno vijeće, a Osnivač postrojbe je Grad Vodice. </w:t>
      </w:r>
    </w:p>
    <w:p w14:paraId="0038D1B8"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Djelatnosti postrojbe obuhvaćaju: </w:t>
      </w:r>
    </w:p>
    <w:p w14:paraId="1ED23126"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-sudjelovanje u provedbi preventivnih mjera zaštite od požara i tehnoloških eksplozija,</w:t>
      </w:r>
    </w:p>
    <w:p w14:paraId="00B44638"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-gašenje požara i spašavanje ljudi i imovine ugroženih požarom i tehnološkom  eksplozijom,</w:t>
      </w:r>
    </w:p>
    <w:p w14:paraId="1EF671D1"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-pružanje tehničke pomoći u nezgodama i opasnim situacijama,</w:t>
      </w:r>
    </w:p>
    <w:p w14:paraId="6F791D7D"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-obavljanje i drugih poslova u nesrećama, ekološkim i inim nesrećama,</w:t>
      </w:r>
    </w:p>
    <w:p w14:paraId="146D4374"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-pružanje usluge najma poslovnog prostora,</w:t>
      </w:r>
    </w:p>
    <w:p w14:paraId="3EC17EC0"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-servisiranje vatrogasnih aparata i održavanje vozila,</w:t>
      </w:r>
    </w:p>
    <w:p w14:paraId="20285BC7"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-prijevoz vode za domaćinstvo,</w:t>
      </w:r>
    </w:p>
    <w:p w14:paraId="47559478"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-prodaja vatrogasne opreme,</w:t>
      </w:r>
    </w:p>
    <w:p w14:paraId="392D9BC2"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-primanje dojava sa vatrodojavnih centrala na području odgovornosti,</w:t>
      </w:r>
    </w:p>
    <w:p w14:paraId="25BD24FD"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-iznajmljivanje vatrogasne opreme,</w:t>
      </w:r>
    </w:p>
    <w:p w14:paraId="6440CAA3"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-protupožarno čišćenje raslinja uz cestu,</w:t>
      </w:r>
    </w:p>
    <w:p w14:paraId="24AAA90E"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ab/>
        <w:t>-osposobljavanje i usavršavanje vatrogasnih kadrova,</w:t>
      </w:r>
    </w:p>
    <w:p w14:paraId="42244FC2"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-izdavanje knjiga, skripti i ostalih stručnih publikacija iz djelatnosti, te obavlja i druge poslove i usluge vezane za vatrogasnu djelatnost. </w:t>
      </w:r>
    </w:p>
    <w:p w14:paraId="06149EDF"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p>
    <w:p w14:paraId="601F78DF"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Javna vatrogasna postrojba Grada Vodica ustrojena je sukladno Planu zaštite od požara za djelovanje na području požarne zone Vodice. Područje djelovanja postrojbe je mnogo šire, te obuhvaća sukladno zapovijedi Županijskog vatrogasnog zapovjednika cijelu Šibensko – kninsku županiju, odnosno sukladno zapovijedi Glavnog vatrogasnog zapovjednika teritorij cijele Republike Hrvatske.  </w:t>
      </w:r>
    </w:p>
    <w:p w14:paraId="326CF521"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Rad Javne vatrogasne postrojbe Grada Vodica definiran je obvezama proizašlim iz Zakona o ustanovama, Zakona o vatrogastvu, Zakona o zaštiti od požara, Zakona o sustavu civilne zaštite, podzakonskim aktima Zakona, Statutom Javne vatrogasne postrojbe Grada Vodica i drugim općim aktima postrojbe.</w:t>
      </w:r>
    </w:p>
    <w:p w14:paraId="1904BEF8"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Brojno stanje djelatnika i potreban broj vozila i opremu koju treba posjedovati postrojba je određeno Procjenom i Planom zaštite  od požara i tehnoloških eksplozija, koje je usvojilo Gradsko vijeće tijekom 2022. godine. </w:t>
      </w:r>
    </w:p>
    <w:p w14:paraId="661EEA9C"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Javna vatrogasna postrojba za operativno i preventivno djelovanje raspolaže sa ljudskim potencijalom od 19 radnika – operativca, od kojih svi 19 radi u turnusima 12/24 i 12/48 te sa administrativnom referenticom koja radi u vremenu od 7-15 sati. Sukladno Procjeni potreban broj operativaca je 22, te trenutno nedostaje 3 operativna djelatnika.</w:t>
      </w:r>
    </w:p>
    <w:p w14:paraId="4B1B5D8E"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Postrojba raspolaže s 9 vatrogasnih vozila, te ostalom vatrogasnom i tehničkom opremom određenom Pravilnikom o tehničkom minimumu opreme u vatrogasnoj postrojbi. </w:t>
      </w:r>
    </w:p>
    <w:p w14:paraId="73E0E63A"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Postrojba godišnje u prosjeku odradi oko 200 vatrogasnih intervencija.</w:t>
      </w:r>
    </w:p>
    <w:p w14:paraId="15ED3084" w14:textId="77777777" w:rsidR="001409BA" w:rsidRPr="001409BA" w:rsidRDefault="001409BA" w:rsidP="001409BA">
      <w:pPr>
        <w:suppressAutoHyphens/>
        <w:spacing w:after="0" w:line="240" w:lineRule="auto"/>
        <w:jc w:val="both"/>
        <w:rPr>
          <w:rFonts w:ascii="Times New Roman" w:eastAsia="Times New Roman" w:hAnsi="Times New Roman" w:cs="Times New Roman"/>
          <w:b/>
          <w:sz w:val="20"/>
          <w:szCs w:val="20"/>
          <w:lang w:eastAsia="zh-CN"/>
        </w:rPr>
      </w:pPr>
    </w:p>
    <w:p w14:paraId="476AEBBA" w14:textId="77777777" w:rsidR="001409BA" w:rsidRPr="001409BA" w:rsidRDefault="001409BA" w:rsidP="001409BA">
      <w:pPr>
        <w:numPr>
          <w:ilvl w:val="0"/>
          <w:numId w:val="10"/>
        </w:numPr>
        <w:suppressAutoHyphens/>
        <w:spacing w:after="0" w:line="240" w:lineRule="auto"/>
        <w:contextualSpacing/>
        <w:rPr>
          <w:rFonts w:ascii="Times New Roman" w:eastAsia="Times New Roman" w:hAnsi="Times New Roman" w:cs="Times New Roman"/>
          <w:b/>
          <w:lang w:eastAsia="zh-CN"/>
        </w:rPr>
      </w:pPr>
      <w:r w:rsidRPr="001409BA">
        <w:rPr>
          <w:rFonts w:ascii="Times New Roman" w:eastAsia="Times New Roman" w:hAnsi="Times New Roman" w:cs="Times New Roman"/>
          <w:b/>
          <w:lang w:eastAsia="zh-CN"/>
        </w:rPr>
        <w:t xml:space="preserve">Obrazloženje programa, te zakonske i druge podloge na kojima se zasnivaju programi </w:t>
      </w:r>
    </w:p>
    <w:p w14:paraId="6BE22C1D"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5EC343CD"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b/>
          <w:bCs/>
          <w:sz w:val="20"/>
          <w:szCs w:val="20"/>
          <w:lang w:eastAsia="zh-CN"/>
        </w:rPr>
        <w:t>Šifra programa 7001 Djelatnost Javne vatrogasne postrojbe</w:t>
      </w:r>
      <w:r w:rsidRPr="001409BA">
        <w:rPr>
          <w:rFonts w:ascii="Times New Roman" w:eastAsia="Times New Roman" w:hAnsi="Times New Roman" w:cs="Times New Roman"/>
          <w:sz w:val="20"/>
          <w:szCs w:val="20"/>
          <w:lang w:eastAsia="zh-CN"/>
        </w:rPr>
        <w:t>, provodit će se kroz aktivnost A700101 Financiranje redovne djelatnosti Javne vatrogasne postrojbe.</w:t>
      </w:r>
    </w:p>
    <w:p w14:paraId="040D05A3"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Zakonske i druge podloge na kojim se zasnivaju programi su: Zakon o vatrogastvu („Narodne novine“ br. 125/19), Upute za izradu Proračuna Grada Vodica za razdoblje 2023. – 2025. godina od 30. rujna 2022.g. (KLASA: 400-08/22-01/07; URBROJ: 2182-4-02/01-22-1), Procjena ugroženosti od požara i tehnoloških eksplozija, te Plan zaštite od požara Grada Vodica, te Plan rada Javne vatrogasne postrojbe Grada Vodica za 2022. godinu.</w:t>
      </w:r>
    </w:p>
    <w:p w14:paraId="029E02D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02E0275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6C52B6C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3C3C117D"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6777C924" w14:textId="77777777" w:rsidR="001409BA" w:rsidRPr="001409BA" w:rsidRDefault="001409BA" w:rsidP="001409BA">
      <w:pPr>
        <w:numPr>
          <w:ilvl w:val="0"/>
          <w:numId w:val="10"/>
        </w:numPr>
        <w:suppressAutoHyphens/>
        <w:spacing w:after="0" w:line="240" w:lineRule="auto"/>
        <w:contextualSpacing/>
        <w:rPr>
          <w:rFonts w:ascii="Times New Roman" w:eastAsia="Times New Roman" w:hAnsi="Times New Roman" w:cs="Times New Roman"/>
          <w:b/>
          <w:lang w:eastAsia="zh-CN"/>
        </w:rPr>
      </w:pPr>
      <w:r w:rsidRPr="001409BA">
        <w:rPr>
          <w:rFonts w:ascii="Times New Roman" w:eastAsia="Times New Roman" w:hAnsi="Times New Roman" w:cs="Times New Roman"/>
          <w:b/>
          <w:lang w:eastAsia="zh-CN"/>
        </w:rPr>
        <w:lastRenderedPageBreak/>
        <w:t>Ciljevi provedbe programa i pokazatelji uspješnosti kojima će se mjeriti ostvarenje tih ciljeva</w:t>
      </w:r>
    </w:p>
    <w:p w14:paraId="796C5705"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4C535F10"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Dugoročni cilj program za 2023. – 2025. godinu je zaštita opće sigurnosti ljudi i imovine. Planirano se namjerava ostvariti pomlađivanjem vatrogasnog kadra planiranim zapošljavanjem i usklađivanjem s Procjenom ugroženosti od požara i tehnoloških eksplozija, te nabavkom osobne i skupne zaštitne opreme i ostale opreme i tehnike potrebne za provođenje vatrogasne djelatnosti. Također jedan o važnijih ciljeva je preventivno djelovanje i na taj način smanjiti broj vatrogasnih intervencija i rizike od mogućih ozljeda. Podizanje razine sigurnosti pružanjem pomoći građanima i gradskim ustanovama, te ostalim pravnim osobama u preventivnom dijelu zaštite od požara i civilne zaštite. </w:t>
      </w:r>
    </w:p>
    <w:p w14:paraId="3572D995"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Nabavkom prednje kranske kosilice za košenje raslinja i trave smanjenju se štete nastalih u požaru (prohodnost putova za vatrogasna vozila), smanjenje se šteta na vatrogasnim vozilima, smanjuje se broj intervencija omogućavajući dolazak na poljoprivredne površine, te operativno jačanje i izlazak na tržište i mogućnost povećanja vlastitih prihoda.</w:t>
      </w:r>
    </w:p>
    <w:p w14:paraId="1211EAC5"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Također jedan o važnijih ciljeva je preventivno djelovanje i na taj način smanjiti broj vatrogasnih intervencija i rizike od mogućih ozljeda. Podizanje razine sigurnosti pružanjem pomoći građanima i gradskim ustanovama, te ostalim pravnim osobama u preventivnom dijelu zaštite od požara i civilne zaštite.</w:t>
      </w:r>
    </w:p>
    <w:p w14:paraId="54683F89"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3E5A5EE9"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2BF7D8F4"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5E4AC6F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75C069D1" w14:textId="77777777" w:rsidR="001409BA" w:rsidRPr="001409BA" w:rsidRDefault="001409BA" w:rsidP="001409BA">
      <w:pPr>
        <w:numPr>
          <w:ilvl w:val="1"/>
          <w:numId w:val="13"/>
        </w:num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 Redovna djelatnost vatrogastva</w:t>
      </w:r>
    </w:p>
    <w:p w14:paraId="71A86092"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638DC5BC"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 je smanjiti broj intervencija kroz promatrano razdoblje. Smanjenje se planira kroz preventivna djelovanja, kao što su  provođenje osposobljavanja i usavršavanja vatrogasnih kadrova, održavanje i čišćenje protupožarnih putova, te upoznavanje građana s mjerama rizika i način smanjivanja istih.</w:t>
      </w:r>
    </w:p>
    <w:p w14:paraId="50E7B183"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9"/>
        <w:gridCol w:w="6485"/>
      </w:tblGrid>
      <w:tr w:rsidR="001409BA" w:rsidRPr="001409BA" w14:paraId="178DCEA9" w14:textId="77777777" w:rsidTr="00037A12">
        <w:trPr>
          <w:trHeight w:val="276"/>
        </w:trPr>
        <w:tc>
          <w:tcPr>
            <w:tcW w:w="1479" w:type="dxa"/>
          </w:tcPr>
          <w:p w14:paraId="6391BDDD"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Pokazatelj rezultata</w:t>
            </w:r>
          </w:p>
        </w:tc>
        <w:tc>
          <w:tcPr>
            <w:tcW w:w="6485" w:type="dxa"/>
          </w:tcPr>
          <w:p w14:paraId="692DA7DE"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Redovna djelatnost</w:t>
            </w:r>
          </w:p>
        </w:tc>
      </w:tr>
      <w:tr w:rsidR="001409BA" w:rsidRPr="001409BA" w14:paraId="62F47108" w14:textId="77777777" w:rsidTr="00037A12">
        <w:trPr>
          <w:trHeight w:val="276"/>
        </w:trPr>
        <w:tc>
          <w:tcPr>
            <w:tcW w:w="1479" w:type="dxa"/>
          </w:tcPr>
          <w:p w14:paraId="363DE929"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Definicija </w:t>
            </w:r>
          </w:p>
        </w:tc>
        <w:tc>
          <w:tcPr>
            <w:tcW w:w="6485" w:type="dxa"/>
          </w:tcPr>
          <w:p w14:paraId="0026937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Uspješno odrađivanje vatrogasnih intervencija s tendencijom smanjivanja broja intervencija</w:t>
            </w:r>
          </w:p>
        </w:tc>
      </w:tr>
      <w:tr w:rsidR="001409BA" w:rsidRPr="001409BA" w14:paraId="2511F748" w14:textId="77777777" w:rsidTr="00037A12">
        <w:trPr>
          <w:trHeight w:val="276"/>
        </w:trPr>
        <w:tc>
          <w:tcPr>
            <w:tcW w:w="1479" w:type="dxa"/>
          </w:tcPr>
          <w:p w14:paraId="56A12536"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Jedinica</w:t>
            </w:r>
          </w:p>
        </w:tc>
        <w:tc>
          <w:tcPr>
            <w:tcW w:w="6485" w:type="dxa"/>
          </w:tcPr>
          <w:p w14:paraId="7F1D60A8"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Broj intervencija</w:t>
            </w:r>
          </w:p>
        </w:tc>
      </w:tr>
      <w:tr w:rsidR="001409BA" w:rsidRPr="001409BA" w14:paraId="78876624" w14:textId="77777777" w:rsidTr="00037A12">
        <w:trPr>
          <w:trHeight w:val="276"/>
        </w:trPr>
        <w:tc>
          <w:tcPr>
            <w:tcW w:w="1479" w:type="dxa"/>
          </w:tcPr>
          <w:p w14:paraId="3D484E83"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Polazna vrijednost</w:t>
            </w:r>
          </w:p>
        </w:tc>
        <w:tc>
          <w:tcPr>
            <w:tcW w:w="6485" w:type="dxa"/>
          </w:tcPr>
          <w:p w14:paraId="19F8CAC3"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133</w:t>
            </w:r>
          </w:p>
        </w:tc>
      </w:tr>
      <w:tr w:rsidR="001409BA" w:rsidRPr="001409BA" w14:paraId="578FABBC" w14:textId="77777777" w:rsidTr="00037A12">
        <w:trPr>
          <w:trHeight w:val="276"/>
        </w:trPr>
        <w:tc>
          <w:tcPr>
            <w:tcW w:w="1479" w:type="dxa"/>
          </w:tcPr>
          <w:p w14:paraId="7D6661F8"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Izvor podataka </w:t>
            </w:r>
          </w:p>
        </w:tc>
        <w:tc>
          <w:tcPr>
            <w:tcW w:w="6485" w:type="dxa"/>
          </w:tcPr>
          <w:p w14:paraId="5BC960B3"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JVP</w:t>
            </w:r>
          </w:p>
        </w:tc>
      </w:tr>
      <w:tr w:rsidR="001409BA" w:rsidRPr="001409BA" w14:paraId="03D37F7B" w14:textId="77777777" w:rsidTr="00037A12">
        <w:trPr>
          <w:trHeight w:val="568"/>
        </w:trPr>
        <w:tc>
          <w:tcPr>
            <w:tcW w:w="1479" w:type="dxa"/>
          </w:tcPr>
          <w:p w14:paraId="3DBC3D0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(2023.)</w:t>
            </w:r>
          </w:p>
        </w:tc>
        <w:tc>
          <w:tcPr>
            <w:tcW w:w="6485" w:type="dxa"/>
          </w:tcPr>
          <w:p w14:paraId="797E782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120</w:t>
            </w:r>
          </w:p>
        </w:tc>
      </w:tr>
      <w:tr w:rsidR="001409BA" w:rsidRPr="001409BA" w14:paraId="08076991" w14:textId="77777777" w:rsidTr="00037A12">
        <w:trPr>
          <w:trHeight w:val="553"/>
        </w:trPr>
        <w:tc>
          <w:tcPr>
            <w:tcW w:w="1479" w:type="dxa"/>
          </w:tcPr>
          <w:p w14:paraId="63CE3DF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(2024.)</w:t>
            </w:r>
          </w:p>
        </w:tc>
        <w:tc>
          <w:tcPr>
            <w:tcW w:w="6485" w:type="dxa"/>
          </w:tcPr>
          <w:p w14:paraId="7A2C13F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115</w:t>
            </w:r>
          </w:p>
        </w:tc>
      </w:tr>
      <w:tr w:rsidR="001409BA" w:rsidRPr="001409BA" w14:paraId="70E76AD5" w14:textId="77777777" w:rsidTr="00037A12">
        <w:trPr>
          <w:trHeight w:val="553"/>
        </w:trPr>
        <w:tc>
          <w:tcPr>
            <w:tcW w:w="1479" w:type="dxa"/>
          </w:tcPr>
          <w:p w14:paraId="1F698A03"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(2025.)</w:t>
            </w:r>
          </w:p>
        </w:tc>
        <w:tc>
          <w:tcPr>
            <w:tcW w:w="6485" w:type="dxa"/>
          </w:tcPr>
          <w:p w14:paraId="2EE0609E"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110</w:t>
            </w:r>
          </w:p>
        </w:tc>
      </w:tr>
    </w:tbl>
    <w:p w14:paraId="78FA5A9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37737FAC" w14:textId="77777777" w:rsidR="001409BA" w:rsidRPr="001409BA" w:rsidRDefault="001409BA" w:rsidP="001409BA">
      <w:pPr>
        <w:numPr>
          <w:ilvl w:val="1"/>
          <w:numId w:val="13"/>
        </w:num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 Povećanje svijesti o preventivnoj zaštiti od požara</w:t>
      </w:r>
    </w:p>
    <w:p w14:paraId="64F5B15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40A137DD"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 je radionicama i edukacijama u svim razinama stanovništva, s naglaskom na djecu i starije osobe, povećati svijest o preventivnoj zaštiti od požara a samim time u konačnici smanjiti broj potrebnih intervencija postrojbe, a s tim i smanjenje nastalih troškova intervencije. Preventivnim djelovanjem i podizanjem svijesti građana dugoročno se može djelovati na podizanju stupnja razine sigurnosti imovine i zdravlja u svom okruženju, ali i načinu postupanja u opasnim situacijama prije dolaska vatrogasaca. Izostanak provedbe programa imao bi nemjerljive posljedice za sigurnost ljudi i imovine na području Grada Vodica. Posljedica neprovođenja programa dovela bi do negativnih učinaka po turizam, stoga je zajedničkim aktivnostima Javne vatrogasne postrojbe grada Vodica i osnivača potrebno raditi na podizanju odobrenih financijskih sredstava u narednim godinama kako bi se i dosadašnje preventivne aktivnosti unaprijedile u sljedećim razdobljima dosljednim provođenjem procesa u svrhu postizanja ciljeva i mjerljivosti postignutih rezultata.</w:t>
      </w:r>
    </w:p>
    <w:p w14:paraId="03E8EA49"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1970B38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6434"/>
      </w:tblGrid>
      <w:tr w:rsidR="001409BA" w:rsidRPr="001409BA" w14:paraId="71316647" w14:textId="77777777" w:rsidTr="00037A12">
        <w:trPr>
          <w:trHeight w:val="328"/>
        </w:trPr>
        <w:tc>
          <w:tcPr>
            <w:tcW w:w="1466" w:type="dxa"/>
          </w:tcPr>
          <w:p w14:paraId="13A541E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lastRenderedPageBreak/>
              <w:t>Pokazatelj rezultata</w:t>
            </w:r>
          </w:p>
        </w:tc>
        <w:tc>
          <w:tcPr>
            <w:tcW w:w="6434" w:type="dxa"/>
          </w:tcPr>
          <w:p w14:paraId="45DE034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Provođenje edukacije za stanovništvo</w:t>
            </w:r>
          </w:p>
        </w:tc>
      </w:tr>
      <w:tr w:rsidR="001409BA" w:rsidRPr="001409BA" w14:paraId="25D94A1B" w14:textId="77777777" w:rsidTr="00037A12">
        <w:trPr>
          <w:trHeight w:val="328"/>
        </w:trPr>
        <w:tc>
          <w:tcPr>
            <w:tcW w:w="1466" w:type="dxa"/>
          </w:tcPr>
          <w:p w14:paraId="0F2DB2A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Definicija </w:t>
            </w:r>
          </w:p>
        </w:tc>
        <w:tc>
          <w:tcPr>
            <w:tcW w:w="6434" w:type="dxa"/>
          </w:tcPr>
          <w:p w14:paraId="672C3424"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Uspješno provođenje edukacije stanovništva pomaže u prevenciji požara</w:t>
            </w:r>
          </w:p>
        </w:tc>
      </w:tr>
      <w:tr w:rsidR="001409BA" w:rsidRPr="001409BA" w14:paraId="3F4B5C3D" w14:textId="77777777" w:rsidTr="00037A12">
        <w:trPr>
          <w:trHeight w:val="328"/>
        </w:trPr>
        <w:tc>
          <w:tcPr>
            <w:tcW w:w="1466" w:type="dxa"/>
          </w:tcPr>
          <w:p w14:paraId="1BFCBF68"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Jedinica</w:t>
            </w:r>
          </w:p>
        </w:tc>
        <w:tc>
          <w:tcPr>
            <w:tcW w:w="6434" w:type="dxa"/>
          </w:tcPr>
          <w:p w14:paraId="4A47CB34"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Broj održanih edukacija godišnje</w:t>
            </w:r>
          </w:p>
        </w:tc>
      </w:tr>
      <w:tr w:rsidR="001409BA" w:rsidRPr="001409BA" w14:paraId="25E1F1FA" w14:textId="77777777" w:rsidTr="00037A12">
        <w:trPr>
          <w:trHeight w:val="328"/>
        </w:trPr>
        <w:tc>
          <w:tcPr>
            <w:tcW w:w="1466" w:type="dxa"/>
          </w:tcPr>
          <w:p w14:paraId="491E5B8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Polazna vrijednost</w:t>
            </w:r>
          </w:p>
        </w:tc>
        <w:tc>
          <w:tcPr>
            <w:tcW w:w="6434" w:type="dxa"/>
          </w:tcPr>
          <w:p w14:paraId="2CAA8CA2"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6 puta kroz godinu u prostorima JVP-a </w:t>
            </w:r>
          </w:p>
        </w:tc>
      </w:tr>
      <w:tr w:rsidR="001409BA" w:rsidRPr="001409BA" w14:paraId="5B43A60F" w14:textId="77777777" w:rsidTr="00037A12">
        <w:trPr>
          <w:trHeight w:val="328"/>
        </w:trPr>
        <w:tc>
          <w:tcPr>
            <w:tcW w:w="1466" w:type="dxa"/>
          </w:tcPr>
          <w:p w14:paraId="680CD67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Izvor podataka </w:t>
            </w:r>
          </w:p>
        </w:tc>
        <w:tc>
          <w:tcPr>
            <w:tcW w:w="6434" w:type="dxa"/>
          </w:tcPr>
          <w:p w14:paraId="4F8C7A7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JVP</w:t>
            </w:r>
          </w:p>
        </w:tc>
      </w:tr>
      <w:tr w:rsidR="001409BA" w:rsidRPr="001409BA" w14:paraId="0F922F72" w14:textId="77777777" w:rsidTr="00037A12">
        <w:trPr>
          <w:trHeight w:val="675"/>
        </w:trPr>
        <w:tc>
          <w:tcPr>
            <w:tcW w:w="1466" w:type="dxa"/>
          </w:tcPr>
          <w:p w14:paraId="4D46846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(2023.)</w:t>
            </w:r>
          </w:p>
        </w:tc>
        <w:tc>
          <w:tcPr>
            <w:tcW w:w="6434" w:type="dxa"/>
          </w:tcPr>
          <w:p w14:paraId="25538140"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12 (jednom mjesečno u prostorima JVP-a)</w:t>
            </w:r>
          </w:p>
        </w:tc>
      </w:tr>
      <w:tr w:rsidR="001409BA" w:rsidRPr="001409BA" w14:paraId="1D13971F" w14:textId="77777777" w:rsidTr="00037A12">
        <w:trPr>
          <w:trHeight w:val="656"/>
        </w:trPr>
        <w:tc>
          <w:tcPr>
            <w:tcW w:w="1466" w:type="dxa"/>
          </w:tcPr>
          <w:p w14:paraId="7632EEE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(2024.)</w:t>
            </w:r>
          </w:p>
        </w:tc>
        <w:tc>
          <w:tcPr>
            <w:tcW w:w="6434" w:type="dxa"/>
          </w:tcPr>
          <w:p w14:paraId="1B04AAA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24 (jednom mjesečno u prostorima JVP-a i jednom mjesečno u osnovnim školama na području Grada)</w:t>
            </w:r>
          </w:p>
        </w:tc>
      </w:tr>
      <w:tr w:rsidR="001409BA" w:rsidRPr="001409BA" w14:paraId="525B5951" w14:textId="77777777" w:rsidTr="00037A12">
        <w:trPr>
          <w:trHeight w:val="656"/>
        </w:trPr>
        <w:tc>
          <w:tcPr>
            <w:tcW w:w="1466" w:type="dxa"/>
          </w:tcPr>
          <w:p w14:paraId="13993A8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(2025.)</w:t>
            </w:r>
          </w:p>
        </w:tc>
        <w:tc>
          <w:tcPr>
            <w:tcW w:w="6434" w:type="dxa"/>
          </w:tcPr>
          <w:p w14:paraId="78683F8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24</w:t>
            </w:r>
          </w:p>
        </w:tc>
      </w:tr>
    </w:tbl>
    <w:p w14:paraId="157E68B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2D852594"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67FF6F76"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4D63F3C2"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3.3 Cilj: Povećanje broja izdanih odobrenja za loženje vatre na otvorenom prostoru</w:t>
      </w:r>
    </w:p>
    <w:p w14:paraId="0E8B36E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0DC675E5"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 je upozoravanje građana na obvezu traženja odobrenja za loženje vatre na otvorenom u periodu od 01.11. do 31.05., ta na taj način  povećati svijest o preventivnoj zaštiti od požara a samim time u konačnici smanjiti broj potrebnih intervencija postrojbe, a s tim i smanjenje nastalih troškova intervencije.  Dosadašnjim iskustvom građani koji prijavljuju spaljivanja su odgovorniji i pridržavaju se svih uputa da se spaljivanje ne proširi u požar. Također ti građani imaju iskustva zvati vatrogasce, te reagiraju na svaki sumnjivi dim i daju dojavu na vrijeme.</w:t>
      </w:r>
    </w:p>
    <w:p w14:paraId="11A57F3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6296"/>
      </w:tblGrid>
      <w:tr w:rsidR="001409BA" w:rsidRPr="001409BA" w14:paraId="13247E81" w14:textId="77777777" w:rsidTr="00037A12">
        <w:trPr>
          <w:trHeight w:val="150"/>
        </w:trPr>
        <w:tc>
          <w:tcPr>
            <w:tcW w:w="1435" w:type="dxa"/>
          </w:tcPr>
          <w:p w14:paraId="150E8DE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Pokazatelj rezultata</w:t>
            </w:r>
          </w:p>
        </w:tc>
        <w:tc>
          <w:tcPr>
            <w:tcW w:w="6296" w:type="dxa"/>
          </w:tcPr>
          <w:p w14:paraId="6A672C89"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Povećanje broja izdanih odobrenja za loženje vatre na otvorenom prostoru</w:t>
            </w:r>
          </w:p>
        </w:tc>
      </w:tr>
      <w:tr w:rsidR="001409BA" w:rsidRPr="001409BA" w14:paraId="3E7678A9" w14:textId="77777777" w:rsidTr="00037A12">
        <w:trPr>
          <w:trHeight w:val="150"/>
        </w:trPr>
        <w:tc>
          <w:tcPr>
            <w:tcW w:w="1435" w:type="dxa"/>
          </w:tcPr>
          <w:p w14:paraId="7A15E29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Definicija </w:t>
            </w:r>
          </w:p>
        </w:tc>
        <w:tc>
          <w:tcPr>
            <w:tcW w:w="6296" w:type="dxa"/>
          </w:tcPr>
          <w:p w14:paraId="34A1CE5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Upozoravanjem građana na obvezu traženja odobrenja za loženje vatre na otvorenom u periodu od 01.11. do 31.05.</w:t>
            </w:r>
          </w:p>
        </w:tc>
      </w:tr>
      <w:tr w:rsidR="001409BA" w:rsidRPr="001409BA" w14:paraId="1910704A" w14:textId="77777777" w:rsidTr="00037A12">
        <w:trPr>
          <w:trHeight w:val="150"/>
        </w:trPr>
        <w:tc>
          <w:tcPr>
            <w:tcW w:w="1435" w:type="dxa"/>
          </w:tcPr>
          <w:p w14:paraId="61FFD20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Jedinica</w:t>
            </w:r>
          </w:p>
        </w:tc>
        <w:tc>
          <w:tcPr>
            <w:tcW w:w="6296" w:type="dxa"/>
          </w:tcPr>
          <w:p w14:paraId="2E29EA5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Broj izdanih odobrenja za loženje vatre</w:t>
            </w:r>
          </w:p>
        </w:tc>
      </w:tr>
      <w:tr w:rsidR="001409BA" w:rsidRPr="001409BA" w14:paraId="13144E8E" w14:textId="77777777" w:rsidTr="00037A12">
        <w:trPr>
          <w:trHeight w:val="150"/>
        </w:trPr>
        <w:tc>
          <w:tcPr>
            <w:tcW w:w="1435" w:type="dxa"/>
          </w:tcPr>
          <w:p w14:paraId="26B08872"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Polazna vrijednost</w:t>
            </w:r>
          </w:p>
        </w:tc>
        <w:tc>
          <w:tcPr>
            <w:tcW w:w="6296" w:type="dxa"/>
          </w:tcPr>
          <w:p w14:paraId="5D6F54C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1300</w:t>
            </w:r>
          </w:p>
        </w:tc>
      </w:tr>
      <w:tr w:rsidR="001409BA" w:rsidRPr="001409BA" w14:paraId="7A39EE96" w14:textId="77777777" w:rsidTr="00037A12">
        <w:trPr>
          <w:trHeight w:val="150"/>
        </w:trPr>
        <w:tc>
          <w:tcPr>
            <w:tcW w:w="1435" w:type="dxa"/>
          </w:tcPr>
          <w:p w14:paraId="0D166585"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Izvor podataka </w:t>
            </w:r>
          </w:p>
        </w:tc>
        <w:tc>
          <w:tcPr>
            <w:tcW w:w="6296" w:type="dxa"/>
          </w:tcPr>
          <w:p w14:paraId="2F41612E"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JVP</w:t>
            </w:r>
          </w:p>
        </w:tc>
      </w:tr>
      <w:tr w:rsidR="001409BA" w:rsidRPr="001409BA" w14:paraId="3C7CFA26" w14:textId="77777777" w:rsidTr="00037A12">
        <w:trPr>
          <w:trHeight w:val="308"/>
        </w:trPr>
        <w:tc>
          <w:tcPr>
            <w:tcW w:w="1435" w:type="dxa"/>
          </w:tcPr>
          <w:p w14:paraId="1B82D845"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(2023.)</w:t>
            </w:r>
          </w:p>
        </w:tc>
        <w:tc>
          <w:tcPr>
            <w:tcW w:w="6296" w:type="dxa"/>
          </w:tcPr>
          <w:p w14:paraId="05AF9893"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1400</w:t>
            </w:r>
          </w:p>
        </w:tc>
      </w:tr>
      <w:tr w:rsidR="001409BA" w:rsidRPr="001409BA" w14:paraId="1DBB25AA" w14:textId="77777777" w:rsidTr="00037A12">
        <w:trPr>
          <w:trHeight w:val="300"/>
        </w:trPr>
        <w:tc>
          <w:tcPr>
            <w:tcW w:w="1435" w:type="dxa"/>
          </w:tcPr>
          <w:p w14:paraId="219546DE"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(2024.)</w:t>
            </w:r>
          </w:p>
        </w:tc>
        <w:tc>
          <w:tcPr>
            <w:tcW w:w="6296" w:type="dxa"/>
          </w:tcPr>
          <w:p w14:paraId="76CC7BED"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1500</w:t>
            </w:r>
          </w:p>
        </w:tc>
      </w:tr>
      <w:tr w:rsidR="001409BA" w:rsidRPr="001409BA" w14:paraId="2565C918" w14:textId="77777777" w:rsidTr="00037A12">
        <w:trPr>
          <w:trHeight w:val="300"/>
        </w:trPr>
        <w:tc>
          <w:tcPr>
            <w:tcW w:w="1435" w:type="dxa"/>
          </w:tcPr>
          <w:p w14:paraId="2FA0BA42"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(2025.)</w:t>
            </w:r>
          </w:p>
        </w:tc>
        <w:tc>
          <w:tcPr>
            <w:tcW w:w="6296" w:type="dxa"/>
          </w:tcPr>
          <w:p w14:paraId="4416451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1600</w:t>
            </w:r>
          </w:p>
        </w:tc>
      </w:tr>
    </w:tbl>
    <w:p w14:paraId="4CE05E9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569A45AF" w14:textId="77777777" w:rsidR="001409BA" w:rsidRPr="001409BA" w:rsidRDefault="001409BA" w:rsidP="001409BA">
      <w:pPr>
        <w:numPr>
          <w:ilvl w:val="1"/>
          <w:numId w:val="14"/>
        </w:num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 Povećanje operativne sposobnosti profesionalnih i dobrovoljnih vatrogasaca kroz provođenja programa neformalnog obrazovanja.</w:t>
      </w:r>
    </w:p>
    <w:p w14:paraId="7770418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288FF5E0" w14:textId="77777777" w:rsidR="001409BA" w:rsidRPr="001409BA" w:rsidRDefault="001409BA" w:rsidP="001409BA">
      <w:pPr>
        <w:suppressAutoHyphens/>
        <w:spacing w:after="0" w:line="240" w:lineRule="auto"/>
        <w:jc w:val="both"/>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Cilj je svakodnevno provođenje neformalnih obrazovanja kroz teorijsku nastavu i praktične vježbe. Stalno obrazovanje, osposobljavanje i usavršavanje djelatnika je osnovno načelo za održavanje i povećavanje kvalitete djelatnosti vatrogastva. Također u planu je održati tečaj za vatrogasca, vatrogasnog dočasnika i vatrogasnog časnika za osobe koje ispunjavaju uvjete za osposobljavanje. Na taj način privući nove članove koji bi dobrovoljno obavljali vatrogasnu djelatnost. Provođenje tečaja će se održati nakon dobivanja odobrenja Državne vatrogasne škole.  </w:t>
      </w:r>
    </w:p>
    <w:p w14:paraId="35D84DA5"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4627806B"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p w14:paraId="74765BAA"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6545"/>
      </w:tblGrid>
      <w:tr w:rsidR="001409BA" w:rsidRPr="001409BA" w14:paraId="4797E62B" w14:textId="77777777" w:rsidTr="00037A12">
        <w:trPr>
          <w:trHeight w:val="72"/>
        </w:trPr>
        <w:tc>
          <w:tcPr>
            <w:tcW w:w="1492" w:type="dxa"/>
          </w:tcPr>
          <w:p w14:paraId="7BA77DF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Pokazatelj rezultata</w:t>
            </w:r>
          </w:p>
        </w:tc>
        <w:tc>
          <w:tcPr>
            <w:tcW w:w="6545" w:type="dxa"/>
          </w:tcPr>
          <w:p w14:paraId="63978A0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Provođenje tečaja</w:t>
            </w:r>
          </w:p>
        </w:tc>
      </w:tr>
      <w:tr w:rsidR="001409BA" w:rsidRPr="001409BA" w14:paraId="5DD24DB4" w14:textId="77777777" w:rsidTr="00037A12">
        <w:trPr>
          <w:trHeight w:val="72"/>
        </w:trPr>
        <w:tc>
          <w:tcPr>
            <w:tcW w:w="1492" w:type="dxa"/>
          </w:tcPr>
          <w:p w14:paraId="2965EA78"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Definicija </w:t>
            </w:r>
          </w:p>
        </w:tc>
        <w:tc>
          <w:tcPr>
            <w:tcW w:w="6545" w:type="dxa"/>
          </w:tcPr>
          <w:p w14:paraId="45E0D82F"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Uspješno provođenje tečaja povećava vatrogasnu operativnost na području Grada Vodica </w:t>
            </w:r>
          </w:p>
        </w:tc>
      </w:tr>
      <w:tr w:rsidR="001409BA" w:rsidRPr="001409BA" w14:paraId="733A4302" w14:textId="77777777" w:rsidTr="00037A12">
        <w:trPr>
          <w:trHeight w:val="72"/>
        </w:trPr>
        <w:tc>
          <w:tcPr>
            <w:tcW w:w="1492" w:type="dxa"/>
          </w:tcPr>
          <w:p w14:paraId="67FBC8EE"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Jedinica</w:t>
            </w:r>
          </w:p>
        </w:tc>
        <w:tc>
          <w:tcPr>
            <w:tcW w:w="6545" w:type="dxa"/>
          </w:tcPr>
          <w:p w14:paraId="41584AC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Broj održanih edukacija godišnje</w:t>
            </w:r>
          </w:p>
        </w:tc>
      </w:tr>
      <w:tr w:rsidR="001409BA" w:rsidRPr="001409BA" w14:paraId="64F9DBBE" w14:textId="77777777" w:rsidTr="00037A12">
        <w:trPr>
          <w:trHeight w:val="72"/>
        </w:trPr>
        <w:tc>
          <w:tcPr>
            <w:tcW w:w="1492" w:type="dxa"/>
          </w:tcPr>
          <w:p w14:paraId="1D2987D5"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Polazna vrijednost</w:t>
            </w:r>
          </w:p>
        </w:tc>
        <w:tc>
          <w:tcPr>
            <w:tcW w:w="6545" w:type="dxa"/>
          </w:tcPr>
          <w:p w14:paraId="5D4CC3A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2 puta kroz godinu u prostorima JVP-a, svaka edukacija je 72 školska sata </w:t>
            </w:r>
          </w:p>
        </w:tc>
      </w:tr>
      <w:tr w:rsidR="001409BA" w:rsidRPr="001409BA" w14:paraId="3D437E6D" w14:textId="77777777" w:rsidTr="00037A12">
        <w:trPr>
          <w:trHeight w:val="72"/>
        </w:trPr>
        <w:tc>
          <w:tcPr>
            <w:tcW w:w="1492" w:type="dxa"/>
          </w:tcPr>
          <w:p w14:paraId="606FE336"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 xml:space="preserve">Izvor podataka </w:t>
            </w:r>
          </w:p>
        </w:tc>
        <w:tc>
          <w:tcPr>
            <w:tcW w:w="6545" w:type="dxa"/>
          </w:tcPr>
          <w:p w14:paraId="3F6C6AA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JVP</w:t>
            </w:r>
          </w:p>
        </w:tc>
      </w:tr>
      <w:tr w:rsidR="001409BA" w:rsidRPr="001409BA" w14:paraId="07350EEC" w14:textId="77777777" w:rsidTr="00037A12">
        <w:trPr>
          <w:trHeight w:val="141"/>
        </w:trPr>
        <w:tc>
          <w:tcPr>
            <w:tcW w:w="1492" w:type="dxa"/>
          </w:tcPr>
          <w:p w14:paraId="6155F091"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(2023.)</w:t>
            </w:r>
          </w:p>
        </w:tc>
        <w:tc>
          <w:tcPr>
            <w:tcW w:w="6545" w:type="dxa"/>
          </w:tcPr>
          <w:p w14:paraId="38FAC3C4"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2  (jednom u šest mjeseci u prostorima JVP-a)</w:t>
            </w:r>
          </w:p>
        </w:tc>
      </w:tr>
      <w:tr w:rsidR="001409BA" w:rsidRPr="001409BA" w14:paraId="7A5770C5" w14:textId="77777777" w:rsidTr="00037A12">
        <w:trPr>
          <w:trHeight w:val="72"/>
        </w:trPr>
        <w:tc>
          <w:tcPr>
            <w:tcW w:w="1492" w:type="dxa"/>
          </w:tcPr>
          <w:p w14:paraId="198A299C"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(2024.)</w:t>
            </w:r>
          </w:p>
        </w:tc>
        <w:tc>
          <w:tcPr>
            <w:tcW w:w="6545" w:type="dxa"/>
          </w:tcPr>
          <w:p w14:paraId="646B1026"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2  (jednom u šest mjeseci u prostorima JVP-a)</w:t>
            </w:r>
          </w:p>
        </w:tc>
      </w:tr>
      <w:tr w:rsidR="001409BA" w:rsidRPr="001409BA" w14:paraId="608A4700" w14:textId="77777777" w:rsidTr="00037A12">
        <w:trPr>
          <w:trHeight w:val="146"/>
        </w:trPr>
        <w:tc>
          <w:tcPr>
            <w:tcW w:w="1492" w:type="dxa"/>
          </w:tcPr>
          <w:p w14:paraId="078E3626"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Ciljana vrijednost (2025.)</w:t>
            </w:r>
          </w:p>
        </w:tc>
        <w:tc>
          <w:tcPr>
            <w:tcW w:w="6545" w:type="dxa"/>
          </w:tcPr>
          <w:p w14:paraId="75BFF797" w14:textId="77777777" w:rsidR="001409BA" w:rsidRPr="001409BA" w:rsidRDefault="001409BA" w:rsidP="001409BA">
            <w:pPr>
              <w:suppressAutoHyphens/>
              <w:spacing w:after="0" w:line="240" w:lineRule="auto"/>
              <w:rPr>
                <w:rFonts w:ascii="Times New Roman" w:eastAsia="Times New Roman" w:hAnsi="Times New Roman" w:cs="Times New Roman"/>
                <w:sz w:val="20"/>
                <w:szCs w:val="20"/>
                <w:lang w:eastAsia="zh-CN"/>
              </w:rPr>
            </w:pPr>
            <w:r w:rsidRPr="001409BA">
              <w:rPr>
                <w:rFonts w:ascii="Times New Roman" w:eastAsia="Times New Roman" w:hAnsi="Times New Roman" w:cs="Times New Roman"/>
                <w:sz w:val="20"/>
                <w:szCs w:val="20"/>
                <w:lang w:eastAsia="zh-CN"/>
              </w:rPr>
              <w:t>2</w:t>
            </w:r>
          </w:p>
        </w:tc>
      </w:tr>
    </w:tbl>
    <w:p w14:paraId="33D2C19D"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375A6C1E"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22F28AB3"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civilne zaštite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gridCol w:w="1920"/>
      </w:tblGrid>
      <w:tr w:rsidR="001409BA" w:rsidRPr="001409BA" w14:paraId="42F2D01F" w14:textId="77777777" w:rsidTr="00037A12">
        <w:tc>
          <w:tcPr>
            <w:tcW w:w="5226" w:type="dxa"/>
            <w:tcBorders>
              <w:top w:val="single" w:sz="4" w:space="0" w:color="000000"/>
              <w:left w:val="single" w:sz="4" w:space="0" w:color="000000"/>
              <w:bottom w:val="single" w:sz="4" w:space="0" w:color="000000"/>
              <w:right w:val="single" w:sz="4" w:space="0" w:color="000000"/>
            </w:tcBorders>
          </w:tcPr>
          <w:p w14:paraId="4DBFB9A9"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hideMark/>
          </w:tcPr>
          <w:p w14:paraId="4F4270EB"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23B18A02" w14:textId="77777777" w:rsidTr="00037A12">
        <w:tc>
          <w:tcPr>
            <w:tcW w:w="5226" w:type="dxa"/>
            <w:tcBorders>
              <w:top w:val="single" w:sz="4" w:space="0" w:color="000000"/>
              <w:left w:val="single" w:sz="4" w:space="0" w:color="000000"/>
              <w:bottom w:val="single" w:sz="4" w:space="0" w:color="000000"/>
              <w:right w:val="single" w:sz="4" w:space="0" w:color="000000"/>
            </w:tcBorders>
            <w:hideMark/>
          </w:tcPr>
          <w:p w14:paraId="78270C8D"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Redovna djelatnost postrojbe civilne zaštite</w:t>
            </w:r>
          </w:p>
        </w:tc>
        <w:tc>
          <w:tcPr>
            <w:tcW w:w="1920" w:type="dxa"/>
            <w:tcBorders>
              <w:top w:val="single" w:sz="4" w:space="0" w:color="000000"/>
              <w:left w:val="single" w:sz="4" w:space="0" w:color="000000"/>
              <w:bottom w:val="single" w:sz="4" w:space="0" w:color="000000"/>
              <w:right w:val="single" w:sz="4" w:space="0" w:color="000000"/>
            </w:tcBorders>
            <w:hideMark/>
          </w:tcPr>
          <w:p w14:paraId="0D196E8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4.000,00 €</w:t>
            </w:r>
          </w:p>
        </w:tc>
      </w:tr>
      <w:tr w:rsidR="001409BA" w:rsidRPr="001409BA" w14:paraId="08B32556" w14:textId="77777777" w:rsidTr="00037A12">
        <w:tc>
          <w:tcPr>
            <w:tcW w:w="5226" w:type="dxa"/>
            <w:tcBorders>
              <w:top w:val="single" w:sz="4" w:space="0" w:color="000000"/>
              <w:left w:val="single" w:sz="4" w:space="0" w:color="000000"/>
              <w:bottom w:val="single" w:sz="4" w:space="0" w:color="000000"/>
              <w:right w:val="single" w:sz="4" w:space="0" w:color="000000"/>
            </w:tcBorders>
          </w:tcPr>
          <w:p w14:paraId="6D083036"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Redovna djelatnost Gorske službe spašavanja</w:t>
            </w:r>
          </w:p>
        </w:tc>
        <w:tc>
          <w:tcPr>
            <w:tcW w:w="1920" w:type="dxa"/>
            <w:tcBorders>
              <w:top w:val="single" w:sz="4" w:space="0" w:color="000000"/>
              <w:left w:val="single" w:sz="4" w:space="0" w:color="000000"/>
              <w:bottom w:val="single" w:sz="4" w:space="0" w:color="000000"/>
              <w:right w:val="single" w:sz="4" w:space="0" w:color="000000"/>
            </w:tcBorders>
          </w:tcPr>
          <w:p w14:paraId="6E2E7E60"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5.500,00 €</w:t>
            </w:r>
          </w:p>
        </w:tc>
      </w:tr>
      <w:tr w:rsidR="001409BA" w:rsidRPr="001409BA" w14:paraId="0E9F68BF" w14:textId="77777777" w:rsidTr="00037A12">
        <w:tc>
          <w:tcPr>
            <w:tcW w:w="5226" w:type="dxa"/>
            <w:tcBorders>
              <w:top w:val="single" w:sz="4" w:space="0" w:color="000000"/>
              <w:left w:val="single" w:sz="4" w:space="0" w:color="000000"/>
              <w:bottom w:val="single" w:sz="4" w:space="0" w:color="000000"/>
              <w:right w:val="single" w:sz="4" w:space="0" w:color="000000"/>
            </w:tcBorders>
            <w:hideMark/>
          </w:tcPr>
          <w:p w14:paraId="5BABFC7A"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920" w:type="dxa"/>
            <w:tcBorders>
              <w:top w:val="single" w:sz="4" w:space="0" w:color="000000"/>
              <w:left w:val="single" w:sz="4" w:space="0" w:color="000000"/>
              <w:bottom w:val="single" w:sz="4" w:space="0" w:color="000000"/>
              <w:right w:val="single" w:sz="4" w:space="0" w:color="000000"/>
            </w:tcBorders>
            <w:hideMark/>
          </w:tcPr>
          <w:p w14:paraId="7001C2E9" w14:textId="77777777" w:rsidR="001409BA" w:rsidRPr="001409BA" w:rsidRDefault="001409BA" w:rsidP="001409BA">
            <w:pPr>
              <w:spacing w:after="0" w:line="240" w:lineRule="auto"/>
              <w:jc w:val="right"/>
              <w:rPr>
                <w:rFonts w:ascii="Times New Roman" w:eastAsia="Times New Roman" w:hAnsi="Times New Roman" w:cs="Times New Roman"/>
                <w:b/>
                <w:sz w:val="24"/>
                <w:szCs w:val="24"/>
              </w:rPr>
            </w:pPr>
            <w:r w:rsidRPr="001409BA">
              <w:rPr>
                <w:rFonts w:ascii="Times New Roman" w:eastAsia="Times New Roman" w:hAnsi="Times New Roman" w:cs="Times New Roman"/>
                <w:b/>
                <w:sz w:val="24"/>
                <w:szCs w:val="24"/>
              </w:rPr>
              <w:t>9.500,00 €</w:t>
            </w:r>
          </w:p>
        </w:tc>
      </w:tr>
    </w:tbl>
    <w:p w14:paraId="148223DB" w14:textId="77777777" w:rsidR="001409BA" w:rsidRPr="001409BA" w:rsidRDefault="001409BA" w:rsidP="001409BA">
      <w:pPr>
        <w:spacing w:after="0" w:line="240" w:lineRule="auto"/>
        <w:jc w:val="both"/>
        <w:rPr>
          <w:rFonts w:ascii="Times New Roman" w:eastAsia="Times New Roman" w:hAnsi="Times New Roman" w:cs="Times New Roman"/>
          <w:b/>
          <w:bCs/>
          <w:sz w:val="20"/>
          <w:szCs w:val="20"/>
          <w:lang w:eastAsia="hr-HR"/>
        </w:rPr>
      </w:pPr>
    </w:p>
    <w:p w14:paraId="5FA6527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 xml:space="preserve">A700201 Redovna djelatnost postrojbe civilne zaštite - </w:t>
      </w:r>
      <w:r w:rsidRPr="001409BA">
        <w:rPr>
          <w:rFonts w:ascii="Times New Roman" w:eastAsia="Times New Roman" w:hAnsi="Times New Roman" w:cs="Times New Roman"/>
          <w:sz w:val="20"/>
          <w:szCs w:val="20"/>
          <w:lang w:eastAsia="hr-HR"/>
        </w:rPr>
        <w:t>Pravna osnova: Zakon o sustavu civilne zaštite ("Narodne novine", broj 82/15, 118/18, 31/20, 20/21 i 114/22) i Odluka o osnivanju Postrojbe civilne zaštite opće namjene Grada Vodica ("Službeni glasnik Grada Vodica", broj 05/20). Sustav civilne zaštite osigurava se i iz proračuna jedinica lokalne i područne (regionalne samouprave (članak 70. Zakona). Kako bi se poboljšala operativnost postrojbe Civilne zaštite potrebno je osigurati osnovnu opremu za pripadnike postrojbe civilne zaštite kao i izrada planske dokumentacije u području civilne zaštite.</w:t>
      </w:r>
    </w:p>
    <w:p w14:paraId="0AB57047"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 xml:space="preserve">A700202 Redovna djelatnost Gorske službe spašavanja – </w:t>
      </w:r>
      <w:r w:rsidRPr="001409BA">
        <w:rPr>
          <w:rFonts w:ascii="Times New Roman" w:eastAsia="Times New Roman" w:hAnsi="Times New Roman" w:cs="Times New Roman"/>
          <w:sz w:val="20"/>
          <w:szCs w:val="20"/>
          <w:lang w:eastAsia="hr-HR"/>
        </w:rPr>
        <w:t>Pravna osnova: Zakon o Hrvatskoj gorskoj službi spašavanja "Narodne novine", broj 79/06 i 110/15). Za obavljanje svoje djelatnosti Hrvatska gorska služba spašavanja stječe sredstva i iz proračuna jedinica lokalne i područne (regionalne) samouprave u kojima djeluju stanice Hrvatske gorske službe spašavanja (članak 16. Zakona). Sredstva za financiranje redovne djelatnosti Hrvatske gorske službe spašavanja - Stanice Šibenik, sukladno članku 18. Zakona osiguravaju se i u proračunu Grada Vodica, obzirom da ova stanica skrbi o sigurnosti i zaštiti građana i turista na području Šibensko-kninske županije.</w:t>
      </w:r>
    </w:p>
    <w:p w14:paraId="6DA1023F"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683"/>
        <w:gridCol w:w="1506"/>
        <w:gridCol w:w="1106"/>
        <w:gridCol w:w="1054"/>
        <w:gridCol w:w="1057"/>
        <w:gridCol w:w="1064"/>
      </w:tblGrid>
      <w:tr w:rsidR="001409BA" w:rsidRPr="001409BA" w14:paraId="1CAF738B" w14:textId="77777777" w:rsidTr="00037A12">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54E01C6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34AE7C7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24E92A3C"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0060D3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2335295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49805B01"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5C30122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B342A8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B50027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77A5F8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24329DB0" w14:textId="77777777" w:rsidTr="00037A12">
        <w:tc>
          <w:tcPr>
            <w:tcW w:w="1592" w:type="dxa"/>
            <w:tcBorders>
              <w:top w:val="single" w:sz="4" w:space="0" w:color="auto"/>
              <w:left w:val="single" w:sz="4" w:space="0" w:color="auto"/>
              <w:bottom w:val="single" w:sz="4" w:space="0" w:color="auto"/>
              <w:right w:val="single" w:sz="4" w:space="0" w:color="auto"/>
            </w:tcBorders>
            <w:shd w:val="clear" w:color="auto" w:fill="auto"/>
          </w:tcPr>
          <w:p w14:paraId="11F0698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Redovna djelatnost postrojbe civilne zaštite</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4F0C0A59"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Poboljšanje  operativnosti Civilne zaštite</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BF5D0A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 u novcu</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4053363E"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354C79B"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67A726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283C53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r>
      <w:tr w:rsidR="001409BA" w:rsidRPr="001409BA" w14:paraId="2A315DE5" w14:textId="77777777" w:rsidTr="00037A12">
        <w:tc>
          <w:tcPr>
            <w:tcW w:w="1592" w:type="dxa"/>
            <w:tcBorders>
              <w:top w:val="single" w:sz="4" w:space="0" w:color="auto"/>
              <w:left w:val="single" w:sz="4" w:space="0" w:color="auto"/>
              <w:bottom w:val="single" w:sz="4" w:space="0" w:color="auto"/>
              <w:right w:val="single" w:sz="4" w:space="0" w:color="auto"/>
            </w:tcBorders>
            <w:shd w:val="clear" w:color="auto" w:fill="auto"/>
          </w:tcPr>
          <w:p w14:paraId="44D82B5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Redovna djelatnost Gorske službe spašavanja</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3402E672"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Sufinanciranje redovnog rada/Poboljšanje  operativnosti Civilne zaštite</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E4F6E5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 u novcu</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7848F205"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 xml:space="preserve"> 4.000,00 €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17991BF"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FD8FD7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2809718"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r>
    </w:tbl>
    <w:p w14:paraId="42EBDC6E"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6D743150"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1D94C399"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lastRenderedPageBreak/>
        <w:t>Program protupožarne zaštite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1409BA" w:rsidRPr="001409BA" w14:paraId="452B40D0"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6F209008"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4F427FBC"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0634615D"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27624C86" w14:textId="77777777" w:rsidR="001409BA" w:rsidRPr="001409BA" w:rsidRDefault="001409BA" w:rsidP="001409BA">
            <w:pPr>
              <w:spacing w:after="0" w:line="240" w:lineRule="auto"/>
              <w:jc w:val="both"/>
              <w:rPr>
                <w:rFonts w:ascii="Times New Roman" w:eastAsia="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14:paraId="011E65CF"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p>
        </w:tc>
      </w:tr>
      <w:tr w:rsidR="001409BA" w:rsidRPr="001409BA" w14:paraId="30FBBB9E"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2287D1E1" w14:textId="77777777" w:rsidR="001409BA" w:rsidRPr="001409BA" w:rsidRDefault="001409BA" w:rsidP="001409BA">
            <w:pPr>
              <w:spacing w:after="0" w:line="240" w:lineRule="auto"/>
              <w:jc w:val="both"/>
              <w:rPr>
                <w:rFonts w:ascii="Times New Roman" w:eastAsia="Times New Roman" w:hAnsi="Times New Roman" w:cs="Times New Roman"/>
              </w:rPr>
            </w:pPr>
            <w:bookmarkStart w:id="25" w:name="_Hlk119309493"/>
            <w:r w:rsidRPr="001409BA">
              <w:rPr>
                <w:rFonts w:ascii="Times New Roman" w:eastAsia="Times New Roman" w:hAnsi="Times New Roman" w:cs="Times New Roman"/>
              </w:rPr>
              <w:t>Redovna djelatnost Dobrovoljnog vatrogasnog društva Vodice</w:t>
            </w:r>
          </w:p>
        </w:tc>
        <w:tc>
          <w:tcPr>
            <w:tcW w:w="1922" w:type="dxa"/>
            <w:tcBorders>
              <w:top w:val="single" w:sz="4" w:space="0" w:color="000000"/>
              <w:left w:val="single" w:sz="4" w:space="0" w:color="000000"/>
              <w:bottom w:val="single" w:sz="4" w:space="0" w:color="000000"/>
              <w:right w:val="single" w:sz="4" w:space="0" w:color="000000"/>
            </w:tcBorders>
          </w:tcPr>
          <w:p w14:paraId="4F8B6057"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31.000,00 €</w:t>
            </w:r>
          </w:p>
        </w:tc>
      </w:tr>
      <w:bookmarkEnd w:id="25"/>
      <w:tr w:rsidR="001409BA" w:rsidRPr="001409BA" w14:paraId="093B9496"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44595BA3"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Redovna djelatnost Dobrovoljnog vatrogasnog društva Prvić Šepurine</w:t>
            </w:r>
          </w:p>
        </w:tc>
        <w:tc>
          <w:tcPr>
            <w:tcW w:w="1922" w:type="dxa"/>
            <w:tcBorders>
              <w:top w:val="single" w:sz="4" w:space="0" w:color="000000"/>
              <w:left w:val="single" w:sz="4" w:space="0" w:color="000000"/>
              <w:bottom w:val="single" w:sz="4" w:space="0" w:color="000000"/>
              <w:right w:val="single" w:sz="4" w:space="0" w:color="000000"/>
            </w:tcBorders>
          </w:tcPr>
          <w:p w14:paraId="331D61BE"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16.000,00 €</w:t>
            </w:r>
          </w:p>
        </w:tc>
      </w:tr>
      <w:tr w:rsidR="001409BA" w:rsidRPr="001409BA" w14:paraId="4BAA6FB1"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4DBFFACF"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Redovna djelatnost vatrogasne zajednica Grada Vodica</w:t>
            </w:r>
          </w:p>
        </w:tc>
        <w:tc>
          <w:tcPr>
            <w:tcW w:w="1922" w:type="dxa"/>
            <w:tcBorders>
              <w:top w:val="single" w:sz="4" w:space="0" w:color="000000"/>
              <w:left w:val="single" w:sz="4" w:space="0" w:color="000000"/>
              <w:bottom w:val="single" w:sz="4" w:space="0" w:color="000000"/>
              <w:right w:val="single" w:sz="4" w:space="0" w:color="000000"/>
            </w:tcBorders>
          </w:tcPr>
          <w:p w14:paraId="5905B981"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13.000,00 €</w:t>
            </w:r>
          </w:p>
        </w:tc>
      </w:tr>
      <w:tr w:rsidR="001409BA" w:rsidRPr="001409BA" w14:paraId="1B73EE90"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648BAD5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Redovna djelatnost Dobrovoljnog vatrogasnog društva Čista Velika</w:t>
            </w:r>
          </w:p>
        </w:tc>
        <w:tc>
          <w:tcPr>
            <w:tcW w:w="1922" w:type="dxa"/>
            <w:tcBorders>
              <w:top w:val="single" w:sz="4" w:space="0" w:color="000000"/>
              <w:left w:val="single" w:sz="4" w:space="0" w:color="000000"/>
              <w:bottom w:val="single" w:sz="4" w:space="0" w:color="000000"/>
              <w:right w:val="single" w:sz="4" w:space="0" w:color="000000"/>
            </w:tcBorders>
          </w:tcPr>
          <w:p w14:paraId="5D86E7B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4.000,00 €</w:t>
            </w:r>
          </w:p>
        </w:tc>
      </w:tr>
      <w:tr w:rsidR="001409BA" w:rsidRPr="001409BA" w14:paraId="29F51D8A"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4993BBB1"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439443AD" w14:textId="77777777" w:rsidR="001409BA" w:rsidRPr="001409BA" w:rsidRDefault="001409BA" w:rsidP="001409BA">
            <w:pPr>
              <w:spacing w:after="0" w:line="240" w:lineRule="auto"/>
              <w:jc w:val="center"/>
              <w:rPr>
                <w:rFonts w:ascii="Times New Roman" w:eastAsia="Times New Roman" w:hAnsi="Times New Roman" w:cs="Times New Roman"/>
                <w:b/>
                <w:sz w:val="24"/>
                <w:szCs w:val="24"/>
              </w:rPr>
            </w:pPr>
            <w:r w:rsidRPr="001409BA">
              <w:rPr>
                <w:rFonts w:ascii="Times New Roman" w:eastAsia="Times New Roman" w:hAnsi="Times New Roman" w:cs="Times New Roman"/>
                <w:b/>
                <w:sz w:val="24"/>
                <w:szCs w:val="24"/>
              </w:rPr>
              <w:t xml:space="preserve">         64.000,00 €</w:t>
            </w:r>
          </w:p>
        </w:tc>
      </w:tr>
    </w:tbl>
    <w:p w14:paraId="3B7AFADE"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77F6F847" w14:textId="77777777" w:rsidR="001409BA" w:rsidRPr="001409BA" w:rsidRDefault="001409BA" w:rsidP="001409BA">
      <w:pPr>
        <w:spacing w:after="0" w:line="240"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b/>
          <w:bCs/>
          <w:sz w:val="20"/>
          <w:szCs w:val="20"/>
        </w:rPr>
        <w:t>A700301 - Redovna djelatnost Dobrovoljnog vatrogasnog društava Vodice</w:t>
      </w:r>
      <w:r w:rsidRPr="001409BA">
        <w:rPr>
          <w:rFonts w:ascii="Times New Roman" w:eastAsia="Times New Roman" w:hAnsi="Times New Roman" w:cs="Times New Roman"/>
          <w:sz w:val="20"/>
          <w:szCs w:val="20"/>
        </w:rPr>
        <w:t xml:space="preserve"> - Zakon o vatrogastvu ("Narodne novine", broj 125/19, 114/22). Člankom 110. propisano je da se sredstva za financiranje vatrogasne djelatnosti i aktivnosti dobrovoljnih vatrogasnih društava i vatrogasnih zajednica te opremanje njezinih članica osiguravaju u proračunu grada. Grad Vodice osigurava sredstva za sufinanciranje rashoda za zaposlene i sezonce u ljetnim mjesecima te materijalne troškove. </w:t>
      </w:r>
    </w:p>
    <w:p w14:paraId="589FAFA2" w14:textId="77777777" w:rsidR="001409BA" w:rsidRPr="001409BA" w:rsidRDefault="001409BA" w:rsidP="001409BA">
      <w:pPr>
        <w:spacing w:after="0" w:line="240"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b/>
          <w:bCs/>
          <w:sz w:val="20"/>
          <w:szCs w:val="20"/>
        </w:rPr>
        <w:t xml:space="preserve">A700302 - Redovna djelatnost Dobrovoljnog vatrogasnog društva Prvić Šepurine - </w:t>
      </w:r>
      <w:r w:rsidRPr="001409BA">
        <w:rPr>
          <w:rFonts w:ascii="Times New Roman" w:eastAsia="Times New Roman" w:hAnsi="Times New Roman" w:cs="Times New Roman"/>
          <w:sz w:val="20"/>
          <w:szCs w:val="20"/>
        </w:rPr>
        <w:t>Zakon o vatrogastvu ("Narodne novine", broj 125/19, 114/22). Člankom 110. propisano je da se sredstva za financiranje vatrogasne djelatnosti i aktivnosti dobrovoljnih vatrogasnih društava i vatrogasnih zajednica te opremanje njezinih članica osiguravaju u proračunu grada. Grad Vodice osigurava sredstva za sufinanciranje rashoda za zaposlene, materijalne i financijske rashode i nabavu opreme.</w:t>
      </w:r>
    </w:p>
    <w:p w14:paraId="0121ACC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A700303 – Redovna djelatnost vatrogasne zajednice Grada Vodica</w:t>
      </w:r>
      <w:r w:rsidRPr="001409BA">
        <w:rPr>
          <w:rFonts w:ascii="Times New Roman" w:eastAsia="Times New Roman" w:hAnsi="Times New Roman" w:cs="Times New Roman"/>
          <w:sz w:val="20"/>
          <w:szCs w:val="20"/>
          <w:lang w:eastAsia="hr-HR"/>
        </w:rPr>
        <w:t xml:space="preserve"> - Pravna osnova: Zakon o vatrogastvu ("Narodne novine", broj 125/19, 114/22). Na temelju članka 110. Zakon o vatrogastvu, Grad Vodice financirati će materijalne i financijske rashode.</w:t>
      </w:r>
    </w:p>
    <w:p w14:paraId="03EEEAE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A700304 – Redovna djelatnost dobrovoljnog vatrogasnog društva Čista Velika</w:t>
      </w:r>
      <w:r w:rsidRPr="001409BA">
        <w:rPr>
          <w:rFonts w:ascii="Times New Roman" w:eastAsia="Times New Roman" w:hAnsi="Times New Roman" w:cs="Times New Roman"/>
          <w:sz w:val="20"/>
          <w:szCs w:val="20"/>
          <w:lang w:eastAsia="hr-HR"/>
        </w:rPr>
        <w:t xml:space="preserve"> - Pravna osnova: Zakon o vatrogastvu ("Narodne novine", broj 125/19, 114/22). Člankom 110. propisano je da se sredstva za financiranje vatrogasne djelatnosti i aktivnosti dobrovoljnih vatrogasnih društava te opremanje njezinih članica osiguravaju u proračunu grada. Grad Vodice financirati će materijalnih i financijskih rashode u 2023. godini</w:t>
      </w:r>
    </w:p>
    <w:p w14:paraId="7FB541E7"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218"/>
        <w:gridCol w:w="1559"/>
        <w:gridCol w:w="1134"/>
        <w:gridCol w:w="1276"/>
        <w:gridCol w:w="1215"/>
        <w:gridCol w:w="1194"/>
      </w:tblGrid>
      <w:tr w:rsidR="001409BA" w:rsidRPr="001409BA" w14:paraId="150280B3" w14:textId="77777777" w:rsidTr="00037A12">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67AE3EE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22AFE17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50683E0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20A98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621453B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D869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0D818EF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6B5C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1F89876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A1BBBD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3D648237" w14:textId="77777777" w:rsidTr="00037A12">
        <w:tc>
          <w:tcPr>
            <w:tcW w:w="1584" w:type="dxa"/>
            <w:tcBorders>
              <w:top w:val="single" w:sz="4" w:space="0" w:color="auto"/>
              <w:left w:val="single" w:sz="4" w:space="0" w:color="auto"/>
              <w:bottom w:val="single" w:sz="4" w:space="0" w:color="auto"/>
              <w:right w:val="single" w:sz="4" w:space="0" w:color="auto"/>
            </w:tcBorders>
            <w:shd w:val="clear" w:color="auto" w:fill="auto"/>
          </w:tcPr>
          <w:p w14:paraId="1C101916"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Redovna djelatnost Dobrovoljnog vatrogasnog društva Vodice</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09F347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AC7A0B"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D2D669"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31.000,00 €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288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32.000,00 €</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6CB7873A"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33.000,00 €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7CBB82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34.000,00 €</w:t>
            </w:r>
          </w:p>
        </w:tc>
      </w:tr>
      <w:tr w:rsidR="001409BA" w:rsidRPr="001409BA" w14:paraId="0E3B985D" w14:textId="77777777" w:rsidTr="00037A12">
        <w:tc>
          <w:tcPr>
            <w:tcW w:w="1584" w:type="dxa"/>
            <w:tcBorders>
              <w:top w:val="single" w:sz="4" w:space="0" w:color="auto"/>
              <w:left w:val="single" w:sz="4" w:space="0" w:color="auto"/>
              <w:bottom w:val="single" w:sz="4" w:space="0" w:color="auto"/>
              <w:right w:val="single" w:sz="4" w:space="0" w:color="auto"/>
            </w:tcBorders>
            <w:shd w:val="clear" w:color="auto" w:fill="auto"/>
          </w:tcPr>
          <w:p w14:paraId="53E44DD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Redovna djelatnost Dobrovoljnog vatrogasnog društva Prvić Šepurine</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88B5DD0"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9AE88E"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D849F4"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16.000,00 €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9A0295"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17.000,00  €</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2562128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18.000,00 €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E6D9D62"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19.000,00 €</w:t>
            </w:r>
          </w:p>
        </w:tc>
      </w:tr>
      <w:tr w:rsidR="001409BA" w:rsidRPr="001409BA" w14:paraId="48A5F6E4" w14:textId="77777777" w:rsidTr="00037A12">
        <w:tc>
          <w:tcPr>
            <w:tcW w:w="1584" w:type="dxa"/>
            <w:tcBorders>
              <w:top w:val="single" w:sz="4" w:space="0" w:color="auto"/>
              <w:left w:val="single" w:sz="4" w:space="0" w:color="auto"/>
              <w:bottom w:val="single" w:sz="4" w:space="0" w:color="auto"/>
              <w:right w:val="single" w:sz="4" w:space="0" w:color="auto"/>
            </w:tcBorders>
            <w:shd w:val="clear" w:color="auto" w:fill="auto"/>
          </w:tcPr>
          <w:p w14:paraId="1F50E08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Redovna djelatnost vatrogasne zajednica Grada Vodica</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CC1A1F5"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F1FD4"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4CA2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13.000,00 €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D0919"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14.000,00 €</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0102DB61"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15.000,00 €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5A6BCC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16.000,00 €</w:t>
            </w:r>
          </w:p>
        </w:tc>
      </w:tr>
      <w:tr w:rsidR="001409BA" w:rsidRPr="001409BA" w14:paraId="1F23DBA9" w14:textId="77777777" w:rsidTr="00037A12">
        <w:tc>
          <w:tcPr>
            <w:tcW w:w="1584" w:type="dxa"/>
            <w:tcBorders>
              <w:top w:val="single" w:sz="4" w:space="0" w:color="auto"/>
              <w:left w:val="single" w:sz="4" w:space="0" w:color="auto"/>
              <w:bottom w:val="single" w:sz="4" w:space="0" w:color="auto"/>
              <w:right w:val="single" w:sz="4" w:space="0" w:color="auto"/>
            </w:tcBorders>
            <w:shd w:val="clear" w:color="auto" w:fill="auto"/>
          </w:tcPr>
          <w:p w14:paraId="21FD55C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 xml:space="preserve">Redovna djelatnost Dobrovoljnog vatrogasnog </w:t>
            </w:r>
            <w:r w:rsidRPr="001409BA">
              <w:rPr>
                <w:rFonts w:ascii="Times New Roman" w:eastAsia="Times New Roman" w:hAnsi="Times New Roman" w:cs="Times New Roman"/>
                <w:sz w:val="20"/>
                <w:szCs w:val="20"/>
              </w:rPr>
              <w:lastRenderedPageBreak/>
              <w:t>društva Čista Velika</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ED0A20A"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lastRenderedPageBreak/>
              <w:t>Financiranje redovnog rada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E51EF0"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0DE11"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4.000,00 €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3F5D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5.000,00 €</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3FEAED68"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6.000,00 €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2A28061"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7.000,00 €</w:t>
            </w:r>
          </w:p>
        </w:tc>
      </w:tr>
    </w:tbl>
    <w:p w14:paraId="3DAEB4BE"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7258A866"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Prostorno uređenje i unapređenje stanovanja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79"/>
      </w:tblGrid>
      <w:tr w:rsidR="001409BA" w:rsidRPr="001409BA" w14:paraId="7866DEA6"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4E4146EB"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14:paraId="394A7492"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43E04D42"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D788FCD"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Geodetsko katastarske usluge</w:t>
            </w:r>
          </w:p>
        </w:tc>
        <w:tc>
          <w:tcPr>
            <w:tcW w:w="1979" w:type="dxa"/>
            <w:tcBorders>
              <w:top w:val="single" w:sz="4" w:space="0" w:color="000000"/>
              <w:left w:val="single" w:sz="4" w:space="0" w:color="000000"/>
              <w:bottom w:val="single" w:sz="4" w:space="0" w:color="000000"/>
              <w:right w:val="single" w:sz="4" w:space="0" w:color="000000"/>
            </w:tcBorders>
            <w:hideMark/>
          </w:tcPr>
          <w:p w14:paraId="35316AF0"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50.000,00 €</w:t>
            </w:r>
          </w:p>
        </w:tc>
      </w:tr>
      <w:tr w:rsidR="001409BA" w:rsidRPr="001409BA" w14:paraId="2F3D3320"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0F00AF2D"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Izrada prostorno - planske, tehničke i ostale dokumentacije – UO za imovinu, gospodarstvo i prostorno planiranje</w:t>
            </w:r>
          </w:p>
        </w:tc>
        <w:tc>
          <w:tcPr>
            <w:tcW w:w="1979" w:type="dxa"/>
            <w:tcBorders>
              <w:top w:val="single" w:sz="4" w:space="0" w:color="000000"/>
              <w:left w:val="single" w:sz="4" w:space="0" w:color="000000"/>
              <w:bottom w:val="single" w:sz="4" w:space="0" w:color="000000"/>
              <w:right w:val="single" w:sz="4" w:space="0" w:color="000000"/>
            </w:tcBorders>
            <w:hideMark/>
          </w:tcPr>
          <w:p w14:paraId="284D0ECA"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40.000,00 €</w:t>
            </w:r>
          </w:p>
        </w:tc>
      </w:tr>
      <w:tr w:rsidR="001409BA" w:rsidRPr="001409BA" w14:paraId="41960809"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59DF2100"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6001D6B0" w14:textId="77777777"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90.000,00 €</w:t>
            </w:r>
          </w:p>
        </w:tc>
      </w:tr>
    </w:tbl>
    <w:p w14:paraId="33BF22E7"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46AAC56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A800101 Geodetsko katastarske usluge</w:t>
      </w:r>
      <w:r w:rsidRPr="001409BA">
        <w:rPr>
          <w:rFonts w:ascii="Times New Roman" w:eastAsia="Times New Roman" w:hAnsi="Times New Roman" w:cs="Times New Roman"/>
          <w:sz w:val="20"/>
          <w:szCs w:val="20"/>
          <w:lang w:eastAsia="hr-HR"/>
        </w:rPr>
        <w:t xml:space="preserve"> – za potrebe svih upravnih tijela Grada i gradonačelnika.</w:t>
      </w:r>
    </w:p>
    <w:p w14:paraId="2063867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rPr>
        <w:t>A800102 - Izrada prostorno - planske, tehničke i ostale dokumentacije</w:t>
      </w:r>
      <w:r w:rsidRPr="001409BA">
        <w:rPr>
          <w:rFonts w:ascii="Times New Roman" w:eastAsia="Times New Roman" w:hAnsi="Times New Roman" w:cs="Times New Roman"/>
          <w:sz w:val="20"/>
          <w:szCs w:val="20"/>
        </w:rPr>
        <w:t xml:space="preserve"> za potrebe UO za imovinu, gospodarstvo i prostorno planiranje.</w:t>
      </w:r>
    </w:p>
    <w:p w14:paraId="252B383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061932F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Program Održavanje komunalne infrastrukture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1979"/>
      </w:tblGrid>
      <w:tr w:rsidR="001409BA" w:rsidRPr="001409BA" w14:paraId="1A594AB5" w14:textId="77777777" w:rsidTr="00037A12">
        <w:tc>
          <w:tcPr>
            <w:tcW w:w="5187" w:type="dxa"/>
            <w:tcBorders>
              <w:top w:val="single" w:sz="4" w:space="0" w:color="000000"/>
              <w:left w:val="single" w:sz="4" w:space="0" w:color="000000"/>
              <w:bottom w:val="single" w:sz="4" w:space="0" w:color="000000"/>
              <w:right w:val="single" w:sz="4" w:space="0" w:color="000000"/>
            </w:tcBorders>
          </w:tcPr>
          <w:p w14:paraId="0FC3CC33"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14:paraId="657D7E0B" w14:textId="77777777" w:rsidR="001409BA" w:rsidRPr="001409BA" w:rsidRDefault="001409BA" w:rsidP="001409BA">
            <w:pPr>
              <w:spacing w:after="0" w:line="240" w:lineRule="auto"/>
              <w:jc w:val="center"/>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Plan</w:t>
            </w:r>
          </w:p>
        </w:tc>
      </w:tr>
      <w:tr w:rsidR="001409BA" w:rsidRPr="001409BA" w14:paraId="063D261D"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6E93CC01"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Zalijevanje zelenih površina- potrošnja vode</w:t>
            </w:r>
          </w:p>
        </w:tc>
        <w:tc>
          <w:tcPr>
            <w:tcW w:w="1979" w:type="dxa"/>
            <w:tcBorders>
              <w:top w:val="single" w:sz="4" w:space="0" w:color="000000"/>
              <w:left w:val="single" w:sz="4" w:space="0" w:color="000000"/>
              <w:bottom w:val="single" w:sz="4" w:space="0" w:color="000000"/>
              <w:right w:val="single" w:sz="4" w:space="0" w:color="000000"/>
            </w:tcBorders>
            <w:hideMark/>
          </w:tcPr>
          <w:p w14:paraId="370642CB"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60.000,00 €</w:t>
            </w:r>
          </w:p>
        </w:tc>
      </w:tr>
      <w:tr w:rsidR="001409BA" w:rsidRPr="001409BA" w14:paraId="5E5424AA"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72EBDB22"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Interventno održavanje javnih površina i nerazvrstanih cesta</w:t>
            </w:r>
          </w:p>
        </w:tc>
        <w:tc>
          <w:tcPr>
            <w:tcW w:w="1979" w:type="dxa"/>
            <w:tcBorders>
              <w:top w:val="single" w:sz="4" w:space="0" w:color="000000"/>
              <w:left w:val="single" w:sz="4" w:space="0" w:color="000000"/>
              <w:bottom w:val="single" w:sz="4" w:space="0" w:color="000000"/>
              <w:right w:val="single" w:sz="4" w:space="0" w:color="000000"/>
            </w:tcBorders>
            <w:hideMark/>
          </w:tcPr>
          <w:p w14:paraId="5D4294D2"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40.000,00 €</w:t>
            </w:r>
          </w:p>
        </w:tc>
      </w:tr>
      <w:tr w:rsidR="001409BA" w:rsidRPr="001409BA" w14:paraId="28233995"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5D0F6892"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Energija- potrošnja javne rasvjete</w:t>
            </w:r>
          </w:p>
        </w:tc>
        <w:tc>
          <w:tcPr>
            <w:tcW w:w="1979" w:type="dxa"/>
            <w:tcBorders>
              <w:top w:val="single" w:sz="4" w:space="0" w:color="000000"/>
              <w:left w:val="single" w:sz="4" w:space="0" w:color="000000"/>
              <w:bottom w:val="single" w:sz="4" w:space="0" w:color="000000"/>
              <w:right w:val="single" w:sz="4" w:space="0" w:color="000000"/>
            </w:tcBorders>
            <w:hideMark/>
          </w:tcPr>
          <w:p w14:paraId="332B8893"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200.000,00 €</w:t>
            </w:r>
          </w:p>
        </w:tc>
      </w:tr>
      <w:tr w:rsidR="001409BA" w:rsidRPr="001409BA" w14:paraId="44E29F6F"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6A64DC39"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javne rasvjete</w:t>
            </w:r>
          </w:p>
        </w:tc>
        <w:tc>
          <w:tcPr>
            <w:tcW w:w="1979" w:type="dxa"/>
            <w:tcBorders>
              <w:top w:val="single" w:sz="4" w:space="0" w:color="000000"/>
              <w:left w:val="single" w:sz="4" w:space="0" w:color="000000"/>
              <w:bottom w:val="single" w:sz="4" w:space="0" w:color="000000"/>
              <w:right w:val="single" w:sz="4" w:space="0" w:color="000000"/>
            </w:tcBorders>
            <w:hideMark/>
          </w:tcPr>
          <w:p w14:paraId="3A616168"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110.000,00 €</w:t>
            </w:r>
          </w:p>
        </w:tc>
      </w:tr>
      <w:tr w:rsidR="001409BA" w:rsidRPr="001409BA" w14:paraId="3C0CAF05"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450B3832"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Usluge deratizacije i dezinsekcije</w:t>
            </w:r>
          </w:p>
        </w:tc>
        <w:tc>
          <w:tcPr>
            <w:tcW w:w="1979" w:type="dxa"/>
            <w:tcBorders>
              <w:top w:val="single" w:sz="4" w:space="0" w:color="000000"/>
              <w:left w:val="single" w:sz="4" w:space="0" w:color="000000"/>
              <w:bottom w:val="single" w:sz="4" w:space="0" w:color="000000"/>
              <w:right w:val="single" w:sz="4" w:space="0" w:color="000000"/>
            </w:tcBorders>
            <w:hideMark/>
          </w:tcPr>
          <w:p w14:paraId="5A77ABF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55.000,00 €</w:t>
            </w:r>
          </w:p>
        </w:tc>
      </w:tr>
      <w:tr w:rsidR="001409BA" w:rsidRPr="001409BA" w14:paraId="568DF896"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4DA32490"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Čišćenje javno prometnih površina i održavanje zelenih površina na otoku Prviću</w:t>
            </w:r>
          </w:p>
        </w:tc>
        <w:tc>
          <w:tcPr>
            <w:tcW w:w="1979" w:type="dxa"/>
            <w:tcBorders>
              <w:top w:val="single" w:sz="4" w:space="0" w:color="000000"/>
              <w:left w:val="single" w:sz="4" w:space="0" w:color="000000"/>
              <w:bottom w:val="single" w:sz="4" w:space="0" w:color="000000"/>
              <w:right w:val="single" w:sz="4" w:space="0" w:color="000000"/>
            </w:tcBorders>
            <w:hideMark/>
          </w:tcPr>
          <w:p w14:paraId="06BE88AD"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50.000,00 €</w:t>
            </w:r>
          </w:p>
        </w:tc>
      </w:tr>
      <w:tr w:rsidR="001409BA" w:rsidRPr="001409BA" w14:paraId="094372A5"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1F8684FC"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zelenih površina u Srimi</w:t>
            </w:r>
          </w:p>
        </w:tc>
        <w:tc>
          <w:tcPr>
            <w:tcW w:w="1979" w:type="dxa"/>
            <w:tcBorders>
              <w:top w:val="single" w:sz="4" w:space="0" w:color="000000"/>
              <w:left w:val="single" w:sz="4" w:space="0" w:color="000000"/>
              <w:bottom w:val="single" w:sz="4" w:space="0" w:color="000000"/>
              <w:right w:val="single" w:sz="4" w:space="0" w:color="000000"/>
            </w:tcBorders>
            <w:hideMark/>
          </w:tcPr>
          <w:p w14:paraId="06A88002"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10.000,00 €</w:t>
            </w:r>
          </w:p>
        </w:tc>
      </w:tr>
      <w:tr w:rsidR="001409BA" w:rsidRPr="001409BA" w14:paraId="068EA7EB"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7B91D3F8"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Čišćenje javno prometnih površina u Srimi</w:t>
            </w:r>
          </w:p>
        </w:tc>
        <w:tc>
          <w:tcPr>
            <w:tcW w:w="1979" w:type="dxa"/>
            <w:tcBorders>
              <w:top w:val="single" w:sz="4" w:space="0" w:color="000000"/>
              <w:left w:val="single" w:sz="4" w:space="0" w:color="000000"/>
              <w:bottom w:val="single" w:sz="4" w:space="0" w:color="000000"/>
              <w:right w:val="single" w:sz="4" w:space="0" w:color="000000"/>
            </w:tcBorders>
            <w:hideMark/>
          </w:tcPr>
          <w:p w14:paraId="247DBB7E"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25.000,00 €</w:t>
            </w:r>
          </w:p>
        </w:tc>
      </w:tr>
      <w:tr w:rsidR="001409BA" w:rsidRPr="001409BA" w14:paraId="70ECF15D"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9CC9F5D"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zelenih površina u Vodicama</w:t>
            </w:r>
          </w:p>
        </w:tc>
        <w:tc>
          <w:tcPr>
            <w:tcW w:w="1979" w:type="dxa"/>
            <w:tcBorders>
              <w:top w:val="single" w:sz="4" w:space="0" w:color="000000"/>
              <w:left w:val="single" w:sz="4" w:space="0" w:color="000000"/>
              <w:bottom w:val="single" w:sz="4" w:space="0" w:color="000000"/>
              <w:right w:val="single" w:sz="4" w:space="0" w:color="000000"/>
            </w:tcBorders>
            <w:hideMark/>
          </w:tcPr>
          <w:p w14:paraId="2A0A8715"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170.000,00 €</w:t>
            </w:r>
          </w:p>
        </w:tc>
      </w:tr>
      <w:tr w:rsidR="001409BA" w:rsidRPr="001409BA" w14:paraId="2B0A1BE4"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4CF47A97"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Čišćenje javno prometnih površina u Vodicama</w:t>
            </w:r>
          </w:p>
        </w:tc>
        <w:tc>
          <w:tcPr>
            <w:tcW w:w="1979" w:type="dxa"/>
            <w:tcBorders>
              <w:top w:val="single" w:sz="4" w:space="0" w:color="000000"/>
              <w:left w:val="single" w:sz="4" w:space="0" w:color="000000"/>
              <w:bottom w:val="single" w:sz="4" w:space="0" w:color="000000"/>
              <w:right w:val="single" w:sz="4" w:space="0" w:color="000000"/>
            </w:tcBorders>
            <w:hideMark/>
          </w:tcPr>
          <w:p w14:paraId="5A0FCBCB"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235.000,00 €</w:t>
            </w:r>
          </w:p>
        </w:tc>
      </w:tr>
      <w:tr w:rsidR="001409BA" w:rsidRPr="001409BA" w14:paraId="524BF197"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3DDCB7F2"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javnih WC-a</w:t>
            </w:r>
          </w:p>
        </w:tc>
        <w:tc>
          <w:tcPr>
            <w:tcW w:w="1979" w:type="dxa"/>
            <w:tcBorders>
              <w:top w:val="single" w:sz="4" w:space="0" w:color="000000"/>
              <w:left w:val="single" w:sz="4" w:space="0" w:color="000000"/>
              <w:bottom w:val="single" w:sz="4" w:space="0" w:color="000000"/>
              <w:right w:val="single" w:sz="4" w:space="0" w:color="000000"/>
            </w:tcBorders>
            <w:hideMark/>
          </w:tcPr>
          <w:p w14:paraId="578988A4"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5.000,00 €</w:t>
            </w:r>
          </w:p>
        </w:tc>
      </w:tr>
      <w:tr w:rsidR="001409BA" w:rsidRPr="001409BA" w14:paraId="73AACAED"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46800AEB"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nerazvrstanih cesta</w:t>
            </w:r>
          </w:p>
        </w:tc>
        <w:tc>
          <w:tcPr>
            <w:tcW w:w="1979" w:type="dxa"/>
            <w:tcBorders>
              <w:top w:val="single" w:sz="4" w:space="0" w:color="000000"/>
              <w:left w:val="single" w:sz="4" w:space="0" w:color="000000"/>
              <w:bottom w:val="single" w:sz="4" w:space="0" w:color="000000"/>
              <w:right w:val="single" w:sz="4" w:space="0" w:color="000000"/>
            </w:tcBorders>
            <w:hideMark/>
          </w:tcPr>
          <w:p w14:paraId="392FA3C7"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108.000,00 €</w:t>
            </w:r>
          </w:p>
        </w:tc>
      </w:tr>
      <w:tr w:rsidR="001409BA" w:rsidRPr="001409BA" w14:paraId="3DB5E9B7"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7A37EACB"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javnih površina</w:t>
            </w:r>
          </w:p>
        </w:tc>
        <w:tc>
          <w:tcPr>
            <w:tcW w:w="1979" w:type="dxa"/>
            <w:tcBorders>
              <w:top w:val="single" w:sz="4" w:space="0" w:color="000000"/>
              <w:left w:val="single" w:sz="4" w:space="0" w:color="000000"/>
              <w:bottom w:val="single" w:sz="4" w:space="0" w:color="000000"/>
              <w:right w:val="single" w:sz="4" w:space="0" w:color="000000"/>
            </w:tcBorders>
            <w:hideMark/>
          </w:tcPr>
          <w:p w14:paraId="4E3761F6"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82.000,00 €</w:t>
            </w:r>
          </w:p>
        </w:tc>
      </w:tr>
      <w:tr w:rsidR="001409BA" w:rsidRPr="001409BA" w14:paraId="27778C40"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06D3F909"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građevina javne odvodnje oborinskih voda</w:t>
            </w:r>
          </w:p>
        </w:tc>
        <w:tc>
          <w:tcPr>
            <w:tcW w:w="1979" w:type="dxa"/>
            <w:tcBorders>
              <w:top w:val="single" w:sz="4" w:space="0" w:color="000000"/>
              <w:left w:val="single" w:sz="4" w:space="0" w:color="000000"/>
              <w:bottom w:val="single" w:sz="4" w:space="0" w:color="000000"/>
              <w:right w:val="single" w:sz="4" w:space="0" w:color="000000"/>
            </w:tcBorders>
            <w:hideMark/>
          </w:tcPr>
          <w:p w14:paraId="0D0582CC"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15.500,00 €</w:t>
            </w:r>
          </w:p>
        </w:tc>
      </w:tr>
      <w:tr w:rsidR="001409BA" w:rsidRPr="001409BA" w14:paraId="5532DBCC"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304C394F"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javnih površina i rasvjete na otoku Prviću</w:t>
            </w:r>
          </w:p>
        </w:tc>
        <w:tc>
          <w:tcPr>
            <w:tcW w:w="1979" w:type="dxa"/>
            <w:tcBorders>
              <w:top w:val="single" w:sz="4" w:space="0" w:color="000000"/>
              <w:left w:val="single" w:sz="4" w:space="0" w:color="000000"/>
              <w:bottom w:val="single" w:sz="4" w:space="0" w:color="000000"/>
              <w:right w:val="single" w:sz="4" w:space="0" w:color="000000"/>
            </w:tcBorders>
            <w:hideMark/>
          </w:tcPr>
          <w:p w14:paraId="773F5F2B"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20.000,00 €</w:t>
            </w:r>
          </w:p>
        </w:tc>
      </w:tr>
      <w:tr w:rsidR="001409BA" w:rsidRPr="001409BA" w14:paraId="1E0FA1E4"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tcPr>
          <w:p w14:paraId="1B26FF99"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Održavanje groblja</w:t>
            </w:r>
          </w:p>
        </w:tc>
        <w:tc>
          <w:tcPr>
            <w:tcW w:w="1979" w:type="dxa"/>
            <w:tcBorders>
              <w:top w:val="single" w:sz="4" w:space="0" w:color="000000"/>
              <w:left w:val="single" w:sz="4" w:space="0" w:color="000000"/>
              <w:bottom w:val="single" w:sz="4" w:space="0" w:color="000000"/>
              <w:right w:val="single" w:sz="4" w:space="0" w:color="000000"/>
            </w:tcBorders>
          </w:tcPr>
          <w:p w14:paraId="422845EE"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6.600,00 €</w:t>
            </w:r>
          </w:p>
        </w:tc>
      </w:tr>
      <w:tr w:rsidR="001409BA" w:rsidRPr="001409BA" w14:paraId="6DAAF02B" w14:textId="77777777" w:rsidTr="00037A12">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58C266EB" w14:textId="77777777" w:rsidR="001409BA" w:rsidRPr="001409BA" w:rsidRDefault="001409BA" w:rsidP="001409BA">
            <w:pPr>
              <w:spacing w:after="0" w:line="240" w:lineRule="auto"/>
              <w:jc w:val="both"/>
              <w:rPr>
                <w:rFonts w:ascii="Times New Roman" w:eastAsia="Times New Roman" w:hAnsi="Times New Roman" w:cs="Times New Roman"/>
                <w:b/>
                <w:bCs/>
              </w:rPr>
            </w:pPr>
            <w:r w:rsidRPr="001409BA">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34F31CF7" w14:textId="77777777"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1.192.100,00 €</w:t>
            </w:r>
          </w:p>
        </w:tc>
      </w:tr>
    </w:tbl>
    <w:p w14:paraId="51CC838D" w14:textId="77777777" w:rsidR="001409BA" w:rsidRPr="001409BA" w:rsidRDefault="001409BA" w:rsidP="001409BA">
      <w:pPr>
        <w:spacing w:after="0" w:line="240" w:lineRule="auto"/>
        <w:jc w:val="both"/>
        <w:rPr>
          <w:rFonts w:ascii="Times New Roman" w:eastAsia="Times New Roman" w:hAnsi="Times New Roman" w:cs="Times New Roman"/>
          <w:lang w:eastAsia="hr-HR"/>
        </w:rPr>
      </w:pPr>
    </w:p>
    <w:p w14:paraId="2DDFA1A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22. Zakona o komunalnom gospodarstvu („Narodne novine“, broj 68/18, 110/18, 32/20) propisano je da su komunalne djelatnosti one djelatnosti kojima se osigurava održavanje komunalne infrastrukture:</w:t>
      </w:r>
    </w:p>
    <w:p w14:paraId="7749269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 održavanje nerazvrstanih cesta</w:t>
      </w:r>
    </w:p>
    <w:p w14:paraId="4C5A14B2"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 održavanje javnih površina na kojima nije dopušten promet motornim vozilima</w:t>
      </w:r>
    </w:p>
    <w:p w14:paraId="36D8C02A"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 održavanje građevina javne odvodnje oborinskih voda</w:t>
      </w:r>
    </w:p>
    <w:p w14:paraId="3450DA62"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 održavanje javnih zelenih površina</w:t>
      </w:r>
    </w:p>
    <w:p w14:paraId="1CD6B44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 održavanje građevina, uređaja i predmeta javne namjene</w:t>
      </w:r>
    </w:p>
    <w:p w14:paraId="73CDBC23"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 održavanje groblja i krematorija unutar groblja</w:t>
      </w:r>
    </w:p>
    <w:p w14:paraId="36B77018"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7. održavanje čistoće javnih površina</w:t>
      </w:r>
    </w:p>
    <w:p w14:paraId="3654196B"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8. održavanje javne rasvjete. </w:t>
      </w:r>
    </w:p>
    <w:p w14:paraId="535FE96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2189CB7E"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 xml:space="preserve">Člankom 60. stavkom 2. Zakona o komunalnom gospodarstvu propisano je da se pod javne prometne površine na kojima nije dopušten promet motornim vozilima smatraju  trgovi, pločnici, javni prolazi, javne stube, prečaci, šetališta, uređene plaže, </w:t>
      </w:r>
      <w:r w:rsidRPr="001409BA">
        <w:rPr>
          <w:rFonts w:ascii="Times New Roman" w:eastAsia="Times New Roman" w:hAnsi="Times New Roman" w:cs="Times New Roman"/>
          <w:sz w:val="20"/>
          <w:szCs w:val="20"/>
          <w:lang w:eastAsia="hr-HR"/>
        </w:rPr>
        <w:lastRenderedPageBreak/>
        <w:t>biciklističke i pješačke staze, pothodnici, podvožnjaci, nadvožnjaci, mostovi i tuneli, ako nisu sastavni dio nerazvrstane ili druge ceste. Sukladno članku 23. stavkom 2. Zakona o komunalnom gospodarstvu pod održavanjem javnih površina na kojima nije dopušten promet motornih vozila podrazumijeva se održavanje i popravci tih površina kojima se osigurava njihova funkcionalna ispravnost.</w:t>
      </w:r>
    </w:p>
    <w:p w14:paraId="3E5067A8"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64. Zakona o komunalnom gospodarstvu propisano je da je održavanje komunalne infrastrukture obveza jedinica lokalne samouprave, odnosno osoba na koje je ta obveza prenesena u skladu s ovim Zakonom ili posebnim zakonom.</w:t>
      </w:r>
    </w:p>
    <w:p w14:paraId="2DA56B6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76. stavkom 2. Zakona o komunalnom gospodarstvu propisano je da se održavanje komunalne infrastrukture financira:</w:t>
      </w:r>
    </w:p>
    <w:p w14:paraId="3E1714C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 iz komunalnog doprinosa</w:t>
      </w:r>
    </w:p>
    <w:p w14:paraId="1686055F"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 iz komunalne naknade</w:t>
      </w:r>
    </w:p>
    <w:p w14:paraId="2E88BB8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 iz cijene komunalne usluge</w:t>
      </w:r>
    </w:p>
    <w:p w14:paraId="4E8EA50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 iz naknade za koncesiju</w:t>
      </w:r>
    </w:p>
    <w:p w14:paraId="515DAA8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 iz proračuna jedinice lokalne samouprave</w:t>
      </w:r>
    </w:p>
    <w:p w14:paraId="1162C9B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 iz fondova Europske unije</w:t>
      </w:r>
    </w:p>
    <w:p w14:paraId="15E23E51"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7. iz ugovora, naknada i drugih izvora propisanih posebnim zakonom i</w:t>
      </w:r>
    </w:p>
    <w:p w14:paraId="237D570F"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8. iz donacija.</w:t>
      </w:r>
    </w:p>
    <w:p w14:paraId="1A81A5AE" w14:textId="77777777" w:rsidR="001409BA" w:rsidRPr="001409BA" w:rsidRDefault="001409BA" w:rsidP="001409BA">
      <w:pPr>
        <w:spacing w:after="0" w:line="240" w:lineRule="auto"/>
        <w:jc w:val="both"/>
        <w:rPr>
          <w:rFonts w:ascii="Times New Roman" w:eastAsia="Times New Roman" w:hAnsi="Times New Roman" w:cs="Times New Roman"/>
          <w:lang w:eastAsia="hr-HR"/>
        </w:rPr>
      </w:pPr>
    </w:p>
    <w:p w14:paraId="7ABDC5C5" w14:textId="77777777" w:rsidR="001409BA" w:rsidRPr="001409BA" w:rsidRDefault="001409BA" w:rsidP="001409BA">
      <w:pPr>
        <w:spacing w:after="0" w:line="240" w:lineRule="auto"/>
        <w:jc w:val="both"/>
        <w:rPr>
          <w:rFonts w:ascii="Times New Roman" w:eastAsia="Times New Roman" w:hAnsi="Times New Roman" w:cs="Times New Roman"/>
          <w:lang w:eastAsia="hr-HR"/>
        </w:rPr>
      </w:pPr>
      <w:r w:rsidRPr="001409BA">
        <w:rPr>
          <w:rFonts w:ascii="Times New Roman" w:eastAsia="Times New Roman" w:hAnsi="Times New Roman" w:cs="Times New Roman"/>
          <w:lang w:eastAsia="hr-HR"/>
        </w:rPr>
        <w:t>Program Građenje objekata i uređaja komunalne infrastrukture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1409BA" w:rsidRPr="001409BA" w14:paraId="0583F7E7"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5D59144B" w14:textId="77777777" w:rsidR="001409BA" w:rsidRPr="001409BA" w:rsidRDefault="001409BA" w:rsidP="001409BA">
            <w:pPr>
              <w:spacing w:after="0" w:line="240" w:lineRule="auto"/>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3D6C79A8" w14:textId="77777777" w:rsidR="001409BA" w:rsidRPr="001409BA" w:rsidRDefault="001409BA" w:rsidP="001409BA">
            <w:pPr>
              <w:spacing w:after="0" w:line="240" w:lineRule="auto"/>
              <w:jc w:val="center"/>
              <w:rPr>
                <w:rFonts w:ascii="Times New Roman" w:eastAsia="Times New Roman" w:hAnsi="Times New Roman" w:cs="Times New Roman"/>
                <w:bCs/>
              </w:rPr>
            </w:pPr>
            <w:r w:rsidRPr="001409BA">
              <w:rPr>
                <w:rFonts w:ascii="Times New Roman" w:eastAsia="Times New Roman" w:hAnsi="Times New Roman" w:cs="Times New Roman"/>
                <w:bCs/>
              </w:rPr>
              <w:t>Plan</w:t>
            </w:r>
          </w:p>
        </w:tc>
      </w:tr>
      <w:tr w:rsidR="001409BA" w:rsidRPr="001409BA" w14:paraId="6C87C435"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32CA128A"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Izgradnja ulične  javne rasvjete na području Grada</w:t>
            </w:r>
          </w:p>
        </w:tc>
        <w:tc>
          <w:tcPr>
            <w:tcW w:w="1979" w:type="dxa"/>
            <w:tcBorders>
              <w:top w:val="single" w:sz="4" w:space="0" w:color="000000"/>
              <w:left w:val="single" w:sz="4" w:space="0" w:color="000000"/>
              <w:bottom w:val="single" w:sz="4" w:space="0" w:color="000000"/>
              <w:right w:val="single" w:sz="4" w:space="0" w:color="000000"/>
            </w:tcBorders>
            <w:hideMark/>
          </w:tcPr>
          <w:p w14:paraId="0D3605C3"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260.000,00 €</w:t>
            </w:r>
          </w:p>
        </w:tc>
      </w:tr>
      <w:tr w:rsidR="001409BA" w:rsidRPr="001409BA" w14:paraId="05F0C895"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2F7F1233"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Uređenje cesta na području Grada</w:t>
            </w:r>
          </w:p>
        </w:tc>
        <w:tc>
          <w:tcPr>
            <w:tcW w:w="1979" w:type="dxa"/>
            <w:tcBorders>
              <w:top w:val="single" w:sz="4" w:space="0" w:color="000000"/>
              <w:left w:val="single" w:sz="4" w:space="0" w:color="000000"/>
              <w:bottom w:val="single" w:sz="4" w:space="0" w:color="000000"/>
              <w:right w:val="single" w:sz="4" w:space="0" w:color="000000"/>
            </w:tcBorders>
            <w:hideMark/>
          </w:tcPr>
          <w:p w14:paraId="38EA0C90"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200.000,00 €</w:t>
            </w:r>
          </w:p>
        </w:tc>
      </w:tr>
      <w:tr w:rsidR="001409BA" w:rsidRPr="001409BA" w14:paraId="3EB2121B"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014BAE8F"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Ulaganja na objektima komunalne infrastrukture u Čistoj Velikoj</w:t>
            </w:r>
          </w:p>
        </w:tc>
        <w:tc>
          <w:tcPr>
            <w:tcW w:w="1979" w:type="dxa"/>
            <w:tcBorders>
              <w:top w:val="single" w:sz="4" w:space="0" w:color="000000"/>
              <w:left w:val="single" w:sz="4" w:space="0" w:color="000000"/>
              <w:bottom w:val="single" w:sz="4" w:space="0" w:color="000000"/>
              <w:right w:val="single" w:sz="4" w:space="0" w:color="000000"/>
            </w:tcBorders>
            <w:hideMark/>
          </w:tcPr>
          <w:p w14:paraId="4F7460CA"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60.000,00 €</w:t>
            </w:r>
          </w:p>
        </w:tc>
      </w:tr>
      <w:tr w:rsidR="001409BA" w:rsidRPr="001409BA" w14:paraId="4E3AFC15"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506D6A41"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Ulaganja na objektima komunalne infrastrukture u Srimi</w:t>
            </w:r>
          </w:p>
        </w:tc>
        <w:tc>
          <w:tcPr>
            <w:tcW w:w="1979" w:type="dxa"/>
            <w:tcBorders>
              <w:top w:val="single" w:sz="4" w:space="0" w:color="000000"/>
              <w:left w:val="single" w:sz="4" w:space="0" w:color="000000"/>
              <w:bottom w:val="single" w:sz="4" w:space="0" w:color="000000"/>
              <w:right w:val="single" w:sz="4" w:space="0" w:color="000000"/>
            </w:tcBorders>
            <w:hideMark/>
          </w:tcPr>
          <w:p w14:paraId="10920E4B"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70.000,00 €</w:t>
            </w:r>
          </w:p>
        </w:tc>
      </w:tr>
      <w:tr w:rsidR="001409BA" w:rsidRPr="001409BA" w14:paraId="5CBB686B"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47E58B3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Ulaganja na objektima komunalne infrastrukture u Gaćelezima</w:t>
            </w:r>
          </w:p>
        </w:tc>
        <w:tc>
          <w:tcPr>
            <w:tcW w:w="1979" w:type="dxa"/>
            <w:tcBorders>
              <w:top w:val="single" w:sz="4" w:space="0" w:color="000000"/>
              <w:left w:val="single" w:sz="4" w:space="0" w:color="000000"/>
              <w:bottom w:val="single" w:sz="4" w:space="0" w:color="000000"/>
              <w:right w:val="single" w:sz="4" w:space="0" w:color="000000"/>
            </w:tcBorders>
            <w:hideMark/>
          </w:tcPr>
          <w:p w14:paraId="4C1BACA7"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80.000,00 €</w:t>
            </w:r>
          </w:p>
        </w:tc>
      </w:tr>
      <w:tr w:rsidR="001409BA" w:rsidRPr="001409BA" w14:paraId="69A76A60"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1CA1C457"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Ulaganja na objektima komunalne infrastrukture u Grabovcima</w:t>
            </w:r>
          </w:p>
        </w:tc>
        <w:tc>
          <w:tcPr>
            <w:tcW w:w="1979" w:type="dxa"/>
            <w:tcBorders>
              <w:top w:val="single" w:sz="4" w:space="0" w:color="000000"/>
              <w:left w:val="single" w:sz="4" w:space="0" w:color="000000"/>
              <w:bottom w:val="single" w:sz="4" w:space="0" w:color="000000"/>
              <w:right w:val="single" w:sz="4" w:space="0" w:color="000000"/>
            </w:tcBorders>
            <w:hideMark/>
          </w:tcPr>
          <w:p w14:paraId="04F5ED90"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145.000,00 €</w:t>
            </w:r>
          </w:p>
        </w:tc>
      </w:tr>
      <w:tr w:rsidR="001409BA" w:rsidRPr="001409BA" w14:paraId="0EB60981"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56A8E680"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Izgradnja javne rasvjete u zaštićenoj kulturno povijesnoj cjelini</w:t>
            </w:r>
          </w:p>
        </w:tc>
        <w:tc>
          <w:tcPr>
            <w:tcW w:w="1979" w:type="dxa"/>
            <w:tcBorders>
              <w:top w:val="single" w:sz="4" w:space="0" w:color="000000"/>
              <w:left w:val="single" w:sz="4" w:space="0" w:color="000000"/>
              <w:bottom w:val="single" w:sz="4" w:space="0" w:color="000000"/>
              <w:right w:val="single" w:sz="4" w:space="0" w:color="000000"/>
            </w:tcBorders>
            <w:hideMark/>
          </w:tcPr>
          <w:p w14:paraId="289F9F7B"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4.000,00 €</w:t>
            </w:r>
          </w:p>
        </w:tc>
      </w:tr>
      <w:tr w:rsidR="001409BA" w:rsidRPr="001409BA" w14:paraId="4721AFE4"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89748D7"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Uređenje dječjih igrališta na području Grada</w:t>
            </w:r>
          </w:p>
        </w:tc>
        <w:tc>
          <w:tcPr>
            <w:tcW w:w="1979" w:type="dxa"/>
            <w:tcBorders>
              <w:top w:val="single" w:sz="4" w:space="0" w:color="000000"/>
              <w:left w:val="single" w:sz="4" w:space="0" w:color="000000"/>
              <w:bottom w:val="single" w:sz="4" w:space="0" w:color="000000"/>
              <w:right w:val="single" w:sz="4" w:space="0" w:color="000000"/>
            </w:tcBorders>
          </w:tcPr>
          <w:p w14:paraId="5ED25C09"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90.000,00 €</w:t>
            </w:r>
          </w:p>
        </w:tc>
      </w:tr>
      <w:tr w:rsidR="001409BA" w:rsidRPr="001409BA" w14:paraId="54FD64A4"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265A9DF"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Uređenje javnih površina na području Grada</w:t>
            </w:r>
          </w:p>
        </w:tc>
        <w:tc>
          <w:tcPr>
            <w:tcW w:w="1979" w:type="dxa"/>
            <w:tcBorders>
              <w:top w:val="single" w:sz="4" w:space="0" w:color="000000"/>
              <w:left w:val="single" w:sz="4" w:space="0" w:color="000000"/>
              <w:bottom w:val="single" w:sz="4" w:space="0" w:color="000000"/>
              <w:right w:val="single" w:sz="4" w:space="0" w:color="000000"/>
            </w:tcBorders>
          </w:tcPr>
          <w:p w14:paraId="4132CD5E"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80.000,00 €</w:t>
            </w:r>
          </w:p>
        </w:tc>
      </w:tr>
      <w:tr w:rsidR="001409BA" w:rsidRPr="001409BA" w14:paraId="1E62C4C9" w14:textId="77777777" w:rsidTr="00037A12">
        <w:tc>
          <w:tcPr>
            <w:tcW w:w="5098" w:type="dxa"/>
            <w:tcBorders>
              <w:top w:val="single" w:sz="4" w:space="0" w:color="000000"/>
              <w:left w:val="single" w:sz="4" w:space="0" w:color="000000"/>
              <w:bottom w:val="single" w:sz="4" w:space="0" w:color="000000"/>
              <w:right w:val="single" w:sz="4" w:space="0" w:color="auto"/>
            </w:tcBorders>
            <w:hideMark/>
          </w:tcPr>
          <w:p w14:paraId="180ACB16"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b/>
              </w:rPr>
              <w:t>UKUPNO</w:t>
            </w:r>
          </w:p>
        </w:tc>
        <w:tc>
          <w:tcPr>
            <w:tcW w:w="1979" w:type="dxa"/>
            <w:tcBorders>
              <w:top w:val="single" w:sz="4" w:space="0" w:color="auto"/>
              <w:left w:val="single" w:sz="4" w:space="0" w:color="auto"/>
              <w:bottom w:val="single" w:sz="4" w:space="0" w:color="auto"/>
              <w:right w:val="single" w:sz="4" w:space="0" w:color="auto"/>
            </w:tcBorders>
            <w:vAlign w:val="bottom"/>
            <w:hideMark/>
          </w:tcPr>
          <w:p w14:paraId="711DC6DB" w14:textId="77777777" w:rsidR="001409BA" w:rsidRPr="001409BA" w:rsidRDefault="001409BA" w:rsidP="001409BA">
            <w:pPr>
              <w:spacing w:after="0" w:line="240" w:lineRule="auto"/>
              <w:jc w:val="right"/>
              <w:rPr>
                <w:rFonts w:ascii="Times New Roman" w:eastAsia="Times New Roman" w:hAnsi="Times New Roman" w:cs="Times New Roman"/>
                <w:b/>
                <w:bCs/>
              </w:rPr>
            </w:pPr>
            <w:r w:rsidRPr="001409BA">
              <w:rPr>
                <w:rFonts w:ascii="Times New Roman" w:eastAsia="Times New Roman" w:hAnsi="Times New Roman" w:cs="Times New Roman"/>
                <w:b/>
                <w:bCs/>
              </w:rPr>
              <w:t>989.000,00 €</w:t>
            </w:r>
          </w:p>
        </w:tc>
      </w:tr>
    </w:tbl>
    <w:p w14:paraId="4E2404FF" w14:textId="77777777" w:rsidR="001409BA" w:rsidRPr="001409BA" w:rsidRDefault="001409BA" w:rsidP="001409BA">
      <w:pPr>
        <w:spacing w:after="0" w:line="240" w:lineRule="auto"/>
        <w:jc w:val="both"/>
        <w:rPr>
          <w:rFonts w:ascii="Times New Roman" w:eastAsia="Times New Roman" w:hAnsi="Times New Roman" w:cs="Times New Roman"/>
          <w:lang w:eastAsia="hr-HR"/>
        </w:rPr>
      </w:pPr>
    </w:p>
    <w:p w14:paraId="56E08A6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p>
    <w:p w14:paraId="7F2A23C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59. Zakona o komunalnom gospodarstvu propisano je da se komunalnom infrastrukturom smatraju:</w:t>
      </w:r>
    </w:p>
    <w:p w14:paraId="0EAB5007"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 nerazvrstane ceste</w:t>
      </w:r>
    </w:p>
    <w:p w14:paraId="5D29E20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 javne prometne površine na kojima nije dopušten promet motornih vozila</w:t>
      </w:r>
    </w:p>
    <w:p w14:paraId="2AD00274"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 javna parkirališta</w:t>
      </w:r>
    </w:p>
    <w:p w14:paraId="08FAD79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 javne garaže</w:t>
      </w:r>
    </w:p>
    <w:p w14:paraId="1A2C645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 javne zelene površine</w:t>
      </w:r>
    </w:p>
    <w:p w14:paraId="34130E57"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 građevine i uređaji javne namjene</w:t>
      </w:r>
    </w:p>
    <w:p w14:paraId="5A19EF2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7. javna rasvjeta</w:t>
      </w:r>
    </w:p>
    <w:p w14:paraId="2FF98DCE"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8. groblja i krematoriji na grobljima</w:t>
      </w:r>
    </w:p>
    <w:p w14:paraId="13C1E65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64. Zakona o komunalnom gospodarstvu propisano je da je građenje komunalne infrastrukture obveza jedinica lokalne samouprave, odnosno osoba na koje je ta obveza prenesena u skladu s ovim Zakonom ili posebnim zakonom.</w:t>
      </w:r>
    </w:p>
    <w:p w14:paraId="10AF3F0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76. stavkom 2. Zakona o komunalnom gospodarstvu propisano je da se građenje komunalne infrastrukture financira:</w:t>
      </w:r>
    </w:p>
    <w:p w14:paraId="2E129138"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1. iz komunalnog doprinosa</w:t>
      </w:r>
    </w:p>
    <w:p w14:paraId="1959CD5D"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2. iz komunalne naknade</w:t>
      </w:r>
    </w:p>
    <w:p w14:paraId="25282F38"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3. iz cijene komunalne usluge</w:t>
      </w:r>
    </w:p>
    <w:p w14:paraId="11A8474C"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4. iz naknade za koncesiju</w:t>
      </w:r>
    </w:p>
    <w:p w14:paraId="7FC3DAD0"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5. iz proračuna jedinice lokalne samouprave</w:t>
      </w:r>
    </w:p>
    <w:p w14:paraId="17AE6436"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6. iz fondova Europske unije</w:t>
      </w:r>
    </w:p>
    <w:p w14:paraId="18472ED5"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7. iz ugovora, naknada i drugih izvora propisanih posebnim zakonom i</w:t>
      </w:r>
    </w:p>
    <w:p w14:paraId="7DDC523B"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lastRenderedPageBreak/>
        <w:t>8. iz donacija.</w:t>
      </w:r>
    </w:p>
    <w:p w14:paraId="084B8BC3" w14:textId="77777777" w:rsidR="001409BA" w:rsidRPr="001409BA" w:rsidRDefault="001409BA" w:rsidP="001409BA">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251DB146"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553D61B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2EDAE4A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1E82AA7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5D2823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47DAD39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0F456F8"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28B93F6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5C183E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BEDB43E"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928965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298395CE"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7F26A085"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Izgradnja ulične javne rasvjete</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07E90335"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12CC985"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novih rasvjetnih mjesta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E3BAECE"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205</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2AE1D94"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CB1A3A2"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5DF7B22"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120</w:t>
            </w:r>
          </w:p>
        </w:tc>
      </w:tr>
      <w:tr w:rsidR="001409BA" w:rsidRPr="001409BA" w14:paraId="1BB7EAD8"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3816BA2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Uređenje cesta na području Grada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AEF69F7"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DC10AB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Izgrađenost u metrima kvadratnim</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1C5BE9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4053</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7A2E7196"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4500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2C87E8D"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1500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0ABD930"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1500</w:t>
            </w:r>
          </w:p>
        </w:tc>
      </w:tr>
    </w:tbl>
    <w:p w14:paraId="79B9233A" w14:textId="77777777" w:rsidR="001409BA" w:rsidRPr="001409BA" w:rsidRDefault="001409BA" w:rsidP="001409BA">
      <w:pPr>
        <w:spacing w:after="0" w:line="240" w:lineRule="auto"/>
        <w:jc w:val="both"/>
        <w:rPr>
          <w:rFonts w:ascii="Times New Roman" w:eastAsia="Times New Roman" w:hAnsi="Times New Roman" w:cs="Times New Roman"/>
          <w:lang w:eastAsia="hr-HR"/>
        </w:rPr>
      </w:pPr>
    </w:p>
    <w:p w14:paraId="4E896234" w14:textId="77777777" w:rsidR="001409BA" w:rsidRPr="001409BA" w:rsidRDefault="001409BA" w:rsidP="001409BA">
      <w:pPr>
        <w:spacing w:after="0" w:line="240" w:lineRule="auto"/>
        <w:jc w:val="both"/>
        <w:rPr>
          <w:rFonts w:ascii="Times New Roman" w:eastAsia="Times New Roman" w:hAnsi="Times New Roman" w:cs="Times New Roman"/>
          <w:lang w:eastAsia="hr-HR"/>
        </w:rPr>
      </w:pPr>
    </w:p>
    <w:p w14:paraId="078941BB" w14:textId="77777777" w:rsidR="001409BA" w:rsidRPr="001409BA" w:rsidRDefault="001409BA" w:rsidP="001409BA">
      <w:pPr>
        <w:spacing w:after="0" w:line="240" w:lineRule="auto"/>
        <w:jc w:val="both"/>
        <w:rPr>
          <w:rFonts w:ascii="Times New Roman" w:eastAsia="Times New Roman" w:hAnsi="Times New Roman" w:cs="Times New Roman"/>
          <w:lang w:eastAsia="hr-HR"/>
        </w:rPr>
      </w:pPr>
      <w:r w:rsidRPr="001409BA">
        <w:rPr>
          <w:rFonts w:ascii="Times New Roman" w:eastAsia="Times New Roman" w:hAnsi="Times New Roman" w:cs="Times New Roman"/>
          <w:lang w:eastAsia="hr-HR"/>
        </w:rPr>
        <w:t>Program Ostali infrastrukturni objekti i uređaji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883"/>
      </w:tblGrid>
      <w:tr w:rsidR="001409BA" w:rsidRPr="001409BA" w14:paraId="30EB155D" w14:textId="77777777" w:rsidTr="00037A12">
        <w:trPr>
          <w:trHeight w:val="267"/>
        </w:trPr>
        <w:tc>
          <w:tcPr>
            <w:tcW w:w="5230" w:type="dxa"/>
            <w:tcBorders>
              <w:top w:val="single" w:sz="4" w:space="0" w:color="000000"/>
              <w:left w:val="single" w:sz="4" w:space="0" w:color="000000"/>
              <w:bottom w:val="single" w:sz="4" w:space="0" w:color="000000"/>
              <w:right w:val="single" w:sz="4" w:space="0" w:color="000000"/>
            </w:tcBorders>
          </w:tcPr>
          <w:p w14:paraId="37AB586F" w14:textId="77777777" w:rsidR="001409BA" w:rsidRPr="001409BA" w:rsidRDefault="001409BA" w:rsidP="001409BA">
            <w:pPr>
              <w:spacing w:after="0" w:line="240" w:lineRule="auto"/>
              <w:jc w:val="both"/>
              <w:rPr>
                <w:rFonts w:ascii="Times New Roman" w:eastAsia="Times New Roman" w:hAnsi="Times New Roman" w:cs="Times New Roman"/>
              </w:rPr>
            </w:pPr>
          </w:p>
        </w:tc>
        <w:tc>
          <w:tcPr>
            <w:tcW w:w="1883" w:type="dxa"/>
            <w:tcBorders>
              <w:top w:val="single" w:sz="4" w:space="0" w:color="000000"/>
              <w:left w:val="single" w:sz="4" w:space="0" w:color="000000"/>
              <w:bottom w:val="single" w:sz="4" w:space="0" w:color="000000"/>
              <w:right w:val="single" w:sz="4" w:space="0" w:color="000000"/>
            </w:tcBorders>
            <w:hideMark/>
          </w:tcPr>
          <w:p w14:paraId="436C6853" w14:textId="77777777" w:rsidR="001409BA" w:rsidRPr="001409BA" w:rsidRDefault="001409BA" w:rsidP="001409BA">
            <w:pPr>
              <w:spacing w:after="0" w:line="240" w:lineRule="auto"/>
              <w:jc w:val="center"/>
              <w:rPr>
                <w:rFonts w:ascii="Times New Roman" w:eastAsia="Times New Roman" w:hAnsi="Times New Roman" w:cs="Times New Roman"/>
                <w:bCs/>
              </w:rPr>
            </w:pPr>
            <w:r w:rsidRPr="001409BA">
              <w:rPr>
                <w:rFonts w:ascii="Times New Roman" w:eastAsia="Times New Roman" w:hAnsi="Times New Roman" w:cs="Times New Roman"/>
                <w:bCs/>
              </w:rPr>
              <w:t>Plan</w:t>
            </w:r>
          </w:p>
        </w:tc>
      </w:tr>
      <w:tr w:rsidR="001409BA" w:rsidRPr="001409BA" w14:paraId="41971EB0" w14:textId="77777777" w:rsidTr="00037A12">
        <w:trPr>
          <w:trHeight w:val="788"/>
        </w:trPr>
        <w:tc>
          <w:tcPr>
            <w:tcW w:w="5230" w:type="dxa"/>
            <w:tcBorders>
              <w:top w:val="single" w:sz="4" w:space="0" w:color="000000"/>
              <w:left w:val="single" w:sz="4" w:space="0" w:color="000000"/>
              <w:bottom w:val="single" w:sz="4" w:space="0" w:color="000000"/>
              <w:right w:val="single" w:sz="4" w:space="0" w:color="000000"/>
            </w:tcBorders>
            <w:hideMark/>
          </w:tcPr>
          <w:p w14:paraId="459F6920"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Ostali objekti i uređaji – usluge održavanja i ostale usluge – UO za komunalno – vodni sustav, zaštitu okoliša i graditeljstvo – manji komunalni rashodi</w:t>
            </w:r>
          </w:p>
        </w:tc>
        <w:tc>
          <w:tcPr>
            <w:tcW w:w="1883" w:type="dxa"/>
            <w:tcBorders>
              <w:top w:val="single" w:sz="4" w:space="0" w:color="000000"/>
              <w:left w:val="single" w:sz="4" w:space="0" w:color="000000"/>
              <w:bottom w:val="single" w:sz="4" w:space="0" w:color="000000"/>
              <w:right w:val="single" w:sz="4" w:space="0" w:color="000000"/>
            </w:tcBorders>
            <w:hideMark/>
          </w:tcPr>
          <w:p w14:paraId="0F90D063" w14:textId="43719BE1"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1</w:t>
            </w:r>
            <w:r>
              <w:rPr>
                <w:rFonts w:ascii="Times New Roman" w:eastAsia="Times New Roman" w:hAnsi="Times New Roman" w:cs="Times New Roman"/>
              </w:rPr>
              <w:t>29</w:t>
            </w:r>
            <w:r w:rsidRPr="001409BA">
              <w:rPr>
                <w:rFonts w:ascii="Times New Roman" w:eastAsia="Times New Roman" w:hAnsi="Times New Roman" w:cs="Times New Roman"/>
              </w:rPr>
              <w:t>.</w:t>
            </w:r>
            <w:r>
              <w:rPr>
                <w:rFonts w:ascii="Times New Roman" w:eastAsia="Times New Roman" w:hAnsi="Times New Roman" w:cs="Times New Roman"/>
              </w:rPr>
              <w:t>225</w:t>
            </w:r>
            <w:r w:rsidRPr="001409BA">
              <w:rPr>
                <w:rFonts w:ascii="Times New Roman" w:eastAsia="Times New Roman" w:hAnsi="Times New Roman" w:cs="Times New Roman"/>
              </w:rPr>
              <w:t>,00 €</w:t>
            </w:r>
          </w:p>
        </w:tc>
      </w:tr>
      <w:tr w:rsidR="001409BA" w:rsidRPr="001409BA" w14:paraId="5501F100" w14:textId="77777777" w:rsidTr="00037A12">
        <w:trPr>
          <w:trHeight w:val="252"/>
        </w:trPr>
        <w:tc>
          <w:tcPr>
            <w:tcW w:w="5230" w:type="dxa"/>
            <w:tcBorders>
              <w:top w:val="single" w:sz="4" w:space="0" w:color="000000"/>
              <w:left w:val="single" w:sz="4" w:space="0" w:color="000000"/>
              <w:bottom w:val="single" w:sz="4" w:space="0" w:color="000000"/>
              <w:right w:val="single" w:sz="4" w:space="0" w:color="000000"/>
            </w:tcBorders>
            <w:hideMark/>
          </w:tcPr>
          <w:p w14:paraId="5D810CAB"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Ulaganja u ostale objekte i uređaje u Čistoj Maloj</w:t>
            </w:r>
          </w:p>
        </w:tc>
        <w:tc>
          <w:tcPr>
            <w:tcW w:w="1883" w:type="dxa"/>
            <w:tcBorders>
              <w:top w:val="single" w:sz="4" w:space="0" w:color="000000"/>
              <w:left w:val="single" w:sz="4" w:space="0" w:color="000000"/>
              <w:bottom w:val="single" w:sz="4" w:space="0" w:color="000000"/>
              <w:right w:val="single" w:sz="4" w:space="0" w:color="000000"/>
            </w:tcBorders>
            <w:hideMark/>
          </w:tcPr>
          <w:p w14:paraId="3ACFE7F2"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30.000,00 €</w:t>
            </w:r>
          </w:p>
        </w:tc>
      </w:tr>
      <w:tr w:rsidR="001409BA" w:rsidRPr="001409BA" w14:paraId="43A1DF18" w14:textId="77777777" w:rsidTr="00037A12">
        <w:trPr>
          <w:trHeight w:val="267"/>
        </w:trPr>
        <w:tc>
          <w:tcPr>
            <w:tcW w:w="5230" w:type="dxa"/>
            <w:tcBorders>
              <w:top w:val="single" w:sz="4" w:space="0" w:color="000000"/>
              <w:left w:val="single" w:sz="4" w:space="0" w:color="000000"/>
              <w:bottom w:val="single" w:sz="4" w:space="0" w:color="000000"/>
              <w:right w:val="single" w:sz="4" w:space="0" w:color="000000"/>
            </w:tcBorders>
            <w:hideMark/>
          </w:tcPr>
          <w:p w14:paraId="46876EC8"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Ulaganja u ostale objekte i uređaje u Prvić Šepurini</w:t>
            </w:r>
          </w:p>
        </w:tc>
        <w:tc>
          <w:tcPr>
            <w:tcW w:w="1883" w:type="dxa"/>
            <w:tcBorders>
              <w:top w:val="single" w:sz="4" w:space="0" w:color="000000"/>
              <w:left w:val="single" w:sz="4" w:space="0" w:color="000000"/>
              <w:bottom w:val="single" w:sz="4" w:space="0" w:color="000000"/>
              <w:right w:val="single" w:sz="4" w:space="0" w:color="000000"/>
            </w:tcBorders>
            <w:hideMark/>
          </w:tcPr>
          <w:p w14:paraId="54B1CA11"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30.000,00 €</w:t>
            </w:r>
          </w:p>
        </w:tc>
      </w:tr>
      <w:tr w:rsidR="001409BA" w:rsidRPr="001409BA" w14:paraId="0FB5C222" w14:textId="77777777" w:rsidTr="00037A12">
        <w:trPr>
          <w:trHeight w:val="252"/>
        </w:trPr>
        <w:tc>
          <w:tcPr>
            <w:tcW w:w="5230" w:type="dxa"/>
            <w:tcBorders>
              <w:top w:val="single" w:sz="4" w:space="0" w:color="000000"/>
              <w:left w:val="single" w:sz="4" w:space="0" w:color="000000"/>
              <w:bottom w:val="single" w:sz="4" w:space="0" w:color="000000"/>
              <w:right w:val="single" w:sz="4" w:space="0" w:color="000000"/>
            </w:tcBorders>
            <w:hideMark/>
          </w:tcPr>
          <w:p w14:paraId="33F86B4B"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Ulaganja u ostale objekte i uređaje u Prvić Luci</w:t>
            </w:r>
          </w:p>
        </w:tc>
        <w:tc>
          <w:tcPr>
            <w:tcW w:w="1883" w:type="dxa"/>
            <w:tcBorders>
              <w:top w:val="single" w:sz="4" w:space="0" w:color="000000"/>
              <w:left w:val="single" w:sz="4" w:space="0" w:color="000000"/>
              <w:bottom w:val="single" w:sz="4" w:space="0" w:color="000000"/>
              <w:right w:val="single" w:sz="4" w:space="0" w:color="000000"/>
            </w:tcBorders>
            <w:hideMark/>
          </w:tcPr>
          <w:p w14:paraId="5C38F256"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15.000,00 €</w:t>
            </w:r>
          </w:p>
        </w:tc>
      </w:tr>
      <w:tr w:rsidR="001409BA" w:rsidRPr="001409BA" w14:paraId="682E0035" w14:textId="77777777" w:rsidTr="00037A12">
        <w:trPr>
          <w:trHeight w:val="267"/>
        </w:trPr>
        <w:tc>
          <w:tcPr>
            <w:tcW w:w="5230" w:type="dxa"/>
            <w:tcBorders>
              <w:top w:val="single" w:sz="4" w:space="0" w:color="000000"/>
              <w:left w:val="single" w:sz="4" w:space="0" w:color="000000"/>
              <w:bottom w:val="single" w:sz="4" w:space="0" w:color="000000"/>
              <w:right w:val="single" w:sz="4" w:space="0" w:color="000000"/>
            </w:tcBorders>
            <w:hideMark/>
          </w:tcPr>
          <w:p w14:paraId="4AE5539D"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Nabava komunalne i urbane opreme</w:t>
            </w:r>
          </w:p>
        </w:tc>
        <w:tc>
          <w:tcPr>
            <w:tcW w:w="1883" w:type="dxa"/>
            <w:tcBorders>
              <w:top w:val="single" w:sz="4" w:space="0" w:color="000000"/>
              <w:left w:val="single" w:sz="4" w:space="0" w:color="000000"/>
              <w:bottom w:val="single" w:sz="4" w:space="0" w:color="000000"/>
              <w:right w:val="single" w:sz="4" w:space="0" w:color="000000"/>
            </w:tcBorders>
            <w:hideMark/>
          </w:tcPr>
          <w:p w14:paraId="5AC58FE4" w14:textId="5C32AB13" w:rsidR="001409BA" w:rsidRPr="001409BA" w:rsidRDefault="001409BA" w:rsidP="001409B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r w:rsidRPr="001409BA">
              <w:rPr>
                <w:rFonts w:ascii="Times New Roman" w:eastAsia="Times New Roman" w:hAnsi="Times New Roman" w:cs="Times New Roman"/>
              </w:rPr>
              <w:t>7.000,00 €</w:t>
            </w:r>
          </w:p>
        </w:tc>
      </w:tr>
      <w:tr w:rsidR="001409BA" w:rsidRPr="001409BA" w14:paraId="667D610E" w14:textId="77777777" w:rsidTr="00037A12">
        <w:trPr>
          <w:trHeight w:val="252"/>
        </w:trPr>
        <w:tc>
          <w:tcPr>
            <w:tcW w:w="5230" w:type="dxa"/>
            <w:tcBorders>
              <w:top w:val="single" w:sz="4" w:space="0" w:color="000000"/>
              <w:left w:val="single" w:sz="4" w:space="0" w:color="000000"/>
              <w:bottom w:val="single" w:sz="4" w:space="0" w:color="000000"/>
              <w:right w:val="single" w:sz="4" w:space="0" w:color="000000"/>
            </w:tcBorders>
          </w:tcPr>
          <w:p w14:paraId="47CADE0D"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 xml:space="preserve"> Kapitalna donacija župom uredu u Vodicama</w:t>
            </w:r>
          </w:p>
        </w:tc>
        <w:tc>
          <w:tcPr>
            <w:tcW w:w="1883" w:type="dxa"/>
            <w:tcBorders>
              <w:top w:val="single" w:sz="4" w:space="0" w:color="000000"/>
              <w:left w:val="single" w:sz="4" w:space="0" w:color="000000"/>
              <w:bottom w:val="single" w:sz="4" w:space="0" w:color="000000"/>
              <w:right w:val="single" w:sz="4" w:space="0" w:color="000000"/>
            </w:tcBorders>
          </w:tcPr>
          <w:p w14:paraId="4CB568AC"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25.000,00 €</w:t>
            </w:r>
          </w:p>
        </w:tc>
      </w:tr>
      <w:tr w:rsidR="001409BA" w:rsidRPr="001409BA" w14:paraId="709FB98D" w14:textId="77777777" w:rsidTr="00037A12">
        <w:trPr>
          <w:trHeight w:val="267"/>
        </w:trPr>
        <w:tc>
          <w:tcPr>
            <w:tcW w:w="5230" w:type="dxa"/>
            <w:tcBorders>
              <w:top w:val="single" w:sz="4" w:space="0" w:color="auto"/>
              <w:left w:val="single" w:sz="4" w:space="0" w:color="auto"/>
              <w:bottom w:val="single" w:sz="4" w:space="0" w:color="auto"/>
              <w:right w:val="single" w:sz="4" w:space="0" w:color="auto"/>
            </w:tcBorders>
            <w:hideMark/>
          </w:tcPr>
          <w:p w14:paraId="7301365E"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08F9DA7" w14:textId="794F377A" w:rsidR="001409BA" w:rsidRPr="001409BA" w:rsidRDefault="001409BA" w:rsidP="001409B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256.225,00</w:t>
            </w:r>
            <w:r w:rsidRPr="001409BA">
              <w:rPr>
                <w:rFonts w:ascii="Times New Roman" w:eastAsia="Times New Roman" w:hAnsi="Times New Roman" w:cs="Times New Roman"/>
                <w:b/>
                <w:bCs/>
              </w:rPr>
              <w:t xml:space="preserve"> €</w:t>
            </w:r>
          </w:p>
        </w:tc>
      </w:tr>
    </w:tbl>
    <w:p w14:paraId="3A9E44AB"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64BD2411"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Poslovi nadzora i zaštite na radu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1879"/>
      </w:tblGrid>
      <w:tr w:rsidR="001409BA" w:rsidRPr="001409BA" w14:paraId="502FF6A4" w14:textId="77777777" w:rsidTr="00037A12">
        <w:trPr>
          <w:trHeight w:val="294"/>
        </w:trPr>
        <w:tc>
          <w:tcPr>
            <w:tcW w:w="5219" w:type="dxa"/>
            <w:tcBorders>
              <w:top w:val="single" w:sz="4" w:space="0" w:color="000000"/>
              <w:left w:val="single" w:sz="4" w:space="0" w:color="000000"/>
              <w:bottom w:val="single" w:sz="4" w:space="0" w:color="000000"/>
              <w:right w:val="single" w:sz="4" w:space="0" w:color="000000"/>
            </w:tcBorders>
          </w:tcPr>
          <w:p w14:paraId="471D991C"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14:paraId="5587A774"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29BF50E2" w14:textId="77777777" w:rsidTr="00037A12">
        <w:trPr>
          <w:trHeight w:val="294"/>
        </w:trPr>
        <w:tc>
          <w:tcPr>
            <w:tcW w:w="5219" w:type="dxa"/>
            <w:tcBorders>
              <w:top w:val="single" w:sz="4" w:space="0" w:color="000000"/>
              <w:left w:val="single" w:sz="4" w:space="0" w:color="000000"/>
              <w:bottom w:val="single" w:sz="4" w:space="0" w:color="000000"/>
              <w:right w:val="single" w:sz="4" w:space="0" w:color="000000"/>
            </w:tcBorders>
            <w:hideMark/>
          </w:tcPr>
          <w:p w14:paraId="5B15C1D3" w14:textId="77777777" w:rsidR="001409BA" w:rsidRPr="001409BA" w:rsidRDefault="001409BA" w:rsidP="001409BA">
            <w:pPr>
              <w:tabs>
                <w:tab w:val="left" w:pos="4095"/>
              </w:tabs>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Obavljanje usluga stručnog i građevinskog nadzora</w:t>
            </w:r>
          </w:p>
        </w:tc>
        <w:tc>
          <w:tcPr>
            <w:tcW w:w="1879" w:type="dxa"/>
            <w:tcBorders>
              <w:top w:val="single" w:sz="4" w:space="0" w:color="000000"/>
              <w:left w:val="single" w:sz="4" w:space="0" w:color="000000"/>
              <w:bottom w:val="single" w:sz="4" w:space="0" w:color="000000"/>
              <w:right w:val="single" w:sz="4" w:space="0" w:color="000000"/>
            </w:tcBorders>
            <w:hideMark/>
          </w:tcPr>
          <w:p w14:paraId="6CB9AA18"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55.000,00 €</w:t>
            </w:r>
          </w:p>
        </w:tc>
      </w:tr>
      <w:tr w:rsidR="001409BA" w:rsidRPr="001409BA" w14:paraId="5ACAD0EE" w14:textId="77777777" w:rsidTr="00037A12">
        <w:trPr>
          <w:trHeight w:val="294"/>
        </w:trPr>
        <w:tc>
          <w:tcPr>
            <w:tcW w:w="5219" w:type="dxa"/>
            <w:tcBorders>
              <w:top w:val="single" w:sz="4" w:space="0" w:color="000000"/>
              <w:left w:val="single" w:sz="4" w:space="0" w:color="000000"/>
              <w:bottom w:val="single" w:sz="4" w:space="0" w:color="000000"/>
              <w:right w:val="single" w:sz="4" w:space="0" w:color="000000"/>
            </w:tcBorders>
            <w:hideMark/>
          </w:tcPr>
          <w:p w14:paraId="2B8EB2D0"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Obavljanje usluga poslova zaštite na radu</w:t>
            </w:r>
          </w:p>
        </w:tc>
        <w:tc>
          <w:tcPr>
            <w:tcW w:w="1879" w:type="dxa"/>
            <w:tcBorders>
              <w:top w:val="single" w:sz="4" w:space="0" w:color="000000"/>
              <w:left w:val="single" w:sz="4" w:space="0" w:color="000000"/>
              <w:bottom w:val="single" w:sz="4" w:space="0" w:color="000000"/>
              <w:right w:val="single" w:sz="4" w:space="0" w:color="000000"/>
            </w:tcBorders>
            <w:hideMark/>
          </w:tcPr>
          <w:p w14:paraId="1C6E9EB2"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6.500,00 €</w:t>
            </w:r>
          </w:p>
        </w:tc>
      </w:tr>
      <w:tr w:rsidR="001409BA" w:rsidRPr="001409BA" w14:paraId="61885780" w14:textId="77777777" w:rsidTr="00037A12">
        <w:trPr>
          <w:trHeight w:val="294"/>
        </w:trPr>
        <w:tc>
          <w:tcPr>
            <w:tcW w:w="5219" w:type="dxa"/>
            <w:tcBorders>
              <w:top w:val="single" w:sz="4" w:space="0" w:color="auto"/>
              <w:left w:val="single" w:sz="4" w:space="0" w:color="auto"/>
              <w:bottom w:val="single" w:sz="4" w:space="0" w:color="auto"/>
              <w:right w:val="single" w:sz="4" w:space="0" w:color="auto"/>
            </w:tcBorders>
            <w:hideMark/>
          </w:tcPr>
          <w:p w14:paraId="31BE1221"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CA4365" w14:textId="77777777"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 xml:space="preserve">61.500,00 € </w:t>
            </w:r>
          </w:p>
        </w:tc>
      </w:tr>
    </w:tbl>
    <w:p w14:paraId="4691B339"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5E9576DC"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upravljanje pomorskim dobrom na području grada Vodica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985"/>
      </w:tblGrid>
      <w:tr w:rsidR="001409BA" w:rsidRPr="001409BA" w14:paraId="118503F5" w14:textId="77777777" w:rsidTr="00037A12">
        <w:trPr>
          <w:trHeight w:val="278"/>
        </w:trPr>
        <w:tc>
          <w:tcPr>
            <w:tcW w:w="5245" w:type="dxa"/>
            <w:tcBorders>
              <w:top w:val="single" w:sz="4" w:space="0" w:color="000000"/>
              <w:left w:val="single" w:sz="4" w:space="0" w:color="000000"/>
              <w:bottom w:val="single" w:sz="4" w:space="0" w:color="000000"/>
              <w:right w:val="single" w:sz="4" w:space="0" w:color="000000"/>
            </w:tcBorders>
          </w:tcPr>
          <w:p w14:paraId="26FDB801"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14:paraId="6E88CF49"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470C0A22" w14:textId="77777777" w:rsidTr="00037A12">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36F578CA"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Rad vijeća za davanje koncesijskih odobrenja</w:t>
            </w:r>
          </w:p>
        </w:tc>
        <w:tc>
          <w:tcPr>
            <w:tcW w:w="1985" w:type="dxa"/>
            <w:tcBorders>
              <w:top w:val="single" w:sz="4" w:space="0" w:color="000000"/>
              <w:left w:val="single" w:sz="4" w:space="0" w:color="000000"/>
              <w:bottom w:val="single" w:sz="4" w:space="0" w:color="000000"/>
              <w:right w:val="single" w:sz="4" w:space="0" w:color="000000"/>
            </w:tcBorders>
            <w:hideMark/>
          </w:tcPr>
          <w:p w14:paraId="0227AC5D"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6.000,00 €</w:t>
            </w:r>
          </w:p>
        </w:tc>
      </w:tr>
      <w:tr w:rsidR="001409BA" w:rsidRPr="001409BA" w14:paraId="7B714F06" w14:textId="77777777" w:rsidTr="00037A12">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33ED837C"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Trošak plave zastave u Vodicama</w:t>
            </w:r>
          </w:p>
        </w:tc>
        <w:tc>
          <w:tcPr>
            <w:tcW w:w="1985" w:type="dxa"/>
            <w:tcBorders>
              <w:top w:val="single" w:sz="4" w:space="0" w:color="000000"/>
              <w:left w:val="single" w:sz="4" w:space="0" w:color="000000"/>
              <w:bottom w:val="single" w:sz="4" w:space="0" w:color="000000"/>
              <w:right w:val="single" w:sz="4" w:space="0" w:color="000000"/>
            </w:tcBorders>
            <w:hideMark/>
          </w:tcPr>
          <w:p w14:paraId="39DA0151"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14.000,00 €</w:t>
            </w:r>
          </w:p>
        </w:tc>
      </w:tr>
      <w:tr w:rsidR="001409BA" w:rsidRPr="001409BA" w14:paraId="753E2083" w14:textId="77777777" w:rsidTr="00037A12">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44F187C6"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Trošak plave zastave u Srimi</w:t>
            </w:r>
          </w:p>
        </w:tc>
        <w:tc>
          <w:tcPr>
            <w:tcW w:w="1985" w:type="dxa"/>
            <w:tcBorders>
              <w:top w:val="single" w:sz="4" w:space="0" w:color="000000"/>
              <w:left w:val="single" w:sz="4" w:space="0" w:color="000000"/>
              <w:bottom w:val="single" w:sz="4" w:space="0" w:color="000000"/>
              <w:right w:val="single" w:sz="4" w:space="0" w:color="000000"/>
            </w:tcBorders>
            <w:hideMark/>
          </w:tcPr>
          <w:p w14:paraId="00F294AB"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10.700,00 €</w:t>
            </w:r>
          </w:p>
        </w:tc>
      </w:tr>
      <w:tr w:rsidR="001409BA" w:rsidRPr="001409BA" w14:paraId="4C250DBF" w14:textId="77777777" w:rsidTr="00037A12">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6B722ADD"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Ostale nespomenute usluge na pomorskom dobru</w:t>
            </w:r>
          </w:p>
        </w:tc>
        <w:tc>
          <w:tcPr>
            <w:tcW w:w="1985" w:type="dxa"/>
            <w:tcBorders>
              <w:top w:val="single" w:sz="4" w:space="0" w:color="000000"/>
              <w:left w:val="single" w:sz="4" w:space="0" w:color="000000"/>
              <w:bottom w:val="single" w:sz="4" w:space="0" w:color="000000"/>
              <w:right w:val="single" w:sz="4" w:space="0" w:color="000000"/>
            </w:tcBorders>
            <w:hideMark/>
          </w:tcPr>
          <w:p w14:paraId="15E34D9C"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15.000,00 €</w:t>
            </w:r>
          </w:p>
        </w:tc>
      </w:tr>
      <w:tr w:rsidR="001409BA" w:rsidRPr="001409BA" w14:paraId="7DE0AEF6" w14:textId="77777777" w:rsidTr="00037A12">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448D3B71"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Održavanje i sanacija objekata na pomorskom dobru</w:t>
            </w:r>
          </w:p>
        </w:tc>
        <w:tc>
          <w:tcPr>
            <w:tcW w:w="1985" w:type="dxa"/>
            <w:tcBorders>
              <w:top w:val="single" w:sz="4" w:space="0" w:color="000000"/>
              <w:left w:val="single" w:sz="4" w:space="0" w:color="000000"/>
              <w:bottom w:val="single" w:sz="4" w:space="0" w:color="000000"/>
              <w:right w:val="single" w:sz="4" w:space="0" w:color="000000"/>
            </w:tcBorders>
            <w:hideMark/>
          </w:tcPr>
          <w:p w14:paraId="792E3CD5" w14:textId="0809B5FD"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3</w:t>
            </w:r>
            <w:r>
              <w:rPr>
                <w:rFonts w:ascii="Times New Roman" w:eastAsia="Times New Roman" w:hAnsi="Times New Roman" w:cs="Times New Roman"/>
                <w:sz w:val="24"/>
                <w:szCs w:val="24"/>
              </w:rPr>
              <w:t>07</w:t>
            </w:r>
            <w:r w:rsidRPr="001409BA">
              <w:rPr>
                <w:rFonts w:ascii="Times New Roman" w:eastAsia="Times New Roman" w:hAnsi="Times New Roman" w:cs="Times New Roman"/>
                <w:sz w:val="24"/>
                <w:szCs w:val="24"/>
              </w:rPr>
              <w:t>.200,00 €</w:t>
            </w:r>
          </w:p>
        </w:tc>
      </w:tr>
      <w:tr w:rsidR="001409BA" w:rsidRPr="001409BA" w14:paraId="2B871210" w14:textId="77777777" w:rsidTr="00037A12">
        <w:trPr>
          <w:trHeight w:val="525"/>
        </w:trPr>
        <w:tc>
          <w:tcPr>
            <w:tcW w:w="5245" w:type="dxa"/>
            <w:tcBorders>
              <w:top w:val="single" w:sz="4" w:space="0" w:color="000000"/>
              <w:left w:val="single" w:sz="4" w:space="0" w:color="000000"/>
              <w:bottom w:val="single" w:sz="4" w:space="0" w:color="000000"/>
              <w:right w:val="single" w:sz="4" w:space="0" w:color="000000"/>
            </w:tcBorders>
            <w:hideMark/>
          </w:tcPr>
          <w:p w14:paraId="2FA50FAD"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Održavanje i sanacije objekata na pomorskom dobru u Prvić Šepurini</w:t>
            </w:r>
          </w:p>
        </w:tc>
        <w:tc>
          <w:tcPr>
            <w:tcW w:w="1985" w:type="dxa"/>
            <w:tcBorders>
              <w:top w:val="single" w:sz="4" w:space="0" w:color="000000"/>
              <w:left w:val="single" w:sz="4" w:space="0" w:color="000000"/>
              <w:bottom w:val="single" w:sz="4" w:space="0" w:color="000000"/>
              <w:right w:val="single" w:sz="4" w:space="0" w:color="000000"/>
            </w:tcBorders>
            <w:hideMark/>
          </w:tcPr>
          <w:p w14:paraId="6A572082"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77.200,00 €</w:t>
            </w:r>
          </w:p>
        </w:tc>
      </w:tr>
      <w:tr w:rsidR="001409BA" w:rsidRPr="001409BA" w14:paraId="64A58B67" w14:textId="77777777" w:rsidTr="00037A12">
        <w:trPr>
          <w:trHeight w:val="509"/>
        </w:trPr>
        <w:tc>
          <w:tcPr>
            <w:tcW w:w="5245" w:type="dxa"/>
            <w:tcBorders>
              <w:top w:val="single" w:sz="4" w:space="0" w:color="auto"/>
              <w:left w:val="single" w:sz="4" w:space="0" w:color="auto"/>
              <w:bottom w:val="single" w:sz="4" w:space="0" w:color="auto"/>
              <w:right w:val="single" w:sz="4" w:space="0" w:color="auto"/>
            </w:tcBorders>
            <w:hideMark/>
          </w:tcPr>
          <w:p w14:paraId="77CCCCCC"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Cs/>
              </w:rPr>
              <w:t>Održavanje i sanacije objekata na pomorskom dobru u Prvić Luci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D997E9" w14:textId="77777777" w:rsidR="001409BA" w:rsidRPr="001409BA" w:rsidRDefault="001409BA" w:rsidP="001409BA">
            <w:pPr>
              <w:spacing w:after="0" w:line="240" w:lineRule="auto"/>
              <w:jc w:val="right"/>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94.600,00 €</w:t>
            </w:r>
          </w:p>
        </w:tc>
      </w:tr>
      <w:tr w:rsidR="001409BA" w:rsidRPr="001409BA" w14:paraId="015242AF" w14:textId="77777777" w:rsidTr="00037A12">
        <w:trPr>
          <w:trHeight w:val="72"/>
        </w:trPr>
        <w:tc>
          <w:tcPr>
            <w:tcW w:w="5245" w:type="dxa"/>
            <w:tcBorders>
              <w:top w:val="single" w:sz="4" w:space="0" w:color="auto"/>
              <w:left w:val="single" w:sz="4" w:space="0" w:color="auto"/>
              <w:bottom w:val="single" w:sz="4" w:space="0" w:color="auto"/>
              <w:right w:val="single" w:sz="4" w:space="0" w:color="auto"/>
            </w:tcBorders>
            <w:hideMark/>
          </w:tcPr>
          <w:p w14:paraId="3DE1CC61"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6A768A" w14:textId="2A24D083"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24</w:t>
            </w:r>
            <w:r w:rsidRPr="001409BA">
              <w:rPr>
                <w:rFonts w:ascii="Times New Roman" w:eastAsia="Times New Roman" w:hAnsi="Times New Roman" w:cs="Times New Roman"/>
                <w:b/>
                <w:bCs/>
                <w:sz w:val="24"/>
                <w:szCs w:val="24"/>
              </w:rPr>
              <w:t>.700,00 €</w:t>
            </w:r>
          </w:p>
        </w:tc>
      </w:tr>
    </w:tbl>
    <w:p w14:paraId="4BD4F00A"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color w:val="FF0000"/>
          <w:sz w:val="24"/>
          <w:szCs w:val="24"/>
          <w:lang w:eastAsia="hr-HR"/>
        </w:rPr>
      </w:pPr>
    </w:p>
    <w:p w14:paraId="43099FE0"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K900501- Održavanje i sanacija objekata na pomorskom dobru</w:t>
      </w:r>
      <w:r w:rsidRPr="001409BA">
        <w:rPr>
          <w:rFonts w:ascii="Times New Roman" w:eastAsia="Times New Roman" w:hAnsi="Times New Roman" w:cs="Times New Roman"/>
          <w:sz w:val="20"/>
          <w:szCs w:val="20"/>
          <w:lang w:eastAsia="hr-HR"/>
        </w:rPr>
        <w:t xml:space="preserve"> odnosi se na održavanje plaža, čišćenje gradskih plaža, održavanje i čišćenje ostalih objekata i uređaja na pomorskom dobru.</w:t>
      </w:r>
    </w:p>
    <w:p w14:paraId="63473D6C"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Člankom 10. Zakon o pomorskom dobru i morskim lukama („Narodne novine“, broj 158/03, 100/04, 141/06, 38/09, 123/11, 56/16, 98/19) propisano je da pomorskim dobrom upravlja, vodi brigu o zaštiti i odgovara Republika Hrvatska neposredno ili putem jedinica područne (regionalne) samouprave, odnosno jedinica lokalne samouprave u skladu s odredbom ovoga Zakona.</w:t>
      </w:r>
    </w:p>
    <w:p w14:paraId="3F0C4B66"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lastRenderedPageBreak/>
        <w:t>Pod upravljanjem pomorskim dobrom podrazumijeva se održavanje, unapređenje, briga o zaštiti pomorskog dobra u općoj upotrebi, te posebna upotreba ili gospodarsko korištenje pomorskog dobra na temelju koncesije ili koncesijskog odobrenja.</w:t>
      </w:r>
    </w:p>
    <w:p w14:paraId="55B568DC"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sz w:val="20"/>
          <w:szCs w:val="20"/>
          <w:lang w:eastAsia="hr-HR"/>
        </w:rPr>
        <w:t>O dijelu pomorskog dobra u općoj upotrebi koje se nalazi na njenom području, vodi brigu o zaštiti i održava jedinica lokalne samouprave.</w:t>
      </w:r>
    </w:p>
    <w:p w14:paraId="2B84B3D6" w14:textId="77777777" w:rsidR="001409BA" w:rsidRPr="001409BA" w:rsidRDefault="001409BA" w:rsidP="001409BA">
      <w:pPr>
        <w:tabs>
          <w:tab w:val="left" w:pos="1980"/>
        </w:tabs>
        <w:spacing w:after="0" w:line="240" w:lineRule="auto"/>
        <w:jc w:val="both"/>
        <w:rPr>
          <w:rFonts w:ascii="Times New Roman" w:eastAsia="Times New Roman" w:hAnsi="Times New Roman" w:cs="Times New Roman"/>
          <w:color w:val="FF0000"/>
          <w:sz w:val="24"/>
          <w:szCs w:val="24"/>
          <w:lang w:eastAsia="hr-HR"/>
        </w:rPr>
      </w:pPr>
      <w:r w:rsidRPr="001409BA">
        <w:rPr>
          <w:rFonts w:ascii="Times New Roman" w:eastAsia="Times New Roman" w:hAnsi="Times New Roman" w:cs="Times New Roman"/>
          <w:sz w:val="24"/>
          <w:szCs w:val="24"/>
          <w:lang w:eastAsia="hr-HR"/>
        </w:rPr>
        <w:t>Program Poljski i protupožarni putem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1409BA" w:rsidRPr="001409BA" w14:paraId="235A9AF9"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1CF3F282"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5AB2FEE"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3F38B20A"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65F8104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Uređenje poljskih i protupožarnih puteva na području Grada</w:t>
            </w:r>
          </w:p>
        </w:tc>
        <w:tc>
          <w:tcPr>
            <w:tcW w:w="1843" w:type="dxa"/>
            <w:tcBorders>
              <w:top w:val="single" w:sz="4" w:space="0" w:color="000000"/>
              <w:left w:val="single" w:sz="4" w:space="0" w:color="000000"/>
              <w:bottom w:val="single" w:sz="4" w:space="0" w:color="000000"/>
              <w:right w:val="single" w:sz="4" w:space="0" w:color="000000"/>
            </w:tcBorders>
          </w:tcPr>
          <w:p w14:paraId="789675F8"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60.000,00 €</w:t>
            </w:r>
          </w:p>
        </w:tc>
      </w:tr>
      <w:tr w:rsidR="001409BA" w:rsidRPr="001409BA" w14:paraId="2EDA903A" w14:textId="77777777" w:rsidTr="00037A12">
        <w:tc>
          <w:tcPr>
            <w:tcW w:w="5098" w:type="dxa"/>
            <w:tcBorders>
              <w:top w:val="single" w:sz="4" w:space="0" w:color="auto"/>
              <w:left w:val="single" w:sz="4" w:space="0" w:color="auto"/>
              <w:bottom w:val="single" w:sz="4" w:space="0" w:color="auto"/>
              <w:right w:val="single" w:sz="4" w:space="0" w:color="auto"/>
            </w:tcBorders>
            <w:hideMark/>
          </w:tcPr>
          <w:p w14:paraId="7D1308B7"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843" w:type="dxa"/>
            <w:tcBorders>
              <w:top w:val="single" w:sz="4" w:space="0" w:color="000000"/>
              <w:left w:val="single" w:sz="4" w:space="0" w:color="000000"/>
              <w:bottom w:val="single" w:sz="4" w:space="0" w:color="000000"/>
              <w:right w:val="single" w:sz="4" w:space="0" w:color="000000"/>
            </w:tcBorders>
            <w:hideMark/>
          </w:tcPr>
          <w:p w14:paraId="5E424193" w14:textId="77777777" w:rsidR="001409BA" w:rsidRPr="001409BA" w:rsidRDefault="001409BA" w:rsidP="001409BA">
            <w:pPr>
              <w:spacing w:after="0" w:line="240" w:lineRule="auto"/>
              <w:jc w:val="right"/>
              <w:rPr>
                <w:rFonts w:ascii="Times New Roman" w:eastAsia="Times New Roman" w:hAnsi="Times New Roman" w:cs="Times New Roman"/>
                <w:b/>
                <w:bCs/>
                <w:sz w:val="24"/>
                <w:szCs w:val="24"/>
              </w:rPr>
            </w:pPr>
            <w:r w:rsidRPr="001409BA">
              <w:rPr>
                <w:rFonts w:ascii="Times New Roman" w:eastAsia="Times New Roman" w:hAnsi="Times New Roman" w:cs="Times New Roman"/>
                <w:b/>
                <w:bCs/>
                <w:sz w:val="24"/>
                <w:szCs w:val="24"/>
              </w:rPr>
              <w:t>60.000,00 €</w:t>
            </w:r>
          </w:p>
        </w:tc>
      </w:tr>
    </w:tbl>
    <w:p w14:paraId="11DBC329"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36DAB750"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Projektna dokumentacija za potrebe investicija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1409BA" w:rsidRPr="001409BA" w14:paraId="1E5B1607"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7FB75379"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70A39E0"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7FEA3918" w14:textId="77777777" w:rsidTr="00037A12">
        <w:tc>
          <w:tcPr>
            <w:tcW w:w="5098" w:type="dxa"/>
            <w:tcBorders>
              <w:top w:val="single" w:sz="4" w:space="0" w:color="000000"/>
              <w:left w:val="single" w:sz="4" w:space="0" w:color="000000"/>
              <w:bottom w:val="single" w:sz="4" w:space="0" w:color="000000"/>
              <w:right w:val="single" w:sz="4" w:space="0" w:color="000000"/>
            </w:tcBorders>
            <w:hideMark/>
          </w:tcPr>
          <w:p w14:paraId="2768C13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 xml:space="preserve">Izrada projektne, planske, tehničke i ostale dokumentacije </w:t>
            </w:r>
          </w:p>
        </w:tc>
        <w:tc>
          <w:tcPr>
            <w:tcW w:w="1843" w:type="dxa"/>
            <w:tcBorders>
              <w:top w:val="single" w:sz="4" w:space="0" w:color="000000"/>
              <w:left w:val="single" w:sz="4" w:space="0" w:color="000000"/>
              <w:bottom w:val="single" w:sz="4" w:space="0" w:color="000000"/>
              <w:right w:val="single" w:sz="4" w:space="0" w:color="000000"/>
            </w:tcBorders>
            <w:hideMark/>
          </w:tcPr>
          <w:p w14:paraId="78CA31ED" w14:textId="4149A085" w:rsidR="001409BA" w:rsidRPr="001409BA" w:rsidRDefault="00CD20D0" w:rsidP="001409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1409BA" w:rsidRPr="001409BA">
              <w:rPr>
                <w:rFonts w:ascii="Times New Roman" w:eastAsia="Times New Roman" w:hAnsi="Times New Roman" w:cs="Times New Roman"/>
                <w:sz w:val="24"/>
                <w:szCs w:val="24"/>
              </w:rPr>
              <w:t>.000,00 €</w:t>
            </w:r>
          </w:p>
        </w:tc>
      </w:tr>
      <w:tr w:rsidR="00CD20D0" w:rsidRPr="001409BA" w14:paraId="16D9C2BD" w14:textId="77777777" w:rsidTr="00037A12">
        <w:tc>
          <w:tcPr>
            <w:tcW w:w="5098" w:type="dxa"/>
            <w:tcBorders>
              <w:top w:val="single" w:sz="4" w:space="0" w:color="000000"/>
              <w:left w:val="single" w:sz="4" w:space="0" w:color="000000"/>
              <w:bottom w:val="single" w:sz="4" w:space="0" w:color="000000"/>
              <w:right w:val="single" w:sz="4" w:space="0" w:color="000000"/>
            </w:tcBorders>
          </w:tcPr>
          <w:p w14:paraId="3D1FA218" w14:textId="21FB4683" w:rsidR="00CD20D0" w:rsidRPr="001409BA" w:rsidRDefault="00CD20D0" w:rsidP="001409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Sufinanciranje izrade projektne dokumentacije energetske učinkovitosti</w:t>
            </w:r>
          </w:p>
        </w:tc>
        <w:tc>
          <w:tcPr>
            <w:tcW w:w="1843" w:type="dxa"/>
            <w:tcBorders>
              <w:top w:val="single" w:sz="4" w:space="0" w:color="000000"/>
              <w:left w:val="single" w:sz="4" w:space="0" w:color="000000"/>
              <w:bottom w:val="single" w:sz="4" w:space="0" w:color="000000"/>
              <w:right w:val="single" w:sz="4" w:space="0" w:color="000000"/>
            </w:tcBorders>
          </w:tcPr>
          <w:p w14:paraId="019A4871" w14:textId="6FA31784" w:rsidR="00CD20D0" w:rsidRDefault="00CD20D0" w:rsidP="001409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26.500,00 €</w:t>
            </w:r>
          </w:p>
        </w:tc>
      </w:tr>
      <w:tr w:rsidR="001409BA" w:rsidRPr="001409BA" w14:paraId="5A75A87B" w14:textId="77777777" w:rsidTr="00037A12">
        <w:tc>
          <w:tcPr>
            <w:tcW w:w="5098" w:type="dxa"/>
            <w:tcBorders>
              <w:top w:val="single" w:sz="4" w:space="0" w:color="auto"/>
              <w:left w:val="single" w:sz="4" w:space="0" w:color="auto"/>
              <w:bottom w:val="single" w:sz="4" w:space="0" w:color="auto"/>
              <w:right w:val="single" w:sz="4" w:space="0" w:color="auto"/>
            </w:tcBorders>
          </w:tcPr>
          <w:p w14:paraId="579D526A"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b/>
              </w:rPr>
              <w:t>UKUPNO</w:t>
            </w:r>
          </w:p>
        </w:tc>
        <w:tc>
          <w:tcPr>
            <w:tcW w:w="1843" w:type="dxa"/>
            <w:tcBorders>
              <w:top w:val="single" w:sz="4" w:space="0" w:color="000000"/>
              <w:left w:val="single" w:sz="4" w:space="0" w:color="000000"/>
              <w:bottom w:val="single" w:sz="4" w:space="0" w:color="000000"/>
              <w:right w:val="single" w:sz="4" w:space="0" w:color="000000"/>
            </w:tcBorders>
          </w:tcPr>
          <w:p w14:paraId="496FA0B9" w14:textId="6802751C" w:rsidR="001409BA" w:rsidRPr="001409BA" w:rsidRDefault="00CD20D0" w:rsidP="001409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176</w:t>
            </w:r>
            <w:r w:rsidR="001409BA" w:rsidRPr="001409B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001409BA" w:rsidRPr="001409BA">
              <w:rPr>
                <w:rFonts w:ascii="Times New Roman" w:eastAsia="Times New Roman" w:hAnsi="Times New Roman" w:cs="Times New Roman"/>
                <w:b/>
                <w:sz w:val="24"/>
                <w:szCs w:val="24"/>
              </w:rPr>
              <w:t>00,00 €</w:t>
            </w:r>
          </w:p>
        </w:tc>
      </w:tr>
    </w:tbl>
    <w:p w14:paraId="6ECD5743" w14:textId="77777777" w:rsidR="001409BA" w:rsidRPr="001409BA" w:rsidRDefault="001409BA" w:rsidP="001409BA">
      <w:pPr>
        <w:spacing w:after="0" w:line="240" w:lineRule="auto"/>
        <w:jc w:val="both"/>
        <w:rPr>
          <w:rFonts w:ascii="Times New Roman" w:eastAsia="Times New Roman" w:hAnsi="Times New Roman" w:cs="Times New Roman"/>
          <w:color w:val="FF0000"/>
          <w:sz w:val="24"/>
          <w:szCs w:val="24"/>
          <w:lang w:eastAsia="hr-HR"/>
        </w:rPr>
      </w:pPr>
    </w:p>
    <w:p w14:paraId="5699AAB6" w14:textId="77777777" w:rsidR="001409BA" w:rsidRPr="001409BA" w:rsidRDefault="001409BA" w:rsidP="001409BA">
      <w:pPr>
        <w:spacing w:after="0" w:line="240" w:lineRule="auto"/>
        <w:jc w:val="both"/>
        <w:rPr>
          <w:rFonts w:ascii="Times New Roman" w:eastAsia="Times New Roman" w:hAnsi="Times New Roman" w:cs="Times New Roman"/>
          <w:color w:val="FF0000"/>
          <w:sz w:val="20"/>
          <w:szCs w:val="20"/>
          <w:lang w:eastAsia="hr-HR"/>
        </w:rPr>
      </w:pPr>
      <w:r w:rsidRPr="001409BA">
        <w:rPr>
          <w:rFonts w:ascii="Times New Roman" w:eastAsia="Times New Roman" w:hAnsi="Times New Roman" w:cs="Times New Roman"/>
          <w:b/>
          <w:bCs/>
          <w:sz w:val="20"/>
          <w:szCs w:val="20"/>
        </w:rPr>
        <w:t xml:space="preserve">A900801 - Izrada projektne, planske, tehničke i ostale dokumentacije </w:t>
      </w:r>
      <w:r w:rsidRPr="001409BA">
        <w:rPr>
          <w:rFonts w:ascii="Times New Roman" w:eastAsia="Times New Roman" w:hAnsi="Times New Roman" w:cs="Times New Roman"/>
          <w:sz w:val="20"/>
          <w:szCs w:val="20"/>
        </w:rPr>
        <w:t>za potrebe UO za komunalno – vodni sustav, zaštitu okoliša i graditeljstvo.  Dio sredstava odnosi se na već ugovorene i dijelom ili u cijelosti nerealizirane projekte iz 2022. godine i prethodnih godina, a čija se realizacija očekuje u 2023. godini.</w:t>
      </w:r>
    </w:p>
    <w:p w14:paraId="6036EE3E"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365EB078"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Razvoj poduzetništva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701"/>
      </w:tblGrid>
      <w:tr w:rsidR="001409BA" w:rsidRPr="001409BA" w14:paraId="3236533C"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69A4AD4E"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D996EA3"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69FC82C8"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6923ED8D"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Subvencioniranje kamata na kredite</w:t>
            </w:r>
          </w:p>
        </w:tc>
        <w:tc>
          <w:tcPr>
            <w:tcW w:w="1701" w:type="dxa"/>
            <w:tcBorders>
              <w:top w:val="single" w:sz="4" w:space="0" w:color="000000"/>
              <w:left w:val="single" w:sz="4" w:space="0" w:color="000000"/>
              <w:bottom w:val="single" w:sz="4" w:space="0" w:color="000000"/>
              <w:right w:val="single" w:sz="4" w:space="0" w:color="000000"/>
            </w:tcBorders>
            <w:hideMark/>
          </w:tcPr>
          <w:p w14:paraId="225D2260"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 xml:space="preserve">1.500,00 € </w:t>
            </w:r>
          </w:p>
        </w:tc>
      </w:tr>
      <w:tr w:rsidR="001409BA" w:rsidRPr="001409BA" w14:paraId="1D64CF3E"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7321E8E"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Subvencioniranje OPG-a, tradicijskih obrta i otočnih proizvoda</w:t>
            </w:r>
          </w:p>
        </w:tc>
        <w:tc>
          <w:tcPr>
            <w:tcW w:w="1701" w:type="dxa"/>
            <w:tcBorders>
              <w:top w:val="single" w:sz="4" w:space="0" w:color="000000"/>
              <w:left w:val="single" w:sz="4" w:space="0" w:color="000000"/>
              <w:bottom w:val="single" w:sz="4" w:space="0" w:color="000000"/>
              <w:right w:val="single" w:sz="4" w:space="0" w:color="000000"/>
            </w:tcBorders>
            <w:hideMark/>
          </w:tcPr>
          <w:p w14:paraId="78CAF6A3"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33.200,00 €</w:t>
            </w:r>
          </w:p>
        </w:tc>
      </w:tr>
      <w:tr w:rsidR="001409BA" w:rsidRPr="001409BA" w14:paraId="5A029AD0"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3F6F3319"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Subvencioniranje korisnika poslovnih prostora u vlasništvu Grada Vodica</w:t>
            </w:r>
          </w:p>
        </w:tc>
        <w:tc>
          <w:tcPr>
            <w:tcW w:w="1701" w:type="dxa"/>
            <w:tcBorders>
              <w:top w:val="single" w:sz="4" w:space="0" w:color="000000"/>
              <w:left w:val="single" w:sz="4" w:space="0" w:color="000000"/>
              <w:bottom w:val="single" w:sz="4" w:space="0" w:color="000000"/>
              <w:right w:val="single" w:sz="4" w:space="0" w:color="000000"/>
            </w:tcBorders>
            <w:hideMark/>
          </w:tcPr>
          <w:p w14:paraId="28081B0D" w14:textId="77777777" w:rsidR="001409BA" w:rsidRPr="001409BA" w:rsidRDefault="001409BA" w:rsidP="001409BA">
            <w:pPr>
              <w:spacing w:after="0" w:line="240" w:lineRule="auto"/>
              <w:jc w:val="right"/>
              <w:rPr>
                <w:rFonts w:ascii="Times New Roman" w:eastAsia="Times New Roman" w:hAnsi="Times New Roman" w:cs="Times New Roman"/>
                <w:sz w:val="24"/>
                <w:szCs w:val="24"/>
              </w:rPr>
            </w:pPr>
            <w:r w:rsidRPr="001409BA">
              <w:rPr>
                <w:rFonts w:ascii="Times New Roman" w:eastAsia="Times New Roman" w:hAnsi="Times New Roman" w:cs="Times New Roman"/>
                <w:sz w:val="24"/>
                <w:szCs w:val="24"/>
              </w:rPr>
              <w:t>20.000,00 €</w:t>
            </w:r>
          </w:p>
        </w:tc>
      </w:tr>
      <w:tr w:rsidR="007A0029" w:rsidRPr="001409BA" w14:paraId="2C19BDB3"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465DC13D" w14:textId="44F9B3FA" w:rsidR="007A0029" w:rsidRPr="001409BA" w:rsidRDefault="007A0029" w:rsidP="001409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Sufinanciranje marketinga malih iznajmljivača</w:t>
            </w:r>
          </w:p>
        </w:tc>
        <w:tc>
          <w:tcPr>
            <w:tcW w:w="1701" w:type="dxa"/>
            <w:tcBorders>
              <w:top w:val="single" w:sz="4" w:space="0" w:color="000000"/>
              <w:left w:val="single" w:sz="4" w:space="0" w:color="000000"/>
              <w:bottom w:val="single" w:sz="4" w:space="0" w:color="000000"/>
              <w:right w:val="single" w:sz="4" w:space="0" w:color="000000"/>
            </w:tcBorders>
          </w:tcPr>
          <w:p w14:paraId="15CB1CBA" w14:textId="340611A6" w:rsidR="007A0029" w:rsidRPr="001409BA" w:rsidRDefault="007A0029" w:rsidP="001409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13.275,00 €</w:t>
            </w:r>
          </w:p>
        </w:tc>
      </w:tr>
      <w:tr w:rsidR="007A0029" w:rsidRPr="001409BA" w14:paraId="47359398"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0B125072" w14:textId="1343E17D" w:rsidR="007A0029" w:rsidRDefault="007A0029" w:rsidP="001409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Ulaganje u poduzetnički inkubator</w:t>
            </w:r>
          </w:p>
        </w:tc>
        <w:tc>
          <w:tcPr>
            <w:tcW w:w="1701" w:type="dxa"/>
            <w:tcBorders>
              <w:top w:val="single" w:sz="4" w:space="0" w:color="000000"/>
              <w:left w:val="single" w:sz="4" w:space="0" w:color="000000"/>
              <w:bottom w:val="single" w:sz="4" w:space="0" w:color="000000"/>
              <w:right w:val="single" w:sz="4" w:space="0" w:color="000000"/>
            </w:tcBorders>
          </w:tcPr>
          <w:p w14:paraId="58A4D96A" w14:textId="56643A28" w:rsidR="007A0029" w:rsidRDefault="007A0029" w:rsidP="001409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53.000,00 €</w:t>
            </w:r>
          </w:p>
        </w:tc>
      </w:tr>
      <w:tr w:rsidR="001409BA" w:rsidRPr="001409BA" w14:paraId="7877A362" w14:textId="77777777" w:rsidTr="00037A12">
        <w:tc>
          <w:tcPr>
            <w:tcW w:w="5240" w:type="dxa"/>
            <w:tcBorders>
              <w:top w:val="single" w:sz="4" w:space="0" w:color="auto"/>
              <w:left w:val="single" w:sz="4" w:space="0" w:color="auto"/>
              <w:bottom w:val="single" w:sz="4" w:space="0" w:color="auto"/>
              <w:right w:val="single" w:sz="4" w:space="0" w:color="auto"/>
            </w:tcBorders>
            <w:hideMark/>
          </w:tcPr>
          <w:p w14:paraId="30F9F647"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701" w:type="dxa"/>
            <w:tcBorders>
              <w:top w:val="single" w:sz="4" w:space="0" w:color="000000"/>
              <w:left w:val="single" w:sz="4" w:space="0" w:color="000000"/>
              <w:bottom w:val="single" w:sz="4" w:space="0" w:color="000000"/>
              <w:right w:val="single" w:sz="4" w:space="0" w:color="000000"/>
            </w:tcBorders>
            <w:hideMark/>
          </w:tcPr>
          <w:p w14:paraId="0069DE09" w14:textId="283BD615" w:rsidR="001409BA" w:rsidRPr="001409BA" w:rsidRDefault="007A0029" w:rsidP="001409B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120.975</w:t>
            </w:r>
            <w:r w:rsidR="001409BA" w:rsidRPr="001409BA">
              <w:rPr>
                <w:rFonts w:ascii="Times New Roman" w:eastAsia="Times New Roman" w:hAnsi="Times New Roman" w:cs="Times New Roman"/>
                <w:b/>
                <w:sz w:val="24"/>
                <w:szCs w:val="24"/>
              </w:rPr>
              <w:t>,00 €</w:t>
            </w:r>
          </w:p>
        </w:tc>
      </w:tr>
    </w:tbl>
    <w:p w14:paraId="20C3D593" w14:textId="77777777" w:rsidR="001409BA" w:rsidRPr="001409BA" w:rsidRDefault="001409BA" w:rsidP="001409BA">
      <w:pPr>
        <w:spacing w:after="0" w:line="240" w:lineRule="auto"/>
        <w:rPr>
          <w:rFonts w:ascii="Times New Roman" w:eastAsia="Times New Roman" w:hAnsi="Times New Roman" w:cs="Times New Roman"/>
          <w:sz w:val="24"/>
          <w:szCs w:val="24"/>
          <w:lang w:eastAsia="hr-HR"/>
        </w:rPr>
      </w:pPr>
    </w:p>
    <w:p w14:paraId="13E52AB8" w14:textId="77777777" w:rsidR="001409BA" w:rsidRPr="001409BA" w:rsidRDefault="001409BA" w:rsidP="001409BA">
      <w:pPr>
        <w:spacing w:after="0" w:line="240" w:lineRule="auto"/>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A110101 - Subvencioniranje kamata na kredite</w:t>
      </w:r>
      <w:r w:rsidRPr="001409BA">
        <w:rPr>
          <w:rFonts w:ascii="Times New Roman" w:eastAsia="Times New Roman" w:hAnsi="Times New Roman" w:cs="Times New Roman"/>
          <w:sz w:val="20"/>
          <w:szCs w:val="20"/>
          <w:lang w:eastAsia="hr-HR"/>
        </w:rPr>
        <w:t xml:space="preserve"> po programu Hrvatske poštanska banka, temeljem potpisanog Ugovora.</w:t>
      </w:r>
    </w:p>
    <w:p w14:paraId="59A47ECD" w14:textId="77777777" w:rsidR="001409BA" w:rsidRPr="001409BA" w:rsidRDefault="001409BA" w:rsidP="001409BA">
      <w:pPr>
        <w:spacing w:after="0" w:line="240" w:lineRule="auto"/>
        <w:rPr>
          <w:rFonts w:ascii="Times New Roman" w:eastAsia="Times New Roman" w:hAnsi="Times New Roman" w:cs="Times New Roman"/>
          <w:sz w:val="20"/>
          <w:szCs w:val="20"/>
          <w:shd w:val="clear" w:color="auto" w:fill="FFFFFF"/>
          <w:lang w:eastAsia="hr-HR"/>
        </w:rPr>
      </w:pPr>
      <w:r w:rsidRPr="001409BA">
        <w:rPr>
          <w:rFonts w:ascii="Times New Roman" w:eastAsia="Times New Roman" w:hAnsi="Times New Roman" w:cs="Times New Roman"/>
          <w:b/>
          <w:bCs/>
          <w:color w:val="000000"/>
          <w:sz w:val="20"/>
          <w:szCs w:val="20"/>
          <w:lang w:eastAsia="hr-HR"/>
        </w:rPr>
        <w:t>A110102 - Subvencioniranje OPG-a, tradicijskih obrta i otočnih proizvoda</w:t>
      </w:r>
      <w:r w:rsidRPr="001409BA">
        <w:rPr>
          <w:rFonts w:ascii="Times New Roman" w:eastAsia="Times New Roman" w:hAnsi="Times New Roman" w:cs="Times New Roman"/>
          <w:color w:val="000000"/>
          <w:sz w:val="20"/>
          <w:szCs w:val="20"/>
          <w:lang w:eastAsia="hr-HR"/>
        </w:rPr>
        <w:t xml:space="preserve"> </w:t>
      </w:r>
      <w:r w:rsidRPr="001409BA">
        <w:rPr>
          <w:rFonts w:ascii="Times New Roman" w:eastAsia="Times New Roman" w:hAnsi="Times New Roman" w:cs="Times New Roman"/>
          <w:sz w:val="20"/>
          <w:szCs w:val="20"/>
          <w:lang w:eastAsia="hr-HR"/>
        </w:rPr>
        <w:t>prema P</w:t>
      </w:r>
      <w:r w:rsidRPr="001409BA">
        <w:rPr>
          <w:rFonts w:ascii="Times New Roman" w:eastAsia="Times New Roman" w:hAnsi="Times New Roman" w:cs="Times New Roman"/>
          <w:sz w:val="20"/>
          <w:szCs w:val="20"/>
          <w:shd w:val="clear" w:color="auto" w:fill="FFFFFF"/>
          <w:lang w:eastAsia="hr-HR"/>
        </w:rPr>
        <w:t>ravilniku o kriterijima i načinu dodjele potpora tradicijskim i umjetničkim obrtima, zadrugama i poljoprivrednicima, Klasa: 011-01/14-01/04, Urbroj: 2182/04-04/01-14-2 od 08. 12. 2014.g. i Klasa: 402-01/22-01/05, Urbroj: 2182-4-05/04-22-1 od 15. 09. 2022.g..</w:t>
      </w:r>
    </w:p>
    <w:p w14:paraId="16A173E3" w14:textId="77777777" w:rsidR="001409BA" w:rsidRPr="001409BA" w:rsidRDefault="001409BA" w:rsidP="001409BA">
      <w:pPr>
        <w:shd w:val="clear" w:color="auto" w:fill="FFFFFF"/>
        <w:spacing w:line="240" w:lineRule="auto"/>
        <w:rPr>
          <w:rFonts w:ascii="Times New Roman" w:eastAsia="Times New Roman" w:hAnsi="Times New Roman" w:cs="Times New Roman"/>
          <w:color w:val="000000"/>
          <w:sz w:val="20"/>
          <w:szCs w:val="20"/>
          <w:lang w:eastAsia="hr-HR"/>
        </w:rPr>
      </w:pPr>
      <w:r w:rsidRPr="001409BA">
        <w:rPr>
          <w:rFonts w:ascii="Times New Roman" w:eastAsia="Times New Roman" w:hAnsi="Times New Roman" w:cs="Times New Roman"/>
          <w:b/>
          <w:bCs/>
          <w:color w:val="000000"/>
          <w:sz w:val="20"/>
          <w:szCs w:val="20"/>
          <w:shd w:val="clear" w:color="auto" w:fill="FFFFFF"/>
          <w:lang w:eastAsia="hr-HR"/>
        </w:rPr>
        <w:t xml:space="preserve">A110103 - Subvencioniranje korisnika poslovnih prostora u vlasništvu Grada Vodica </w:t>
      </w:r>
      <w:r w:rsidRPr="001409BA">
        <w:rPr>
          <w:rFonts w:ascii="Times New Roman" w:eastAsia="Times New Roman" w:hAnsi="Times New Roman" w:cs="Times New Roman"/>
          <w:color w:val="000000"/>
          <w:sz w:val="20"/>
          <w:szCs w:val="20"/>
          <w:shd w:val="clear" w:color="auto" w:fill="FFFFFF"/>
          <w:lang w:eastAsia="hr-HR"/>
        </w:rPr>
        <w:t>prema O</w:t>
      </w:r>
      <w:r w:rsidRPr="001409BA">
        <w:rPr>
          <w:rFonts w:ascii="Times New Roman" w:eastAsia="Times New Roman" w:hAnsi="Times New Roman" w:cs="Times New Roman"/>
          <w:color w:val="000000"/>
          <w:sz w:val="20"/>
          <w:szCs w:val="20"/>
          <w:lang w:eastAsia="hr-HR"/>
        </w:rPr>
        <w:t>dluci o davanju u zakup i kupoprodaji poslovnog prostora u vlasništvu Grada Vodica (Službeni glasnik Grada Vodica br. 05/19 i 09/19).</w:t>
      </w:r>
    </w:p>
    <w:p w14:paraId="4AE79724" w14:textId="77777777" w:rsidR="001409BA" w:rsidRPr="001409BA" w:rsidRDefault="001409BA" w:rsidP="001409BA">
      <w:pPr>
        <w:shd w:val="clear" w:color="auto" w:fill="FFFFFF"/>
        <w:spacing w:line="240" w:lineRule="auto"/>
        <w:rPr>
          <w:rFonts w:ascii="Times New Roman" w:eastAsia="Times New Roman" w:hAnsi="Times New Roman" w:cs="Times New Roman"/>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1409BA" w:rsidRPr="001409BA" w14:paraId="7E8D58A8"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319E2B7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1BF5BFC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Cilj programa</w:t>
            </w:r>
          </w:p>
          <w:p w14:paraId="3DCB2FCD"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6F5A4A3"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Pokazatelj/</w:t>
            </w:r>
          </w:p>
          <w:p w14:paraId="08B9E0E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DF5AFAB"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Polazna</w:t>
            </w:r>
          </w:p>
          <w:p w14:paraId="35612457"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ABBE2B0"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2023.</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4F465E9"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EF66BAA"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2025.</w:t>
            </w:r>
          </w:p>
        </w:tc>
      </w:tr>
      <w:tr w:rsidR="001409BA" w:rsidRPr="001409BA" w14:paraId="58BA4B45"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0F8F27A2"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Subvencioniranje kamata na kredite</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01F03C69" w14:textId="77777777" w:rsidR="001409BA" w:rsidRPr="001409BA" w:rsidRDefault="001409BA" w:rsidP="001409BA">
            <w:pPr>
              <w:autoSpaceDE w:val="0"/>
              <w:autoSpaceDN w:val="0"/>
              <w:spacing w:after="0" w:line="25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Poticanje razvoja gospodarstva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84A315A"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1544627"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9142BB3"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5DD2A3A"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0A9AF64"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1</w:t>
            </w:r>
          </w:p>
        </w:tc>
      </w:tr>
      <w:tr w:rsidR="001409BA" w:rsidRPr="001409BA" w14:paraId="4F3EF6D6"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7DE67BE4"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Subvencioniranje OPG-a, tradicijskih obrta i otočnih proizvoda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0E2BD444" w14:textId="77777777" w:rsidR="001409BA" w:rsidRPr="001409BA" w:rsidRDefault="001409BA" w:rsidP="001409BA">
            <w:pPr>
              <w:autoSpaceDE w:val="0"/>
              <w:autoSpaceDN w:val="0"/>
              <w:spacing w:after="0" w:line="25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lang w:eastAsia="hr-HR"/>
              </w:rPr>
              <w:t>Poticanje razvoja gospodarstva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27AE0B0"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F0A8B50"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31</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28F71ED"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35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412604C"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0051D3A"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40</w:t>
            </w:r>
          </w:p>
        </w:tc>
      </w:tr>
      <w:tr w:rsidR="001409BA" w:rsidRPr="001409BA" w14:paraId="254A527F" w14:textId="77777777" w:rsidTr="00037A12">
        <w:tc>
          <w:tcPr>
            <w:tcW w:w="1685" w:type="dxa"/>
            <w:tcBorders>
              <w:top w:val="single" w:sz="4" w:space="0" w:color="auto"/>
              <w:left w:val="single" w:sz="4" w:space="0" w:color="auto"/>
              <w:bottom w:val="single" w:sz="4" w:space="0" w:color="auto"/>
              <w:right w:val="single" w:sz="4" w:space="0" w:color="auto"/>
            </w:tcBorders>
            <w:shd w:val="clear" w:color="auto" w:fill="auto"/>
          </w:tcPr>
          <w:p w14:paraId="3D90557F" w14:textId="77777777" w:rsidR="001409BA" w:rsidRPr="001409BA" w:rsidRDefault="001409BA" w:rsidP="001409BA">
            <w:pPr>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lastRenderedPageBreak/>
              <w:t>Subvencioniranje korisnika poslovnih prostora u vlasništvu Grada Vodica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52CB63C"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 xml:space="preserve"> Poticanje razvoja gospodarstva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F581879" w14:textId="77777777" w:rsidR="001409BA" w:rsidRPr="001409BA" w:rsidRDefault="001409BA" w:rsidP="001409BA">
            <w:pPr>
              <w:tabs>
                <w:tab w:val="left" w:pos="405"/>
              </w:tabs>
              <w:spacing w:after="0" w:line="276" w:lineRule="auto"/>
              <w:jc w:val="both"/>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1AFE3BF"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6</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3C11817"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1C5EE05"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148EA1E" w14:textId="77777777" w:rsidR="001409BA" w:rsidRPr="001409BA" w:rsidRDefault="001409BA" w:rsidP="001409BA">
            <w:pPr>
              <w:tabs>
                <w:tab w:val="left" w:pos="405"/>
              </w:tabs>
              <w:spacing w:after="0" w:line="276" w:lineRule="auto"/>
              <w:jc w:val="center"/>
              <w:rPr>
                <w:rFonts w:ascii="Times New Roman" w:eastAsia="Times New Roman" w:hAnsi="Times New Roman" w:cs="Times New Roman"/>
                <w:sz w:val="20"/>
                <w:szCs w:val="20"/>
              </w:rPr>
            </w:pPr>
            <w:r w:rsidRPr="001409BA">
              <w:rPr>
                <w:rFonts w:ascii="Times New Roman" w:eastAsia="Times New Roman" w:hAnsi="Times New Roman" w:cs="Times New Roman"/>
                <w:sz w:val="20"/>
                <w:szCs w:val="20"/>
              </w:rPr>
              <w:t>8</w:t>
            </w:r>
          </w:p>
        </w:tc>
      </w:tr>
    </w:tbl>
    <w:p w14:paraId="2F4BA48F" w14:textId="77777777" w:rsidR="001409BA" w:rsidRPr="001409BA" w:rsidRDefault="001409BA" w:rsidP="001409BA">
      <w:pPr>
        <w:spacing w:after="0" w:line="240" w:lineRule="auto"/>
        <w:rPr>
          <w:rFonts w:ascii="Times New Roman" w:eastAsia="Times New Roman" w:hAnsi="Times New Roman" w:cs="Times New Roman"/>
          <w:sz w:val="24"/>
          <w:szCs w:val="24"/>
          <w:lang w:eastAsia="hr-HR"/>
        </w:rPr>
      </w:pPr>
    </w:p>
    <w:p w14:paraId="03F4D44D" w14:textId="77777777" w:rsidR="001409BA" w:rsidRPr="001409BA" w:rsidRDefault="001409BA" w:rsidP="001409BA">
      <w:pPr>
        <w:spacing w:after="0" w:line="240" w:lineRule="auto"/>
        <w:rPr>
          <w:rFonts w:ascii="Times New Roman" w:eastAsia="Times New Roman" w:hAnsi="Times New Roman" w:cs="Times New Roman"/>
          <w:sz w:val="24"/>
          <w:szCs w:val="24"/>
          <w:lang w:eastAsia="hr-HR"/>
        </w:rPr>
      </w:pPr>
      <w:r w:rsidRPr="001409BA">
        <w:rPr>
          <w:rFonts w:ascii="Times New Roman" w:eastAsia="Times New Roman" w:hAnsi="Times New Roman" w:cs="Times New Roman"/>
          <w:sz w:val="24"/>
          <w:szCs w:val="24"/>
          <w:lang w:eastAsia="hr-HR"/>
        </w:rPr>
        <w:t>Program Upravljanje nekretninama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701"/>
      </w:tblGrid>
      <w:tr w:rsidR="001409BA" w:rsidRPr="001409BA" w14:paraId="0B5A0246" w14:textId="77777777" w:rsidTr="00037A12">
        <w:tc>
          <w:tcPr>
            <w:tcW w:w="5240" w:type="dxa"/>
            <w:tcBorders>
              <w:top w:val="single" w:sz="4" w:space="0" w:color="000000"/>
              <w:left w:val="single" w:sz="4" w:space="0" w:color="000000"/>
              <w:bottom w:val="single" w:sz="4" w:space="0" w:color="000000"/>
              <w:right w:val="single" w:sz="4" w:space="0" w:color="000000"/>
            </w:tcBorders>
          </w:tcPr>
          <w:p w14:paraId="628132FC" w14:textId="77777777" w:rsidR="001409BA" w:rsidRPr="001409BA" w:rsidRDefault="001409BA" w:rsidP="001409BA">
            <w:pPr>
              <w:spacing w:after="0" w:line="240" w:lineRule="auto"/>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18DE36A" w14:textId="77777777" w:rsidR="001409BA" w:rsidRPr="001409BA" w:rsidRDefault="001409BA" w:rsidP="001409BA">
            <w:pPr>
              <w:spacing w:after="0" w:line="240" w:lineRule="auto"/>
              <w:jc w:val="center"/>
              <w:rPr>
                <w:rFonts w:ascii="Times New Roman" w:eastAsia="Times New Roman" w:hAnsi="Times New Roman" w:cs="Times New Roman"/>
                <w:bCs/>
                <w:sz w:val="24"/>
                <w:szCs w:val="24"/>
              </w:rPr>
            </w:pPr>
            <w:r w:rsidRPr="001409BA">
              <w:rPr>
                <w:rFonts w:ascii="Times New Roman" w:eastAsia="Times New Roman" w:hAnsi="Times New Roman" w:cs="Times New Roman"/>
                <w:bCs/>
                <w:sz w:val="24"/>
                <w:szCs w:val="24"/>
              </w:rPr>
              <w:t>Plan</w:t>
            </w:r>
          </w:p>
        </w:tc>
      </w:tr>
      <w:tr w:rsidR="001409BA" w:rsidRPr="001409BA" w14:paraId="15278F88"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1715E3B7"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Usluge odvjetnika i pravnog savjetovanja</w:t>
            </w:r>
          </w:p>
        </w:tc>
        <w:tc>
          <w:tcPr>
            <w:tcW w:w="1701" w:type="dxa"/>
            <w:tcBorders>
              <w:top w:val="single" w:sz="4" w:space="0" w:color="000000"/>
              <w:left w:val="single" w:sz="4" w:space="0" w:color="000000"/>
              <w:bottom w:val="single" w:sz="4" w:space="0" w:color="000000"/>
              <w:right w:val="single" w:sz="4" w:space="0" w:color="000000"/>
            </w:tcBorders>
            <w:hideMark/>
          </w:tcPr>
          <w:p w14:paraId="3DCDA45E"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100.000,00 €</w:t>
            </w:r>
          </w:p>
        </w:tc>
      </w:tr>
      <w:tr w:rsidR="001409BA" w:rsidRPr="001409BA" w14:paraId="407FB6C5"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29B9FEAB"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Pristojbe i naknade</w:t>
            </w:r>
          </w:p>
        </w:tc>
        <w:tc>
          <w:tcPr>
            <w:tcW w:w="1701" w:type="dxa"/>
            <w:tcBorders>
              <w:top w:val="single" w:sz="4" w:space="0" w:color="000000"/>
              <w:left w:val="single" w:sz="4" w:space="0" w:color="000000"/>
              <w:bottom w:val="single" w:sz="4" w:space="0" w:color="000000"/>
              <w:right w:val="single" w:sz="4" w:space="0" w:color="000000"/>
            </w:tcBorders>
            <w:hideMark/>
          </w:tcPr>
          <w:p w14:paraId="5F6BAAAE"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5.500,00 €</w:t>
            </w:r>
          </w:p>
        </w:tc>
      </w:tr>
      <w:tr w:rsidR="001409BA" w:rsidRPr="001409BA" w14:paraId="10D913BE" w14:textId="77777777" w:rsidTr="00037A12">
        <w:tc>
          <w:tcPr>
            <w:tcW w:w="5240" w:type="dxa"/>
            <w:tcBorders>
              <w:top w:val="single" w:sz="4" w:space="0" w:color="000000"/>
              <w:left w:val="single" w:sz="4" w:space="0" w:color="000000"/>
              <w:bottom w:val="single" w:sz="4" w:space="0" w:color="000000"/>
              <w:right w:val="single" w:sz="4" w:space="0" w:color="000000"/>
            </w:tcBorders>
            <w:hideMark/>
          </w:tcPr>
          <w:p w14:paraId="7E936A12" w14:textId="77777777" w:rsidR="001409BA" w:rsidRPr="001409BA" w:rsidRDefault="001409BA" w:rsidP="001409BA">
            <w:pPr>
              <w:spacing w:after="0" w:line="240" w:lineRule="auto"/>
              <w:jc w:val="both"/>
              <w:rPr>
                <w:rFonts w:ascii="Times New Roman" w:eastAsia="Times New Roman" w:hAnsi="Times New Roman" w:cs="Times New Roman"/>
              </w:rPr>
            </w:pPr>
            <w:r w:rsidRPr="001409BA">
              <w:rPr>
                <w:rFonts w:ascii="Times New Roman" w:eastAsia="Times New Roman" w:hAnsi="Times New Roman" w:cs="Times New Roman"/>
              </w:rPr>
              <w:t>Troškovi sudskih postupaka</w:t>
            </w:r>
          </w:p>
        </w:tc>
        <w:tc>
          <w:tcPr>
            <w:tcW w:w="1701" w:type="dxa"/>
            <w:tcBorders>
              <w:top w:val="single" w:sz="4" w:space="0" w:color="000000"/>
              <w:left w:val="single" w:sz="4" w:space="0" w:color="000000"/>
              <w:bottom w:val="single" w:sz="4" w:space="0" w:color="000000"/>
              <w:right w:val="single" w:sz="4" w:space="0" w:color="000000"/>
            </w:tcBorders>
            <w:hideMark/>
          </w:tcPr>
          <w:p w14:paraId="785931D1" w14:textId="77777777" w:rsidR="001409BA" w:rsidRPr="001409BA" w:rsidRDefault="001409BA" w:rsidP="001409BA">
            <w:pPr>
              <w:spacing w:after="0" w:line="240" w:lineRule="auto"/>
              <w:jc w:val="right"/>
              <w:rPr>
                <w:rFonts w:ascii="Times New Roman" w:eastAsia="Times New Roman" w:hAnsi="Times New Roman" w:cs="Times New Roman"/>
              </w:rPr>
            </w:pPr>
            <w:r w:rsidRPr="001409BA">
              <w:rPr>
                <w:rFonts w:ascii="Times New Roman" w:eastAsia="Times New Roman" w:hAnsi="Times New Roman" w:cs="Times New Roman"/>
              </w:rPr>
              <w:t>5.500,00 €</w:t>
            </w:r>
          </w:p>
        </w:tc>
      </w:tr>
      <w:tr w:rsidR="001409BA" w:rsidRPr="001409BA" w14:paraId="77E66A76" w14:textId="77777777" w:rsidTr="00037A12">
        <w:tc>
          <w:tcPr>
            <w:tcW w:w="5240" w:type="dxa"/>
            <w:tcBorders>
              <w:top w:val="single" w:sz="4" w:space="0" w:color="auto"/>
              <w:left w:val="single" w:sz="4" w:space="0" w:color="auto"/>
              <w:bottom w:val="single" w:sz="4" w:space="0" w:color="auto"/>
              <w:right w:val="single" w:sz="4" w:space="0" w:color="auto"/>
            </w:tcBorders>
          </w:tcPr>
          <w:p w14:paraId="72D71A64"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Otkup zemljišta za potrebe grada</w:t>
            </w:r>
          </w:p>
        </w:tc>
        <w:tc>
          <w:tcPr>
            <w:tcW w:w="1701" w:type="dxa"/>
            <w:tcBorders>
              <w:top w:val="single" w:sz="4" w:space="0" w:color="000000"/>
              <w:left w:val="single" w:sz="4" w:space="0" w:color="000000"/>
              <w:bottom w:val="single" w:sz="4" w:space="0" w:color="000000"/>
              <w:right w:val="single" w:sz="4" w:space="0" w:color="000000"/>
            </w:tcBorders>
          </w:tcPr>
          <w:p w14:paraId="411C5B46" w14:textId="77777777" w:rsidR="001409BA" w:rsidRPr="001409BA" w:rsidRDefault="001409BA" w:rsidP="001409BA">
            <w:pPr>
              <w:spacing w:after="0" w:line="240" w:lineRule="auto"/>
              <w:jc w:val="right"/>
              <w:rPr>
                <w:rFonts w:ascii="Times New Roman" w:eastAsia="Times New Roman" w:hAnsi="Times New Roman" w:cs="Times New Roman"/>
                <w:bCs/>
              </w:rPr>
            </w:pPr>
            <w:r w:rsidRPr="001409BA">
              <w:rPr>
                <w:rFonts w:ascii="Times New Roman" w:eastAsia="Times New Roman" w:hAnsi="Times New Roman" w:cs="Times New Roman"/>
                <w:bCs/>
              </w:rPr>
              <w:t>130.000,00 €</w:t>
            </w:r>
          </w:p>
        </w:tc>
      </w:tr>
      <w:tr w:rsidR="001409BA" w:rsidRPr="001409BA" w14:paraId="6D296E0B" w14:textId="77777777" w:rsidTr="00037A12">
        <w:tc>
          <w:tcPr>
            <w:tcW w:w="5240" w:type="dxa"/>
            <w:tcBorders>
              <w:top w:val="single" w:sz="4" w:space="0" w:color="auto"/>
              <w:left w:val="single" w:sz="4" w:space="0" w:color="auto"/>
              <w:bottom w:val="single" w:sz="4" w:space="0" w:color="auto"/>
              <w:right w:val="single" w:sz="4" w:space="0" w:color="auto"/>
            </w:tcBorders>
          </w:tcPr>
          <w:p w14:paraId="5D8F2F7F"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Intelektualne i osobne usluge – usluge sudskog vještaka i procjene vrijednosti nekretnina</w:t>
            </w:r>
          </w:p>
        </w:tc>
        <w:tc>
          <w:tcPr>
            <w:tcW w:w="1701" w:type="dxa"/>
            <w:tcBorders>
              <w:top w:val="single" w:sz="4" w:space="0" w:color="000000"/>
              <w:left w:val="single" w:sz="4" w:space="0" w:color="000000"/>
              <w:bottom w:val="single" w:sz="4" w:space="0" w:color="000000"/>
              <w:right w:val="single" w:sz="4" w:space="0" w:color="000000"/>
            </w:tcBorders>
          </w:tcPr>
          <w:p w14:paraId="591DF413" w14:textId="77777777" w:rsidR="001409BA" w:rsidRPr="001409BA" w:rsidRDefault="001409BA" w:rsidP="001409BA">
            <w:pPr>
              <w:spacing w:after="0" w:line="240" w:lineRule="auto"/>
              <w:jc w:val="right"/>
              <w:rPr>
                <w:rFonts w:ascii="Times New Roman" w:eastAsia="Times New Roman" w:hAnsi="Times New Roman" w:cs="Times New Roman"/>
                <w:bCs/>
              </w:rPr>
            </w:pPr>
            <w:r w:rsidRPr="001409BA">
              <w:rPr>
                <w:rFonts w:ascii="Times New Roman" w:eastAsia="Times New Roman" w:hAnsi="Times New Roman" w:cs="Times New Roman"/>
                <w:bCs/>
              </w:rPr>
              <w:t>5.000,00 €</w:t>
            </w:r>
          </w:p>
        </w:tc>
      </w:tr>
      <w:tr w:rsidR="001409BA" w:rsidRPr="001409BA" w14:paraId="2C12AC3E" w14:textId="77777777" w:rsidTr="00037A12">
        <w:tc>
          <w:tcPr>
            <w:tcW w:w="5240" w:type="dxa"/>
            <w:tcBorders>
              <w:top w:val="single" w:sz="4" w:space="0" w:color="auto"/>
              <w:left w:val="single" w:sz="4" w:space="0" w:color="auto"/>
              <w:bottom w:val="single" w:sz="4" w:space="0" w:color="auto"/>
              <w:right w:val="single" w:sz="4" w:space="0" w:color="auto"/>
            </w:tcBorders>
          </w:tcPr>
          <w:p w14:paraId="696F8079" w14:textId="77777777" w:rsidR="001409BA" w:rsidRPr="001409BA" w:rsidRDefault="001409BA" w:rsidP="001409BA">
            <w:pPr>
              <w:spacing w:after="0" w:line="240" w:lineRule="auto"/>
              <w:jc w:val="both"/>
              <w:rPr>
                <w:rFonts w:ascii="Times New Roman" w:eastAsia="Times New Roman" w:hAnsi="Times New Roman" w:cs="Times New Roman"/>
                <w:bCs/>
              </w:rPr>
            </w:pPr>
            <w:r w:rsidRPr="001409BA">
              <w:rPr>
                <w:rFonts w:ascii="Times New Roman" w:eastAsia="Times New Roman" w:hAnsi="Times New Roman" w:cs="Times New Roman"/>
                <w:bCs/>
              </w:rPr>
              <w:t>Prometno redarstvo – nadzor parkiranja</w:t>
            </w:r>
          </w:p>
        </w:tc>
        <w:tc>
          <w:tcPr>
            <w:tcW w:w="1701" w:type="dxa"/>
            <w:tcBorders>
              <w:top w:val="single" w:sz="4" w:space="0" w:color="000000"/>
              <w:left w:val="single" w:sz="4" w:space="0" w:color="000000"/>
              <w:bottom w:val="single" w:sz="4" w:space="0" w:color="000000"/>
              <w:right w:val="single" w:sz="4" w:space="0" w:color="000000"/>
            </w:tcBorders>
          </w:tcPr>
          <w:p w14:paraId="75A0921F" w14:textId="77777777" w:rsidR="001409BA" w:rsidRPr="001409BA" w:rsidRDefault="001409BA" w:rsidP="001409BA">
            <w:pPr>
              <w:spacing w:after="0" w:line="240" w:lineRule="auto"/>
              <w:jc w:val="right"/>
              <w:rPr>
                <w:rFonts w:ascii="Times New Roman" w:eastAsia="Times New Roman" w:hAnsi="Times New Roman" w:cs="Times New Roman"/>
                <w:bCs/>
              </w:rPr>
            </w:pPr>
            <w:r w:rsidRPr="001409BA">
              <w:rPr>
                <w:rFonts w:ascii="Times New Roman" w:eastAsia="Times New Roman" w:hAnsi="Times New Roman" w:cs="Times New Roman"/>
                <w:bCs/>
              </w:rPr>
              <w:t>10.700,00 €</w:t>
            </w:r>
          </w:p>
        </w:tc>
      </w:tr>
      <w:tr w:rsidR="001409BA" w:rsidRPr="001409BA" w14:paraId="70E32834" w14:textId="77777777" w:rsidTr="00037A12">
        <w:tc>
          <w:tcPr>
            <w:tcW w:w="5240" w:type="dxa"/>
            <w:tcBorders>
              <w:top w:val="single" w:sz="4" w:space="0" w:color="auto"/>
              <w:left w:val="single" w:sz="4" w:space="0" w:color="auto"/>
              <w:bottom w:val="single" w:sz="4" w:space="0" w:color="auto"/>
              <w:right w:val="single" w:sz="4" w:space="0" w:color="auto"/>
            </w:tcBorders>
            <w:hideMark/>
          </w:tcPr>
          <w:p w14:paraId="63669F76" w14:textId="77777777" w:rsidR="001409BA" w:rsidRPr="001409BA" w:rsidRDefault="001409BA" w:rsidP="001409BA">
            <w:pPr>
              <w:spacing w:after="0" w:line="240" w:lineRule="auto"/>
              <w:jc w:val="both"/>
              <w:rPr>
                <w:rFonts w:ascii="Times New Roman" w:eastAsia="Times New Roman" w:hAnsi="Times New Roman" w:cs="Times New Roman"/>
                <w:b/>
              </w:rPr>
            </w:pPr>
            <w:r w:rsidRPr="001409BA">
              <w:rPr>
                <w:rFonts w:ascii="Times New Roman" w:eastAsia="Times New Roman" w:hAnsi="Times New Roman" w:cs="Times New Roman"/>
                <w:b/>
              </w:rPr>
              <w:t>UKUPNO</w:t>
            </w:r>
          </w:p>
        </w:tc>
        <w:tc>
          <w:tcPr>
            <w:tcW w:w="1701" w:type="dxa"/>
            <w:tcBorders>
              <w:top w:val="single" w:sz="4" w:space="0" w:color="000000"/>
              <w:left w:val="single" w:sz="4" w:space="0" w:color="000000"/>
              <w:bottom w:val="single" w:sz="4" w:space="0" w:color="000000"/>
              <w:right w:val="single" w:sz="4" w:space="0" w:color="000000"/>
            </w:tcBorders>
            <w:hideMark/>
          </w:tcPr>
          <w:p w14:paraId="73006302" w14:textId="77777777" w:rsidR="001409BA" w:rsidRPr="001409BA" w:rsidRDefault="001409BA" w:rsidP="001409BA">
            <w:pPr>
              <w:spacing w:after="0" w:line="240" w:lineRule="auto"/>
              <w:jc w:val="right"/>
              <w:rPr>
                <w:rFonts w:ascii="Times New Roman" w:eastAsia="Times New Roman" w:hAnsi="Times New Roman" w:cs="Times New Roman"/>
                <w:b/>
              </w:rPr>
            </w:pPr>
            <w:r w:rsidRPr="001409BA">
              <w:rPr>
                <w:rFonts w:ascii="Times New Roman" w:eastAsia="Times New Roman" w:hAnsi="Times New Roman" w:cs="Times New Roman"/>
                <w:b/>
              </w:rPr>
              <w:t>256.700,00 €</w:t>
            </w:r>
          </w:p>
        </w:tc>
      </w:tr>
    </w:tbl>
    <w:p w14:paraId="558A430F" w14:textId="77777777" w:rsidR="001409BA" w:rsidRPr="001409BA" w:rsidRDefault="001409BA" w:rsidP="001409BA">
      <w:pPr>
        <w:spacing w:after="0" w:line="240" w:lineRule="auto"/>
        <w:jc w:val="both"/>
        <w:rPr>
          <w:rFonts w:ascii="Times New Roman" w:eastAsia="Times New Roman" w:hAnsi="Times New Roman" w:cs="Times New Roman"/>
          <w:b/>
          <w:bCs/>
          <w:sz w:val="20"/>
          <w:szCs w:val="20"/>
          <w:lang w:eastAsia="hr-HR"/>
        </w:rPr>
      </w:pPr>
    </w:p>
    <w:p w14:paraId="343B6D24" w14:textId="77777777" w:rsidR="001409BA" w:rsidRPr="001409BA" w:rsidRDefault="001409BA" w:rsidP="001409BA">
      <w:pPr>
        <w:spacing w:after="0" w:line="240" w:lineRule="auto"/>
        <w:jc w:val="both"/>
        <w:rPr>
          <w:rFonts w:ascii="Times New Roman" w:eastAsia="Times New Roman" w:hAnsi="Times New Roman" w:cs="Times New Roman"/>
          <w:sz w:val="20"/>
          <w:szCs w:val="20"/>
          <w:lang w:eastAsia="hr-HR"/>
        </w:rPr>
      </w:pPr>
      <w:r w:rsidRPr="001409BA">
        <w:rPr>
          <w:rFonts w:ascii="Times New Roman" w:eastAsia="Times New Roman" w:hAnsi="Times New Roman" w:cs="Times New Roman"/>
          <w:b/>
          <w:bCs/>
          <w:sz w:val="20"/>
          <w:szCs w:val="20"/>
          <w:lang w:eastAsia="hr-HR"/>
        </w:rPr>
        <w:t>A120103 - Prometno redarstvo</w:t>
      </w:r>
      <w:r w:rsidRPr="001409BA">
        <w:rPr>
          <w:rFonts w:ascii="Times New Roman" w:eastAsia="Times New Roman" w:hAnsi="Times New Roman" w:cs="Times New Roman"/>
          <w:sz w:val="20"/>
          <w:szCs w:val="20"/>
          <w:lang w:eastAsia="hr-HR"/>
        </w:rPr>
        <w:t xml:space="preserve"> – nadzor parkiranja temeljem Ugovora s Gradskim poduzećem za nadzor nepropisnog parkiranja.</w:t>
      </w:r>
    </w:p>
    <w:p w14:paraId="5C0EF991"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45891487"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0AA6C293" w14:textId="77777777" w:rsidR="002C10A2" w:rsidRPr="002C10A2" w:rsidRDefault="002C10A2" w:rsidP="002C10A2">
      <w:pPr>
        <w:spacing w:after="0" w:line="240" w:lineRule="auto"/>
        <w:jc w:val="both"/>
        <w:rPr>
          <w:rFonts w:ascii="Times New Roman" w:eastAsia="Times New Roman" w:hAnsi="Times New Roman" w:cs="Times New Roman"/>
          <w:sz w:val="24"/>
          <w:szCs w:val="24"/>
          <w:lang w:eastAsia="hr-HR"/>
        </w:rPr>
      </w:pPr>
      <w:r w:rsidRPr="002C10A2">
        <w:rPr>
          <w:rFonts w:ascii="Times New Roman" w:eastAsia="Times New Roman" w:hAnsi="Times New Roman" w:cs="Times New Roman"/>
          <w:sz w:val="24"/>
          <w:szCs w:val="24"/>
          <w:lang w:eastAsia="hr-HR"/>
        </w:rPr>
        <w:t>Ovaj Plan proračuna Grada Vodica za 2023. godinu i projekcije za 2024. i 2025. godinu objavit će se u „Službenom glasniku Grada Vodica“ i stupa na snagu 1. siječnja 2023. godine.</w:t>
      </w:r>
    </w:p>
    <w:p w14:paraId="3A833614" w14:textId="77777777" w:rsidR="002C10A2" w:rsidRPr="002C10A2" w:rsidRDefault="002C10A2" w:rsidP="002C10A2">
      <w:pPr>
        <w:spacing w:after="0" w:line="240" w:lineRule="auto"/>
        <w:ind w:firstLine="720"/>
        <w:jc w:val="both"/>
        <w:rPr>
          <w:rFonts w:ascii="Times New Roman" w:eastAsia="Times New Roman" w:hAnsi="Times New Roman" w:cs="Times New Roman"/>
          <w:sz w:val="24"/>
          <w:szCs w:val="24"/>
          <w:lang w:eastAsia="hr-HR"/>
        </w:rPr>
      </w:pPr>
    </w:p>
    <w:p w14:paraId="56BE6B57" w14:textId="395F0193" w:rsidR="002C10A2" w:rsidRPr="002C10A2" w:rsidRDefault="002C10A2" w:rsidP="002C10A2">
      <w:pPr>
        <w:spacing w:after="0" w:line="240" w:lineRule="auto"/>
        <w:jc w:val="both"/>
        <w:rPr>
          <w:rFonts w:ascii="Times New Roman" w:eastAsia="Times New Roman" w:hAnsi="Times New Roman" w:cs="Times New Roman"/>
          <w:sz w:val="24"/>
          <w:szCs w:val="24"/>
          <w:lang w:eastAsia="hr-HR"/>
        </w:rPr>
      </w:pPr>
      <w:r w:rsidRPr="002C10A2">
        <w:rPr>
          <w:rFonts w:ascii="Times New Roman" w:eastAsia="Times New Roman" w:hAnsi="Times New Roman" w:cs="Times New Roman"/>
          <w:sz w:val="24"/>
          <w:szCs w:val="24"/>
          <w:lang w:eastAsia="hr-HR"/>
        </w:rPr>
        <w:t xml:space="preserve">KLASA: </w:t>
      </w:r>
      <w:r w:rsidR="00D55F96">
        <w:rPr>
          <w:rFonts w:ascii="Times New Roman" w:eastAsia="Times New Roman" w:hAnsi="Times New Roman" w:cs="Times New Roman"/>
          <w:sz w:val="24"/>
          <w:szCs w:val="24"/>
          <w:lang w:eastAsia="hr-HR"/>
        </w:rPr>
        <w:t>400-08/22-01/12</w:t>
      </w:r>
    </w:p>
    <w:p w14:paraId="6228CCC8" w14:textId="1F25C0DA" w:rsidR="002C10A2" w:rsidRPr="002C10A2" w:rsidRDefault="002C10A2" w:rsidP="002C10A2">
      <w:pPr>
        <w:spacing w:after="0" w:line="240" w:lineRule="auto"/>
        <w:jc w:val="both"/>
        <w:rPr>
          <w:rFonts w:ascii="Times New Roman" w:eastAsia="Times New Roman" w:hAnsi="Times New Roman" w:cs="Times New Roman"/>
          <w:sz w:val="24"/>
          <w:szCs w:val="24"/>
          <w:lang w:eastAsia="hr-HR"/>
        </w:rPr>
      </w:pPr>
      <w:r w:rsidRPr="002C10A2">
        <w:rPr>
          <w:rFonts w:ascii="Times New Roman" w:eastAsia="Times New Roman" w:hAnsi="Times New Roman" w:cs="Times New Roman"/>
          <w:sz w:val="24"/>
          <w:szCs w:val="24"/>
          <w:lang w:eastAsia="hr-HR"/>
        </w:rPr>
        <w:t xml:space="preserve">URBROJ: </w:t>
      </w:r>
      <w:r w:rsidR="00D55F96">
        <w:rPr>
          <w:rFonts w:ascii="Times New Roman" w:eastAsia="Times New Roman" w:hAnsi="Times New Roman" w:cs="Times New Roman"/>
          <w:sz w:val="24"/>
          <w:szCs w:val="24"/>
          <w:lang w:eastAsia="hr-HR"/>
        </w:rPr>
        <w:t>2182-4-02/07-22-1</w:t>
      </w:r>
    </w:p>
    <w:p w14:paraId="52450F3D" w14:textId="1D8392F0" w:rsidR="002C10A2" w:rsidRPr="002C10A2" w:rsidRDefault="002C10A2" w:rsidP="002C10A2">
      <w:pPr>
        <w:spacing w:after="0" w:line="240" w:lineRule="auto"/>
        <w:jc w:val="both"/>
        <w:rPr>
          <w:rFonts w:ascii="Times New Roman" w:eastAsia="Times New Roman" w:hAnsi="Times New Roman" w:cs="Times New Roman"/>
          <w:sz w:val="24"/>
          <w:szCs w:val="24"/>
          <w:lang w:eastAsia="hr-HR"/>
        </w:rPr>
      </w:pPr>
      <w:r w:rsidRPr="002C10A2">
        <w:rPr>
          <w:rFonts w:ascii="Times New Roman" w:eastAsia="Times New Roman" w:hAnsi="Times New Roman" w:cs="Times New Roman"/>
          <w:sz w:val="24"/>
          <w:szCs w:val="24"/>
          <w:lang w:eastAsia="hr-HR"/>
        </w:rPr>
        <w:t xml:space="preserve">Vodice, </w:t>
      </w:r>
      <w:r w:rsidR="00D55F96">
        <w:rPr>
          <w:rFonts w:ascii="Times New Roman" w:eastAsia="Times New Roman" w:hAnsi="Times New Roman" w:cs="Times New Roman"/>
          <w:sz w:val="24"/>
          <w:szCs w:val="24"/>
          <w:lang w:eastAsia="hr-HR"/>
        </w:rPr>
        <w:t>20. prosinca 2022. godine</w:t>
      </w:r>
    </w:p>
    <w:p w14:paraId="3E66774B" w14:textId="77777777" w:rsidR="002C10A2" w:rsidRPr="002C10A2" w:rsidRDefault="002C10A2" w:rsidP="002C10A2">
      <w:pPr>
        <w:spacing w:after="0" w:line="240" w:lineRule="auto"/>
        <w:jc w:val="both"/>
        <w:rPr>
          <w:rFonts w:ascii="Times New Roman" w:eastAsia="Times New Roman" w:hAnsi="Times New Roman" w:cs="Times New Roman"/>
          <w:sz w:val="24"/>
          <w:szCs w:val="24"/>
          <w:lang w:eastAsia="hr-HR"/>
        </w:rPr>
      </w:pPr>
    </w:p>
    <w:p w14:paraId="7BFB53CE" w14:textId="77777777" w:rsidR="002C10A2" w:rsidRPr="002C10A2" w:rsidRDefault="002C10A2" w:rsidP="002C10A2">
      <w:pPr>
        <w:spacing w:after="0" w:line="240" w:lineRule="auto"/>
        <w:rPr>
          <w:rFonts w:ascii="Times New Roman" w:eastAsia="Times New Roman" w:hAnsi="Times New Roman" w:cs="Times New Roman"/>
          <w:color w:val="FF0000"/>
          <w:sz w:val="20"/>
          <w:szCs w:val="20"/>
          <w:lang w:eastAsia="hr-HR"/>
        </w:rPr>
      </w:pPr>
    </w:p>
    <w:p w14:paraId="73CB04B0" w14:textId="77777777" w:rsidR="002C10A2" w:rsidRPr="002C10A2" w:rsidRDefault="002C10A2" w:rsidP="002C10A2">
      <w:pPr>
        <w:spacing w:after="0" w:line="240" w:lineRule="auto"/>
        <w:rPr>
          <w:rFonts w:ascii="Times New Roman" w:eastAsia="Times New Roman" w:hAnsi="Times New Roman" w:cs="Times New Roman"/>
          <w:color w:val="FF0000"/>
          <w:sz w:val="20"/>
          <w:szCs w:val="20"/>
          <w:lang w:eastAsia="hr-HR"/>
        </w:rPr>
      </w:pPr>
    </w:p>
    <w:p w14:paraId="4E7FC1B5" w14:textId="77777777" w:rsidR="002C10A2" w:rsidRPr="002C10A2" w:rsidRDefault="002C10A2" w:rsidP="002C10A2">
      <w:pPr>
        <w:ind w:left="283"/>
        <w:jc w:val="center"/>
        <w:rPr>
          <w:rFonts w:ascii="Times New Roman" w:eastAsia="Calibri" w:hAnsi="Times New Roman" w:cs="Times New Roman"/>
          <w:sz w:val="24"/>
          <w:szCs w:val="24"/>
        </w:rPr>
      </w:pPr>
      <w:r w:rsidRPr="002C10A2">
        <w:rPr>
          <w:rFonts w:ascii="Times New Roman" w:eastAsia="Calibri" w:hAnsi="Times New Roman" w:cs="Times New Roman"/>
          <w:sz w:val="24"/>
          <w:szCs w:val="24"/>
        </w:rPr>
        <w:t>GRADSKO VIJEĆE GRADA VODICA</w:t>
      </w:r>
    </w:p>
    <w:p w14:paraId="16371AA4" w14:textId="77777777" w:rsidR="002C10A2" w:rsidRPr="002C10A2" w:rsidRDefault="002C10A2" w:rsidP="002C10A2">
      <w:pPr>
        <w:ind w:left="283"/>
        <w:jc w:val="right"/>
        <w:rPr>
          <w:rFonts w:ascii="Times New Roman" w:eastAsia="Calibri" w:hAnsi="Times New Roman" w:cs="Times New Roman"/>
          <w:sz w:val="24"/>
          <w:szCs w:val="24"/>
        </w:rPr>
      </w:pPr>
    </w:p>
    <w:p w14:paraId="5B05CFE8" w14:textId="77777777" w:rsidR="002C10A2" w:rsidRPr="002C10A2" w:rsidRDefault="002C10A2" w:rsidP="002C10A2">
      <w:pPr>
        <w:ind w:left="283"/>
        <w:jc w:val="center"/>
        <w:rPr>
          <w:rFonts w:ascii="Times New Roman" w:eastAsia="Calibri" w:hAnsi="Times New Roman" w:cs="Times New Roman"/>
          <w:sz w:val="24"/>
          <w:szCs w:val="24"/>
        </w:rPr>
      </w:pPr>
    </w:p>
    <w:p w14:paraId="0905D851" w14:textId="77777777" w:rsidR="002C10A2" w:rsidRPr="002C10A2" w:rsidRDefault="002C10A2" w:rsidP="002C10A2">
      <w:pPr>
        <w:ind w:left="4092" w:firstLine="708"/>
        <w:jc w:val="center"/>
        <w:rPr>
          <w:rFonts w:ascii="Times New Roman" w:eastAsia="Calibri" w:hAnsi="Times New Roman" w:cs="Times New Roman"/>
          <w:sz w:val="24"/>
          <w:szCs w:val="24"/>
        </w:rPr>
      </w:pPr>
      <w:r w:rsidRPr="002C10A2">
        <w:rPr>
          <w:rFonts w:ascii="Times New Roman" w:eastAsia="Calibri" w:hAnsi="Times New Roman" w:cs="Times New Roman"/>
          <w:sz w:val="24"/>
          <w:szCs w:val="24"/>
        </w:rPr>
        <w:t>PREDSJEDNIK</w:t>
      </w:r>
    </w:p>
    <w:p w14:paraId="40485785" w14:textId="34B48222" w:rsidR="002C10A2" w:rsidRPr="002C10A2" w:rsidRDefault="002C10A2" w:rsidP="002C10A2">
      <w:pPr>
        <w:ind w:left="4092" w:firstLine="708"/>
        <w:jc w:val="center"/>
        <w:rPr>
          <w:rFonts w:ascii="Times New Roman" w:eastAsia="Calibri" w:hAnsi="Times New Roman" w:cs="Times New Roman"/>
          <w:sz w:val="24"/>
          <w:szCs w:val="24"/>
        </w:rPr>
      </w:pPr>
      <w:r w:rsidRPr="002C10A2">
        <w:rPr>
          <w:rFonts w:ascii="Times New Roman" w:eastAsia="Calibri" w:hAnsi="Times New Roman" w:cs="Times New Roman"/>
          <w:sz w:val="24"/>
          <w:szCs w:val="24"/>
        </w:rPr>
        <w:t>Marko Mačukat</w:t>
      </w:r>
      <w:r w:rsidR="00AB18F0">
        <w:rPr>
          <w:rFonts w:ascii="Times New Roman" w:eastAsia="Calibri" w:hAnsi="Times New Roman" w:cs="Times New Roman"/>
          <w:sz w:val="24"/>
          <w:szCs w:val="24"/>
        </w:rPr>
        <w:t xml:space="preserve"> </w:t>
      </w:r>
    </w:p>
    <w:p w14:paraId="1A5E4772" w14:textId="77777777" w:rsidR="001409BA" w:rsidRPr="001409BA" w:rsidRDefault="001409BA" w:rsidP="001409BA">
      <w:pPr>
        <w:spacing w:after="0" w:line="240" w:lineRule="auto"/>
        <w:jc w:val="both"/>
        <w:rPr>
          <w:rFonts w:ascii="Times New Roman" w:eastAsia="Times New Roman" w:hAnsi="Times New Roman" w:cs="Times New Roman"/>
          <w:sz w:val="24"/>
          <w:szCs w:val="24"/>
          <w:lang w:eastAsia="hr-HR"/>
        </w:rPr>
      </w:pPr>
    </w:p>
    <w:p w14:paraId="23791B8B" w14:textId="5A3B4B6F" w:rsidR="00FD5B47" w:rsidRDefault="00FD5B47" w:rsidP="001409BA">
      <w:pPr>
        <w:spacing w:after="0" w:line="240" w:lineRule="auto"/>
        <w:jc w:val="both"/>
        <w:rPr>
          <w:rFonts w:ascii="Times New Roman" w:eastAsia="Times New Roman" w:hAnsi="Times New Roman" w:cs="Times New Roman"/>
          <w:sz w:val="24"/>
          <w:szCs w:val="24"/>
          <w:lang w:eastAsia="hr-HR"/>
        </w:rPr>
      </w:pPr>
    </w:p>
    <w:p w14:paraId="2FC9DA09" w14:textId="77777777" w:rsidR="00FD5B47" w:rsidRPr="001409BA" w:rsidRDefault="00FD5B47" w:rsidP="001409BA">
      <w:pPr>
        <w:spacing w:after="0" w:line="240" w:lineRule="auto"/>
        <w:jc w:val="both"/>
        <w:rPr>
          <w:rFonts w:ascii="Times New Roman" w:eastAsia="Times New Roman" w:hAnsi="Times New Roman" w:cs="Times New Roman"/>
          <w:sz w:val="24"/>
          <w:szCs w:val="24"/>
          <w:lang w:eastAsia="hr-HR"/>
        </w:rPr>
      </w:pPr>
    </w:p>
    <w:p w14:paraId="4D732AFE" w14:textId="38D47D1E" w:rsidR="00D55F96" w:rsidRPr="00D55F96" w:rsidRDefault="00D55F96" w:rsidP="00587544">
      <w:pPr>
        <w:spacing w:after="0" w:line="256" w:lineRule="auto"/>
        <w:ind w:left="720"/>
        <w:rPr>
          <w:rFonts w:ascii="Times New Roman" w:eastAsia="Times New Roman" w:hAnsi="Times New Roman" w:cs="Times New Roman"/>
          <w:lang w:eastAsia="hr-HR"/>
        </w:rPr>
      </w:pPr>
    </w:p>
    <w:sectPr w:rsidR="00D55F96" w:rsidRPr="00D55F96" w:rsidSect="00FD5B47">
      <w:pgSz w:w="11910" w:h="16840"/>
      <w:pgMar w:top="2002" w:right="278" w:bottom="17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8AD9" w14:textId="77777777" w:rsidR="00597191" w:rsidRDefault="00597191" w:rsidP="00B94291">
      <w:pPr>
        <w:spacing w:after="0" w:line="240" w:lineRule="auto"/>
      </w:pPr>
      <w:r>
        <w:separator/>
      </w:r>
    </w:p>
  </w:endnote>
  <w:endnote w:type="continuationSeparator" w:id="0">
    <w:p w14:paraId="426C967E" w14:textId="77777777" w:rsidR="00597191" w:rsidRDefault="00597191" w:rsidP="00B9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1CAE" w14:textId="77777777" w:rsidR="00597191" w:rsidRDefault="00597191" w:rsidP="00B94291">
      <w:pPr>
        <w:spacing w:after="0" w:line="240" w:lineRule="auto"/>
      </w:pPr>
      <w:r>
        <w:separator/>
      </w:r>
    </w:p>
  </w:footnote>
  <w:footnote w:type="continuationSeparator" w:id="0">
    <w:p w14:paraId="645EE4A9" w14:textId="77777777" w:rsidR="00597191" w:rsidRDefault="00597191" w:rsidP="00B9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Wingdings"/>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ourier New" w:hAnsi="Courier New" w:cs="Courier New"/>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2A40F84"/>
    <w:multiLevelType w:val="multilevel"/>
    <w:tmpl w:val="DF6A7C3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380A6B"/>
    <w:multiLevelType w:val="hybridMultilevel"/>
    <w:tmpl w:val="FB9C2B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D91145"/>
    <w:multiLevelType w:val="hybridMultilevel"/>
    <w:tmpl w:val="72746A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5019E"/>
    <w:multiLevelType w:val="hybridMultilevel"/>
    <w:tmpl w:val="D70A5A8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8F0CB2"/>
    <w:multiLevelType w:val="hybridMultilevel"/>
    <w:tmpl w:val="6C58D834"/>
    <w:lvl w:ilvl="0" w:tplc="041A000F">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643C26"/>
    <w:multiLevelType w:val="hybridMultilevel"/>
    <w:tmpl w:val="9530EB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9681682"/>
    <w:multiLevelType w:val="hybridMultilevel"/>
    <w:tmpl w:val="C8FE3FCE"/>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591717"/>
    <w:multiLevelType w:val="hybridMultilevel"/>
    <w:tmpl w:val="0CB27490"/>
    <w:lvl w:ilvl="0" w:tplc="EF9E415E">
      <w:numFmt w:val="bullet"/>
      <w:lvlText w:val="-"/>
      <w:lvlJc w:val="left"/>
      <w:pPr>
        <w:ind w:left="720" w:hanging="360"/>
      </w:pPr>
      <w:rPr>
        <w:rFonts w:ascii="Bookman Old Style" w:eastAsia="Times New Roman"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D20738"/>
    <w:multiLevelType w:val="hybridMultilevel"/>
    <w:tmpl w:val="5B485C74"/>
    <w:lvl w:ilvl="0" w:tplc="1CF4376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3923CF3"/>
    <w:multiLevelType w:val="hybridMultilevel"/>
    <w:tmpl w:val="E904BFD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285EBE"/>
    <w:multiLevelType w:val="hybridMultilevel"/>
    <w:tmpl w:val="0A62C91A"/>
    <w:lvl w:ilvl="0" w:tplc="041A000D">
      <w:start w:val="1"/>
      <w:numFmt w:val="bullet"/>
      <w:lvlText w:val=""/>
      <w:lvlJc w:val="left"/>
      <w:pPr>
        <w:tabs>
          <w:tab w:val="num" w:pos="928"/>
        </w:tabs>
        <w:ind w:left="928" w:hanging="360"/>
      </w:pPr>
      <w:rPr>
        <w:rFonts w:ascii="Wingdings" w:hAnsi="Wingdings"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60D812D9"/>
    <w:multiLevelType w:val="multilevel"/>
    <w:tmpl w:val="A29E048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81130CD"/>
    <w:multiLevelType w:val="multilevel"/>
    <w:tmpl w:val="EB4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343D7"/>
    <w:multiLevelType w:val="hybridMultilevel"/>
    <w:tmpl w:val="C090D9C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11164C"/>
    <w:multiLevelType w:val="multilevel"/>
    <w:tmpl w:val="20E0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D30261"/>
    <w:multiLevelType w:val="multilevel"/>
    <w:tmpl w:val="D7FA14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2B6774E"/>
    <w:multiLevelType w:val="hybridMultilevel"/>
    <w:tmpl w:val="94C83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A542B67"/>
    <w:multiLevelType w:val="hybridMultilevel"/>
    <w:tmpl w:val="D54073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352659003">
    <w:abstractNumId w:val="11"/>
  </w:num>
  <w:num w:numId="2" w16cid:durableId="307590247">
    <w:abstractNumId w:val="0"/>
  </w:num>
  <w:num w:numId="3" w16cid:durableId="1543907811">
    <w:abstractNumId w:val="1"/>
  </w:num>
  <w:num w:numId="4" w16cid:durableId="848913380">
    <w:abstractNumId w:val="2"/>
  </w:num>
  <w:num w:numId="5" w16cid:durableId="1957634290">
    <w:abstractNumId w:val="10"/>
  </w:num>
  <w:num w:numId="6" w16cid:durableId="371804982">
    <w:abstractNumId w:val="9"/>
  </w:num>
  <w:num w:numId="7" w16cid:durableId="438991923">
    <w:abstractNumId w:val="4"/>
  </w:num>
  <w:num w:numId="8" w16cid:durableId="2139714572">
    <w:abstractNumId w:val="5"/>
  </w:num>
  <w:num w:numId="9" w16cid:durableId="1201481139">
    <w:abstractNumId w:val="12"/>
  </w:num>
  <w:num w:numId="10" w16cid:durableId="1390615852">
    <w:abstractNumId w:val="7"/>
  </w:num>
  <w:num w:numId="11" w16cid:durableId="128400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686523">
    <w:abstractNumId w:val="14"/>
  </w:num>
  <w:num w:numId="13" w16cid:durableId="1567952296">
    <w:abstractNumId w:val="18"/>
  </w:num>
  <w:num w:numId="14" w16cid:durableId="545677947">
    <w:abstractNumId w:val="3"/>
  </w:num>
  <w:num w:numId="15" w16cid:durableId="1714690340">
    <w:abstractNumId w:val="6"/>
  </w:num>
  <w:num w:numId="16" w16cid:durableId="774636591">
    <w:abstractNumId w:val="16"/>
  </w:num>
  <w:num w:numId="17" w16cid:durableId="461116065">
    <w:abstractNumId w:val="13"/>
  </w:num>
  <w:num w:numId="18" w16cid:durableId="1705715770">
    <w:abstractNumId w:val="19"/>
  </w:num>
  <w:num w:numId="19" w16cid:durableId="2118790450">
    <w:abstractNumId w:val="20"/>
  </w:num>
  <w:num w:numId="20" w16cid:durableId="635574486">
    <w:abstractNumId w:val="15"/>
  </w:num>
  <w:num w:numId="21" w16cid:durableId="40638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AE"/>
    <w:rsid w:val="000A7A17"/>
    <w:rsid w:val="001409BA"/>
    <w:rsid w:val="00175898"/>
    <w:rsid w:val="00280902"/>
    <w:rsid w:val="002C10A2"/>
    <w:rsid w:val="002E1785"/>
    <w:rsid w:val="00466A21"/>
    <w:rsid w:val="00587544"/>
    <w:rsid w:val="00597191"/>
    <w:rsid w:val="006A6594"/>
    <w:rsid w:val="007478AE"/>
    <w:rsid w:val="007A0029"/>
    <w:rsid w:val="00850660"/>
    <w:rsid w:val="00975FC1"/>
    <w:rsid w:val="00A66CEB"/>
    <w:rsid w:val="00AB18F0"/>
    <w:rsid w:val="00AF1C6A"/>
    <w:rsid w:val="00B24FFA"/>
    <w:rsid w:val="00B94291"/>
    <w:rsid w:val="00C9786F"/>
    <w:rsid w:val="00CD20D0"/>
    <w:rsid w:val="00D2089F"/>
    <w:rsid w:val="00D55F96"/>
    <w:rsid w:val="00DE4AFD"/>
    <w:rsid w:val="00E039DF"/>
    <w:rsid w:val="00FD5B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1EAA"/>
  <w15:chartTrackingRefBased/>
  <w15:docId w15:val="{A69ECA95-5CEB-40A5-B762-C5EAE290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466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66A21"/>
    <w:pPr>
      <w:widowControl w:val="0"/>
      <w:autoSpaceDE w:val="0"/>
      <w:autoSpaceDN w:val="0"/>
      <w:spacing w:after="0" w:line="240" w:lineRule="auto"/>
    </w:pPr>
    <w:rPr>
      <w:rFonts w:ascii="Arial" w:eastAsia="Arial" w:hAnsi="Arial" w:cs="Arial"/>
      <w:b/>
      <w:bCs/>
      <w:sz w:val="19"/>
      <w:szCs w:val="19"/>
      <w:lang w:val="bs"/>
    </w:rPr>
  </w:style>
  <w:style w:type="character" w:customStyle="1" w:styleId="TijelotekstaChar">
    <w:name w:val="Tijelo teksta Char"/>
    <w:basedOn w:val="Zadanifontodlomka"/>
    <w:link w:val="Tijeloteksta"/>
    <w:uiPriority w:val="1"/>
    <w:rsid w:val="00466A21"/>
    <w:rPr>
      <w:rFonts w:ascii="Arial" w:eastAsia="Arial" w:hAnsi="Arial" w:cs="Arial"/>
      <w:b/>
      <w:bCs/>
      <w:sz w:val="19"/>
      <w:szCs w:val="19"/>
      <w:lang w:val="bs"/>
    </w:rPr>
  </w:style>
  <w:style w:type="paragraph" w:styleId="Naslov">
    <w:name w:val="Title"/>
    <w:basedOn w:val="Normal"/>
    <w:link w:val="NaslovChar"/>
    <w:uiPriority w:val="10"/>
    <w:qFormat/>
    <w:rsid w:val="00466A21"/>
    <w:pPr>
      <w:widowControl w:val="0"/>
      <w:autoSpaceDE w:val="0"/>
      <w:autoSpaceDN w:val="0"/>
      <w:spacing w:before="97" w:after="0" w:line="240" w:lineRule="auto"/>
      <w:ind w:left="4225" w:right="4445"/>
      <w:jc w:val="center"/>
    </w:pPr>
    <w:rPr>
      <w:rFonts w:ascii="Arial MT" w:eastAsia="Arial MT" w:hAnsi="Arial MT" w:cs="Arial MT"/>
      <w:sz w:val="26"/>
      <w:szCs w:val="26"/>
      <w:lang w:val="bs"/>
    </w:rPr>
  </w:style>
  <w:style w:type="character" w:customStyle="1" w:styleId="NaslovChar">
    <w:name w:val="Naslov Char"/>
    <w:basedOn w:val="Zadanifontodlomka"/>
    <w:link w:val="Naslov"/>
    <w:uiPriority w:val="10"/>
    <w:rsid w:val="00466A21"/>
    <w:rPr>
      <w:rFonts w:ascii="Arial MT" w:eastAsia="Arial MT" w:hAnsi="Arial MT" w:cs="Arial MT"/>
      <w:sz w:val="26"/>
      <w:szCs w:val="26"/>
      <w:lang w:val="bs"/>
    </w:rPr>
  </w:style>
  <w:style w:type="paragraph" w:styleId="Odlomakpopisa">
    <w:name w:val="List Paragraph"/>
    <w:basedOn w:val="Normal"/>
    <w:uiPriority w:val="34"/>
    <w:qFormat/>
    <w:rsid w:val="00466A21"/>
    <w:pPr>
      <w:widowControl w:val="0"/>
      <w:autoSpaceDE w:val="0"/>
      <w:autoSpaceDN w:val="0"/>
      <w:spacing w:after="0" w:line="240" w:lineRule="auto"/>
    </w:pPr>
    <w:rPr>
      <w:rFonts w:ascii="Arial" w:eastAsia="Arial" w:hAnsi="Arial" w:cs="Arial"/>
      <w:lang w:val="bs"/>
    </w:rPr>
  </w:style>
  <w:style w:type="paragraph" w:customStyle="1" w:styleId="TableParagraph">
    <w:name w:val="Table Paragraph"/>
    <w:basedOn w:val="Normal"/>
    <w:uiPriority w:val="1"/>
    <w:qFormat/>
    <w:rsid w:val="00466A21"/>
    <w:pPr>
      <w:widowControl w:val="0"/>
      <w:autoSpaceDE w:val="0"/>
      <w:autoSpaceDN w:val="0"/>
      <w:spacing w:after="0" w:line="213" w:lineRule="exact"/>
      <w:jc w:val="right"/>
    </w:pPr>
    <w:rPr>
      <w:rFonts w:ascii="Arial" w:eastAsia="Arial" w:hAnsi="Arial" w:cs="Arial"/>
      <w:lang w:val="bs"/>
    </w:rPr>
  </w:style>
  <w:style w:type="numbering" w:customStyle="1" w:styleId="Bezpopisa1">
    <w:name w:val="Bez popisa1"/>
    <w:next w:val="Bezpopisa"/>
    <w:uiPriority w:val="99"/>
    <w:semiHidden/>
    <w:unhideWhenUsed/>
    <w:rsid w:val="00175898"/>
  </w:style>
  <w:style w:type="paragraph" w:styleId="Zaglavlje">
    <w:name w:val="header"/>
    <w:basedOn w:val="Normal"/>
    <w:link w:val="ZaglavljeChar"/>
    <w:uiPriority w:val="99"/>
    <w:unhideWhenUsed/>
    <w:rsid w:val="00B942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291"/>
  </w:style>
  <w:style w:type="paragraph" w:styleId="Podnoje">
    <w:name w:val="footer"/>
    <w:basedOn w:val="Normal"/>
    <w:link w:val="PodnojeChar"/>
    <w:uiPriority w:val="99"/>
    <w:unhideWhenUsed/>
    <w:rsid w:val="00B942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291"/>
  </w:style>
  <w:style w:type="numbering" w:customStyle="1" w:styleId="Bezpopisa2">
    <w:name w:val="Bez popisa2"/>
    <w:next w:val="Bezpopisa"/>
    <w:uiPriority w:val="99"/>
    <w:semiHidden/>
    <w:unhideWhenUsed/>
    <w:rsid w:val="001409BA"/>
  </w:style>
  <w:style w:type="table" w:customStyle="1" w:styleId="TableNormal1">
    <w:name w:val="Table Normal1"/>
    <w:uiPriority w:val="2"/>
    <w:semiHidden/>
    <w:unhideWhenUsed/>
    <w:qFormat/>
    <w:rsid w:val="001409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popisa11">
    <w:name w:val="Bez popisa11"/>
    <w:next w:val="Bezpopisa"/>
    <w:uiPriority w:val="99"/>
    <w:semiHidden/>
    <w:unhideWhenUsed/>
    <w:rsid w:val="001409BA"/>
  </w:style>
  <w:style w:type="character" w:styleId="Hiperveza">
    <w:name w:val="Hyperlink"/>
    <w:uiPriority w:val="99"/>
    <w:unhideWhenUsed/>
    <w:rsid w:val="001409BA"/>
    <w:rPr>
      <w:color w:val="0563C1"/>
      <w:u w:val="single"/>
    </w:rPr>
  </w:style>
  <w:style w:type="table" w:styleId="Reetkatablice">
    <w:name w:val="Table Grid"/>
    <w:basedOn w:val="Obinatablica"/>
    <w:uiPriority w:val="39"/>
    <w:rsid w:val="001409BA"/>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1409BA"/>
    <w:rPr>
      <w:color w:val="808080"/>
    </w:rPr>
  </w:style>
  <w:style w:type="paragraph" w:customStyle="1" w:styleId="Normal1">
    <w:name w:val="Normal1"/>
    <w:rsid w:val="001409BA"/>
    <w:pPr>
      <w:spacing w:after="0" w:line="240" w:lineRule="auto"/>
    </w:pPr>
    <w:rPr>
      <w:rFonts w:ascii="Calibri" w:eastAsia="Times New Roman" w:hAnsi="Calibri" w:cs="Calibri"/>
      <w:color w:val="000000"/>
      <w:sz w:val="24"/>
      <w:szCs w:val="24"/>
      <w:lang w:eastAsia="hr-HR"/>
    </w:rPr>
  </w:style>
  <w:style w:type="paragraph" w:styleId="StandardWeb">
    <w:name w:val="Normal (Web)"/>
    <w:basedOn w:val="Normal"/>
    <w:uiPriority w:val="99"/>
    <w:unhideWhenUsed/>
    <w:rsid w:val="001409BA"/>
    <w:pPr>
      <w:spacing w:line="256"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D55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3965">
      <w:bodyDiv w:val="1"/>
      <w:marLeft w:val="0"/>
      <w:marRight w:val="0"/>
      <w:marTop w:val="0"/>
      <w:marBottom w:val="0"/>
      <w:divBdr>
        <w:top w:val="none" w:sz="0" w:space="0" w:color="auto"/>
        <w:left w:val="none" w:sz="0" w:space="0" w:color="auto"/>
        <w:bottom w:val="none" w:sz="0" w:space="0" w:color="auto"/>
        <w:right w:val="none" w:sz="0" w:space="0" w:color="auto"/>
      </w:divBdr>
    </w:div>
    <w:div w:id="703940691">
      <w:bodyDiv w:val="1"/>
      <w:marLeft w:val="0"/>
      <w:marRight w:val="0"/>
      <w:marTop w:val="0"/>
      <w:marBottom w:val="0"/>
      <w:divBdr>
        <w:top w:val="none" w:sz="0" w:space="0" w:color="auto"/>
        <w:left w:val="none" w:sz="0" w:space="0" w:color="auto"/>
        <w:bottom w:val="none" w:sz="0" w:space="0" w:color="auto"/>
        <w:right w:val="none" w:sz="0" w:space="0" w:color="auto"/>
      </w:divBdr>
    </w:div>
    <w:div w:id="707100654">
      <w:bodyDiv w:val="1"/>
      <w:marLeft w:val="0"/>
      <w:marRight w:val="0"/>
      <w:marTop w:val="0"/>
      <w:marBottom w:val="0"/>
      <w:divBdr>
        <w:top w:val="none" w:sz="0" w:space="0" w:color="auto"/>
        <w:left w:val="none" w:sz="0" w:space="0" w:color="auto"/>
        <w:bottom w:val="none" w:sz="0" w:space="0" w:color="auto"/>
        <w:right w:val="none" w:sz="0" w:space="0" w:color="auto"/>
      </w:divBdr>
    </w:div>
    <w:div w:id="19311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66</Pages>
  <Words>23740</Words>
  <Characters>135321</Characters>
  <Application>Microsoft Office Word</Application>
  <DocSecurity>0</DocSecurity>
  <Lines>1127</Lines>
  <Paragraphs>317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Vodice</dc:creator>
  <cp:keywords/>
  <dc:description/>
  <cp:lastModifiedBy>Grad Vodice</cp:lastModifiedBy>
  <cp:revision>29</cp:revision>
  <cp:lastPrinted>2022-12-30T07:55:00Z</cp:lastPrinted>
  <dcterms:created xsi:type="dcterms:W3CDTF">2022-12-21T11:23:00Z</dcterms:created>
  <dcterms:modified xsi:type="dcterms:W3CDTF">2023-01-02T10:23:00Z</dcterms:modified>
</cp:coreProperties>
</file>