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9B0" w:rsidRDefault="00280062" w:rsidP="00C670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</w:t>
      </w:r>
      <w:r w:rsidR="00240AA5">
        <w:rPr>
          <w:b/>
          <w:sz w:val="28"/>
          <w:szCs w:val="28"/>
        </w:rPr>
        <w:t>ROŠKOVNIK - PLAN NABAVE  ZA 201</w:t>
      </w:r>
      <w:r w:rsidR="002178FE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.g</w:t>
      </w:r>
      <w:r w:rsidRPr="00C60150">
        <w:rPr>
          <w:b/>
          <w:sz w:val="28"/>
          <w:szCs w:val="28"/>
        </w:rPr>
        <w:t>.</w:t>
      </w:r>
    </w:p>
    <w:p w:rsidR="00F7017A" w:rsidRPr="00C670E5" w:rsidRDefault="00F7017A" w:rsidP="00C670E5">
      <w:pPr>
        <w:jc w:val="center"/>
        <w:rPr>
          <w:b/>
          <w:sz w:val="28"/>
          <w:szCs w:val="28"/>
        </w:rPr>
      </w:pP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3118"/>
        <w:gridCol w:w="1745"/>
        <w:gridCol w:w="2324"/>
        <w:gridCol w:w="2013"/>
      </w:tblGrid>
      <w:tr w:rsidR="00280062" w:rsidRPr="00BB7D2E" w:rsidTr="00885DF0">
        <w:trPr>
          <w:trHeight w:val="510"/>
        </w:trPr>
        <w:tc>
          <w:tcPr>
            <w:tcW w:w="356" w:type="pct"/>
            <w:vAlign w:val="center"/>
          </w:tcPr>
          <w:p w:rsidR="00674F6B" w:rsidRPr="00BB7D2E" w:rsidRDefault="00674F6B" w:rsidP="00885DF0">
            <w:pPr>
              <w:jc w:val="right"/>
              <w:rPr>
                <w:b/>
                <w:sz w:val="22"/>
                <w:szCs w:val="22"/>
              </w:rPr>
            </w:pPr>
            <w:r w:rsidRPr="00BB7D2E">
              <w:rPr>
                <w:b/>
                <w:sz w:val="22"/>
                <w:szCs w:val="22"/>
              </w:rPr>
              <w:t>Red br.</w:t>
            </w:r>
          </w:p>
        </w:tc>
        <w:tc>
          <w:tcPr>
            <w:tcW w:w="1574" w:type="pct"/>
            <w:vAlign w:val="center"/>
          </w:tcPr>
          <w:p w:rsidR="00674F6B" w:rsidRPr="00BB7D2E" w:rsidRDefault="00674F6B" w:rsidP="00A40459">
            <w:pPr>
              <w:jc w:val="center"/>
              <w:rPr>
                <w:b/>
                <w:sz w:val="22"/>
                <w:szCs w:val="22"/>
              </w:rPr>
            </w:pPr>
            <w:r w:rsidRPr="00BB7D2E">
              <w:rPr>
                <w:b/>
                <w:sz w:val="22"/>
                <w:szCs w:val="22"/>
              </w:rPr>
              <w:t>Predmet nabave</w:t>
            </w:r>
          </w:p>
        </w:tc>
        <w:tc>
          <w:tcPr>
            <w:tcW w:w="881" w:type="pct"/>
            <w:vAlign w:val="center"/>
          </w:tcPr>
          <w:p w:rsidR="00280062" w:rsidRDefault="00674F6B" w:rsidP="00280062">
            <w:pPr>
              <w:jc w:val="center"/>
              <w:rPr>
                <w:b/>
                <w:sz w:val="22"/>
                <w:szCs w:val="22"/>
              </w:rPr>
            </w:pPr>
            <w:r w:rsidRPr="00BB7D2E">
              <w:rPr>
                <w:b/>
                <w:sz w:val="22"/>
                <w:szCs w:val="22"/>
              </w:rPr>
              <w:t>Procijenjena vrijednost</w:t>
            </w:r>
          </w:p>
          <w:p w:rsidR="00674F6B" w:rsidRPr="00BB7D2E" w:rsidRDefault="00674F6B" w:rsidP="00280062">
            <w:pPr>
              <w:jc w:val="center"/>
              <w:rPr>
                <w:b/>
                <w:sz w:val="22"/>
                <w:szCs w:val="22"/>
              </w:rPr>
            </w:pPr>
            <w:r w:rsidRPr="00BB7D2E">
              <w:rPr>
                <w:b/>
                <w:sz w:val="22"/>
                <w:szCs w:val="22"/>
              </w:rPr>
              <w:t>(</w:t>
            </w:r>
            <w:r w:rsidR="005C0456">
              <w:rPr>
                <w:b/>
                <w:sz w:val="22"/>
                <w:szCs w:val="22"/>
              </w:rPr>
              <w:t xml:space="preserve">kn </w:t>
            </w:r>
            <w:r w:rsidRPr="00BB7D2E">
              <w:rPr>
                <w:b/>
                <w:sz w:val="22"/>
                <w:szCs w:val="22"/>
              </w:rPr>
              <w:t>bez PDV-a)</w:t>
            </w:r>
          </w:p>
        </w:tc>
        <w:tc>
          <w:tcPr>
            <w:tcW w:w="1173" w:type="pct"/>
            <w:vAlign w:val="center"/>
          </w:tcPr>
          <w:p w:rsidR="00674F6B" w:rsidRPr="00BB7D2E" w:rsidRDefault="00280062" w:rsidP="002800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Iznos ponude u  % p</w:t>
            </w:r>
            <w:r w:rsidR="00674F6B">
              <w:rPr>
                <w:b/>
                <w:sz w:val="22"/>
                <w:szCs w:val="22"/>
              </w:rPr>
              <w:t>rocijenjene vrijednosti</w:t>
            </w:r>
          </w:p>
        </w:tc>
        <w:tc>
          <w:tcPr>
            <w:tcW w:w="1016" w:type="pct"/>
            <w:vAlign w:val="center"/>
          </w:tcPr>
          <w:p w:rsidR="00674F6B" w:rsidRPr="00BB7D2E" w:rsidRDefault="00674F6B" w:rsidP="0028006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Iznos ponude u  kunama prema danom %</w:t>
            </w:r>
          </w:p>
        </w:tc>
      </w:tr>
      <w:tr w:rsidR="00885DF0" w:rsidRPr="00BB7D2E" w:rsidTr="00885DF0">
        <w:trPr>
          <w:trHeight w:val="510"/>
        </w:trPr>
        <w:tc>
          <w:tcPr>
            <w:tcW w:w="356" w:type="pct"/>
            <w:vAlign w:val="center"/>
          </w:tcPr>
          <w:p w:rsidR="00885DF0" w:rsidRPr="00347752" w:rsidRDefault="00885DF0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885DF0" w:rsidRPr="00BB7D2E" w:rsidRDefault="00885DF0" w:rsidP="00C32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Izgradnja nove javne rasvjete na području Grada Vodica</w:t>
            </w:r>
          </w:p>
        </w:tc>
        <w:tc>
          <w:tcPr>
            <w:tcW w:w="881" w:type="pct"/>
            <w:vAlign w:val="center"/>
          </w:tcPr>
          <w:p w:rsidR="00885DF0" w:rsidRPr="00BB7D2E" w:rsidRDefault="00885DF0" w:rsidP="00C32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1.100.000,00</w:t>
            </w:r>
          </w:p>
        </w:tc>
        <w:tc>
          <w:tcPr>
            <w:tcW w:w="1173" w:type="pct"/>
            <w:vAlign w:val="center"/>
          </w:tcPr>
          <w:p w:rsidR="00885DF0" w:rsidRPr="00BB7D2E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885DF0" w:rsidRPr="00BB7D2E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885DF0" w:rsidRPr="00BB7D2E" w:rsidTr="00885DF0">
        <w:trPr>
          <w:trHeight w:val="510"/>
        </w:trPr>
        <w:tc>
          <w:tcPr>
            <w:tcW w:w="356" w:type="pct"/>
            <w:vAlign w:val="center"/>
          </w:tcPr>
          <w:p w:rsidR="00885DF0" w:rsidRPr="00347752" w:rsidRDefault="00885DF0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885DF0" w:rsidRPr="00BB7D2E" w:rsidRDefault="00885DF0" w:rsidP="00C32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Izgradnja asfaltnog zastora na području Grada Vodica</w:t>
            </w:r>
          </w:p>
        </w:tc>
        <w:tc>
          <w:tcPr>
            <w:tcW w:w="881" w:type="pct"/>
            <w:vAlign w:val="center"/>
          </w:tcPr>
          <w:p w:rsidR="00885DF0" w:rsidRPr="00BB7D2E" w:rsidRDefault="00885DF0" w:rsidP="00C32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1.100.000,00</w:t>
            </w:r>
          </w:p>
        </w:tc>
        <w:tc>
          <w:tcPr>
            <w:tcW w:w="1173" w:type="pct"/>
            <w:vAlign w:val="center"/>
          </w:tcPr>
          <w:p w:rsidR="00885DF0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885DF0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885DF0" w:rsidRPr="00BB7D2E" w:rsidTr="00885DF0">
        <w:trPr>
          <w:trHeight w:val="510"/>
        </w:trPr>
        <w:tc>
          <w:tcPr>
            <w:tcW w:w="356" w:type="pct"/>
            <w:vAlign w:val="center"/>
          </w:tcPr>
          <w:p w:rsidR="00885DF0" w:rsidRPr="00347752" w:rsidRDefault="00885DF0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885DF0" w:rsidRPr="00BB7D2E" w:rsidRDefault="00885DF0" w:rsidP="00C32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Održavanje i sanacija objekata na pomorskom dobru</w:t>
            </w:r>
          </w:p>
        </w:tc>
        <w:tc>
          <w:tcPr>
            <w:tcW w:w="881" w:type="pct"/>
            <w:vAlign w:val="center"/>
          </w:tcPr>
          <w:p w:rsidR="00885DF0" w:rsidRDefault="00885DF0" w:rsidP="00C32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600.000,00</w:t>
            </w:r>
          </w:p>
        </w:tc>
        <w:tc>
          <w:tcPr>
            <w:tcW w:w="1173" w:type="pct"/>
            <w:vAlign w:val="center"/>
          </w:tcPr>
          <w:p w:rsidR="00885DF0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885DF0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885DF0" w:rsidRPr="00BB7D2E" w:rsidTr="00885DF0">
        <w:trPr>
          <w:trHeight w:val="510"/>
        </w:trPr>
        <w:tc>
          <w:tcPr>
            <w:tcW w:w="356" w:type="pct"/>
            <w:vAlign w:val="center"/>
          </w:tcPr>
          <w:p w:rsidR="00885DF0" w:rsidRPr="00347752" w:rsidRDefault="00885DF0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885DF0" w:rsidRDefault="00885DF0" w:rsidP="00C32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Uređenje parka na Trgu Kneza Branimira</w:t>
            </w:r>
          </w:p>
        </w:tc>
        <w:tc>
          <w:tcPr>
            <w:tcW w:w="881" w:type="pct"/>
            <w:vAlign w:val="center"/>
          </w:tcPr>
          <w:p w:rsidR="00885DF0" w:rsidRDefault="00885DF0" w:rsidP="00C32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1.500.000,00</w:t>
            </w:r>
          </w:p>
        </w:tc>
        <w:tc>
          <w:tcPr>
            <w:tcW w:w="1173" w:type="pct"/>
            <w:vAlign w:val="center"/>
          </w:tcPr>
          <w:p w:rsidR="00885DF0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885DF0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885DF0" w:rsidRPr="00BB7D2E" w:rsidTr="00885DF0">
        <w:trPr>
          <w:trHeight w:val="510"/>
        </w:trPr>
        <w:tc>
          <w:tcPr>
            <w:tcW w:w="356" w:type="pct"/>
            <w:vAlign w:val="center"/>
          </w:tcPr>
          <w:p w:rsidR="00885DF0" w:rsidRPr="00347752" w:rsidRDefault="00885DF0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885DF0" w:rsidRPr="00BB7D2E" w:rsidRDefault="00885DF0" w:rsidP="00C32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Uređenje poljskih i protupožarnih putova na području Grada Vodica</w:t>
            </w:r>
          </w:p>
        </w:tc>
        <w:tc>
          <w:tcPr>
            <w:tcW w:w="881" w:type="pct"/>
            <w:vAlign w:val="center"/>
          </w:tcPr>
          <w:p w:rsidR="00885DF0" w:rsidRPr="00BB7D2E" w:rsidRDefault="00885DF0" w:rsidP="00C32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300.000,00</w:t>
            </w:r>
          </w:p>
        </w:tc>
        <w:tc>
          <w:tcPr>
            <w:tcW w:w="1173" w:type="pct"/>
            <w:vAlign w:val="center"/>
          </w:tcPr>
          <w:p w:rsidR="00885DF0" w:rsidRPr="00BB7D2E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885DF0" w:rsidRPr="00BB7D2E" w:rsidRDefault="00885DF0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F7017A" w:rsidRPr="00BB7D2E" w:rsidTr="00885DF0">
        <w:trPr>
          <w:trHeight w:val="510"/>
        </w:trPr>
        <w:tc>
          <w:tcPr>
            <w:tcW w:w="356" w:type="pct"/>
            <w:vAlign w:val="center"/>
          </w:tcPr>
          <w:p w:rsidR="00F7017A" w:rsidRPr="00347752" w:rsidRDefault="00F7017A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vAlign w:val="center"/>
          </w:tcPr>
          <w:p w:rsidR="00F7017A" w:rsidRPr="00BB7D2E" w:rsidRDefault="00885DF0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Uređenje okoliša crkve sv. Ante u Čistoj Velikoj</w:t>
            </w:r>
          </w:p>
        </w:tc>
        <w:tc>
          <w:tcPr>
            <w:tcW w:w="881" w:type="pct"/>
            <w:vAlign w:val="center"/>
          </w:tcPr>
          <w:p w:rsidR="00F7017A" w:rsidRPr="00BB7D2E" w:rsidRDefault="00885DF0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400.000,00</w:t>
            </w:r>
          </w:p>
        </w:tc>
        <w:tc>
          <w:tcPr>
            <w:tcW w:w="1173" w:type="pct"/>
            <w:vAlign w:val="center"/>
          </w:tcPr>
          <w:p w:rsidR="00F7017A" w:rsidRPr="00BB7D2E" w:rsidRDefault="00F7017A" w:rsidP="00A4045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vAlign w:val="center"/>
          </w:tcPr>
          <w:p w:rsidR="00F7017A" w:rsidRPr="00BB7D2E" w:rsidRDefault="00F7017A" w:rsidP="00A40459">
            <w:pPr>
              <w:jc w:val="center"/>
              <w:rPr>
                <w:sz w:val="22"/>
                <w:szCs w:val="22"/>
              </w:rPr>
            </w:pPr>
          </w:p>
        </w:tc>
      </w:tr>
      <w:tr w:rsidR="00F7017A" w:rsidRPr="00BB7D2E" w:rsidTr="00885DF0">
        <w:trPr>
          <w:trHeight w:val="51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7A" w:rsidRPr="00347752" w:rsidRDefault="00F7017A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7A" w:rsidRDefault="00885DF0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Izgradnja šetnice Radin-Rudan – I faza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7A" w:rsidRDefault="00885DF0" w:rsidP="00F701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250.000,00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7A" w:rsidRPr="00BB7D2E" w:rsidRDefault="00F7017A" w:rsidP="00BD42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17A" w:rsidRPr="00BB7D2E" w:rsidRDefault="00F7017A" w:rsidP="00BD4278">
            <w:pPr>
              <w:jc w:val="center"/>
              <w:rPr>
                <w:sz w:val="22"/>
                <w:szCs w:val="22"/>
              </w:rPr>
            </w:pPr>
          </w:p>
        </w:tc>
      </w:tr>
      <w:tr w:rsidR="00502A2B" w:rsidRPr="00BB7D2E" w:rsidTr="00885DF0">
        <w:trPr>
          <w:trHeight w:val="51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B" w:rsidRPr="00347752" w:rsidRDefault="00502A2B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B" w:rsidRDefault="00885DF0" w:rsidP="00BF6AE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Izgradnja i opremanje dječjeg igrališta na plaži </w:t>
            </w:r>
            <w:proofErr w:type="spellStart"/>
            <w:r>
              <w:rPr>
                <w:color w:val="000000"/>
                <w:sz w:val="22"/>
                <w:szCs w:val="22"/>
              </w:rPr>
              <w:t>Vruje</w:t>
            </w:r>
            <w:proofErr w:type="spellEnd"/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B" w:rsidRPr="00C551FB" w:rsidRDefault="00885DF0" w:rsidP="00502A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350.000,00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B" w:rsidRPr="00BB7D2E" w:rsidRDefault="00502A2B" w:rsidP="00BD42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2B" w:rsidRPr="00BB7D2E" w:rsidRDefault="00502A2B" w:rsidP="00BD4278">
            <w:pPr>
              <w:jc w:val="center"/>
              <w:rPr>
                <w:sz w:val="22"/>
                <w:szCs w:val="22"/>
              </w:rPr>
            </w:pPr>
          </w:p>
        </w:tc>
      </w:tr>
      <w:tr w:rsidR="001622ED" w:rsidRPr="00BB7D2E" w:rsidTr="00885DF0">
        <w:trPr>
          <w:trHeight w:val="51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ED" w:rsidRPr="00347752" w:rsidRDefault="001622ED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ED" w:rsidRDefault="001622ED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Nadogradnja svjetlosne signalizacije u ulici Prve Primorske Čete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ED" w:rsidRDefault="001622ED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300.000,00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ED" w:rsidRPr="00BB7D2E" w:rsidRDefault="001622ED" w:rsidP="00BD42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ED" w:rsidRPr="00BB7D2E" w:rsidRDefault="001622ED" w:rsidP="00BD4278">
            <w:pPr>
              <w:jc w:val="center"/>
              <w:rPr>
                <w:sz w:val="22"/>
                <w:szCs w:val="22"/>
              </w:rPr>
            </w:pPr>
          </w:p>
        </w:tc>
      </w:tr>
      <w:tr w:rsidR="00885DF0" w:rsidRPr="00BB7D2E" w:rsidTr="00885DF0">
        <w:trPr>
          <w:trHeight w:val="51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Pr="00347752" w:rsidRDefault="00885DF0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Default="00885DF0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Uređenje </w:t>
            </w:r>
            <w:proofErr w:type="spellStart"/>
            <w:r>
              <w:rPr>
                <w:sz w:val="22"/>
                <w:szCs w:val="22"/>
              </w:rPr>
              <w:t>oborinskog</w:t>
            </w:r>
            <w:proofErr w:type="spellEnd"/>
            <w:r>
              <w:rPr>
                <w:sz w:val="22"/>
                <w:szCs w:val="22"/>
              </w:rPr>
              <w:t xml:space="preserve"> kanala </w:t>
            </w:r>
            <w:proofErr w:type="spellStart"/>
            <w:r>
              <w:rPr>
                <w:sz w:val="22"/>
                <w:szCs w:val="22"/>
              </w:rPr>
              <w:t>Prvićka</w:t>
            </w:r>
            <w:proofErr w:type="spellEnd"/>
            <w:r>
              <w:rPr>
                <w:sz w:val="22"/>
                <w:szCs w:val="22"/>
              </w:rPr>
              <w:t>-Blata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Default="00885DF0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150.000,00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Pr="00BB7D2E" w:rsidRDefault="00885DF0" w:rsidP="00BD42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Pr="00BB7D2E" w:rsidRDefault="00885DF0" w:rsidP="00BD4278">
            <w:pPr>
              <w:jc w:val="center"/>
              <w:rPr>
                <w:sz w:val="22"/>
                <w:szCs w:val="22"/>
              </w:rPr>
            </w:pPr>
          </w:p>
        </w:tc>
      </w:tr>
      <w:tr w:rsidR="00885DF0" w:rsidRPr="00BB7D2E" w:rsidTr="00885DF0">
        <w:trPr>
          <w:trHeight w:val="51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Pr="00347752" w:rsidRDefault="00885DF0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Default="00885DF0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Uređenje pristanišnih slipova u P. Šepurini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Default="00885DF0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100.000,00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Pr="00BB7D2E" w:rsidRDefault="00885DF0" w:rsidP="00BD42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Pr="00BB7D2E" w:rsidRDefault="00885DF0" w:rsidP="00BD4278">
            <w:pPr>
              <w:jc w:val="center"/>
              <w:rPr>
                <w:sz w:val="22"/>
                <w:szCs w:val="22"/>
              </w:rPr>
            </w:pPr>
          </w:p>
        </w:tc>
      </w:tr>
      <w:tr w:rsidR="00885DF0" w:rsidRPr="00BB7D2E" w:rsidTr="00885DF0">
        <w:trPr>
          <w:trHeight w:val="51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Pr="00347752" w:rsidRDefault="00885DF0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Default="00885DF0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Izgradnja malonogometnog igrališta u </w:t>
            </w:r>
            <w:proofErr w:type="spellStart"/>
            <w:r>
              <w:rPr>
                <w:sz w:val="22"/>
                <w:szCs w:val="22"/>
              </w:rPr>
              <w:t>Gaćelezima</w:t>
            </w:r>
            <w:proofErr w:type="spellEnd"/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Default="00885DF0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240.000,00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Pr="00BB7D2E" w:rsidRDefault="00885DF0" w:rsidP="00BD42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Pr="00BB7D2E" w:rsidRDefault="00885DF0" w:rsidP="00BD4278">
            <w:pPr>
              <w:jc w:val="center"/>
              <w:rPr>
                <w:sz w:val="22"/>
                <w:szCs w:val="22"/>
              </w:rPr>
            </w:pPr>
          </w:p>
        </w:tc>
      </w:tr>
      <w:tr w:rsidR="00885DF0" w:rsidRPr="00BB7D2E" w:rsidTr="00885DF0">
        <w:trPr>
          <w:trHeight w:val="51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Pr="00347752" w:rsidRDefault="00885DF0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Default="00885DF0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Uređenje dijela parkinga kod </w:t>
            </w:r>
            <w:proofErr w:type="spellStart"/>
            <w:r>
              <w:rPr>
                <w:sz w:val="22"/>
                <w:szCs w:val="22"/>
              </w:rPr>
              <w:t>Punte</w:t>
            </w:r>
            <w:proofErr w:type="spellEnd"/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Default="00885DF0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300.000,00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Pr="00BB7D2E" w:rsidRDefault="00885DF0" w:rsidP="00BD42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DF0" w:rsidRPr="00BB7D2E" w:rsidRDefault="00885DF0" w:rsidP="00BD4278">
            <w:pPr>
              <w:jc w:val="center"/>
              <w:rPr>
                <w:sz w:val="22"/>
                <w:szCs w:val="22"/>
              </w:rPr>
            </w:pPr>
          </w:p>
        </w:tc>
      </w:tr>
      <w:tr w:rsidR="001622ED" w:rsidRPr="00BB7D2E" w:rsidTr="00885DF0">
        <w:trPr>
          <w:trHeight w:val="51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ED" w:rsidRPr="00347752" w:rsidRDefault="001622ED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ED" w:rsidRDefault="001622ED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Zamjena prozora na objektu ex. Općina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ED" w:rsidRDefault="001622ED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80.000,00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ED" w:rsidRPr="00BB7D2E" w:rsidRDefault="001622ED" w:rsidP="00BD42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ED" w:rsidRPr="00BB7D2E" w:rsidRDefault="001622ED" w:rsidP="00BD4278">
            <w:pPr>
              <w:jc w:val="center"/>
              <w:rPr>
                <w:sz w:val="22"/>
                <w:szCs w:val="22"/>
              </w:rPr>
            </w:pPr>
          </w:p>
        </w:tc>
      </w:tr>
      <w:tr w:rsidR="001622ED" w:rsidRPr="00BB7D2E" w:rsidTr="00885DF0">
        <w:trPr>
          <w:trHeight w:val="51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ED" w:rsidRPr="00347752" w:rsidRDefault="001622ED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ED" w:rsidRDefault="001622ED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Zamjena bolesnih palmi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ED" w:rsidRDefault="001622ED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190.000,00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ED" w:rsidRPr="00BB7D2E" w:rsidRDefault="001622ED" w:rsidP="00BD42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2ED" w:rsidRPr="00BB7D2E" w:rsidRDefault="001622ED" w:rsidP="00BD4278">
            <w:pPr>
              <w:jc w:val="center"/>
              <w:rPr>
                <w:sz w:val="22"/>
                <w:szCs w:val="22"/>
              </w:rPr>
            </w:pPr>
          </w:p>
        </w:tc>
      </w:tr>
      <w:tr w:rsidR="00DA4CB1" w:rsidRPr="00BB7D2E" w:rsidTr="00885DF0">
        <w:trPr>
          <w:trHeight w:val="510"/>
        </w:trPr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CB1" w:rsidRPr="00347752" w:rsidRDefault="00DA4CB1" w:rsidP="00885DF0">
            <w:pPr>
              <w:pStyle w:val="Odlomakpopisa"/>
              <w:numPr>
                <w:ilvl w:val="0"/>
                <w:numId w:val="8"/>
              </w:numPr>
              <w:ind w:left="0"/>
              <w:jc w:val="right"/>
              <w:rPr>
                <w:b/>
              </w:rPr>
            </w:pPr>
            <w:bookmarkStart w:id="0" w:name="_GoBack"/>
            <w:bookmarkEnd w:id="0"/>
          </w:p>
        </w:tc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CB1" w:rsidRPr="00BB7D2E" w:rsidRDefault="00DA4CB1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Trošak nadzorne službe za period izvan ugovorenog roka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CB1" w:rsidRPr="00BB7D2E" w:rsidRDefault="00DA4CB1" w:rsidP="00BF6A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kn/dan upisa u dnevnik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CB1" w:rsidRPr="00BB7D2E" w:rsidRDefault="00DA4CB1" w:rsidP="00BD427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CB1" w:rsidRPr="00BB7D2E" w:rsidRDefault="00DA4CB1" w:rsidP="00BD4278">
            <w:pPr>
              <w:jc w:val="center"/>
              <w:rPr>
                <w:sz w:val="22"/>
                <w:szCs w:val="22"/>
              </w:rPr>
            </w:pPr>
          </w:p>
        </w:tc>
      </w:tr>
    </w:tbl>
    <w:p w:rsidR="00F7017A" w:rsidRDefault="00F7017A" w:rsidP="008874B3">
      <w:pPr>
        <w:ind w:left="7080" w:firstLine="708"/>
        <w:rPr>
          <w:sz w:val="22"/>
          <w:szCs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43611" w:rsidRPr="00C43611" w:rsidTr="00C43611">
        <w:tc>
          <w:tcPr>
            <w:tcW w:w="9854" w:type="dxa"/>
            <w:vAlign w:val="bottom"/>
          </w:tcPr>
          <w:p w:rsidR="00C43611" w:rsidRPr="00C43611" w:rsidRDefault="00C43611" w:rsidP="00C43611">
            <w:pPr>
              <w:rPr>
                <w:b/>
              </w:rPr>
            </w:pPr>
            <w:r w:rsidRPr="00C43611">
              <w:rPr>
                <w:b/>
              </w:rPr>
              <w:t>UKUPNO:</w:t>
            </w:r>
          </w:p>
          <w:p w:rsidR="00C43611" w:rsidRPr="00C43611" w:rsidRDefault="00C43611" w:rsidP="00C43611">
            <w:pPr>
              <w:rPr>
                <w:b/>
              </w:rPr>
            </w:pPr>
          </w:p>
        </w:tc>
      </w:tr>
      <w:tr w:rsidR="00C43611" w:rsidRPr="00C43611" w:rsidTr="00C43611">
        <w:tc>
          <w:tcPr>
            <w:tcW w:w="9854" w:type="dxa"/>
            <w:vAlign w:val="bottom"/>
          </w:tcPr>
          <w:p w:rsidR="00C43611" w:rsidRPr="00C43611" w:rsidRDefault="00C43611" w:rsidP="00C43611">
            <w:pPr>
              <w:rPr>
                <w:b/>
              </w:rPr>
            </w:pPr>
            <w:r w:rsidRPr="00C43611">
              <w:rPr>
                <w:b/>
              </w:rPr>
              <w:t>PDV:</w:t>
            </w:r>
          </w:p>
          <w:p w:rsidR="00C43611" w:rsidRPr="00C43611" w:rsidRDefault="00C43611" w:rsidP="00C43611">
            <w:pPr>
              <w:rPr>
                <w:b/>
              </w:rPr>
            </w:pPr>
          </w:p>
        </w:tc>
      </w:tr>
      <w:tr w:rsidR="00C43611" w:rsidRPr="00C670E5" w:rsidTr="00C43611">
        <w:tc>
          <w:tcPr>
            <w:tcW w:w="9854" w:type="dxa"/>
            <w:vAlign w:val="bottom"/>
          </w:tcPr>
          <w:p w:rsidR="00C43611" w:rsidRPr="00C43611" w:rsidRDefault="00C43611" w:rsidP="00C43611">
            <w:pPr>
              <w:rPr>
                <w:b/>
              </w:rPr>
            </w:pPr>
            <w:r w:rsidRPr="00C43611">
              <w:rPr>
                <w:b/>
              </w:rPr>
              <w:t>SVEUKUPNO:</w:t>
            </w:r>
          </w:p>
          <w:p w:rsidR="00C43611" w:rsidRPr="00C43611" w:rsidRDefault="00C43611" w:rsidP="00C43611">
            <w:pPr>
              <w:rPr>
                <w:b/>
              </w:rPr>
            </w:pPr>
          </w:p>
        </w:tc>
      </w:tr>
    </w:tbl>
    <w:p w:rsidR="000F6A8D" w:rsidRPr="00C670E5" w:rsidRDefault="000F6A8D" w:rsidP="00C43611">
      <w:pPr>
        <w:rPr>
          <w:sz w:val="22"/>
          <w:szCs w:val="22"/>
        </w:rPr>
      </w:pPr>
    </w:p>
    <w:sectPr w:rsidR="000F6A8D" w:rsidRPr="00C670E5" w:rsidSect="00674F6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8020F"/>
    <w:multiLevelType w:val="hybridMultilevel"/>
    <w:tmpl w:val="ECFAC35E"/>
    <w:lvl w:ilvl="0" w:tplc="530661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07F7A"/>
    <w:multiLevelType w:val="hybridMultilevel"/>
    <w:tmpl w:val="E43ECC22"/>
    <w:lvl w:ilvl="0" w:tplc="EA0C69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5E0C1B"/>
    <w:multiLevelType w:val="hybridMultilevel"/>
    <w:tmpl w:val="18BA01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300F38"/>
    <w:multiLevelType w:val="hybridMultilevel"/>
    <w:tmpl w:val="FFBA126C"/>
    <w:lvl w:ilvl="0" w:tplc="7A7446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2700D1"/>
    <w:multiLevelType w:val="hybridMultilevel"/>
    <w:tmpl w:val="84540E98"/>
    <w:lvl w:ilvl="0" w:tplc="EA0C698C">
      <w:start w:val="1"/>
      <w:numFmt w:val="decimal"/>
      <w:lvlText w:val="%1."/>
      <w:lvlJc w:val="left"/>
      <w:pPr>
        <w:ind w:left="644" w:hanging="360"/>
      </w:pPr>
      <w:rPr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73C4E98"/>
    <w:multiLevelType w:val="hybridMultilevel"/>
    <w:tmpl w:val="C28611C6"/>
    <w:lvl w:ilvl="0" w:tplc="206C2C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B71423B"/>
    <w:multiLevelType w:val="hybridMultilevel"/>
    <w:tmpl w:val="13AE6320"/>
    <w:lvl w:ilvl="0" w:tplc="041A000F">
      <w:start w:val="1"/>
      <w:numFmt w:val="decimal"/>
      <w:lvlText w:val="%1."/>
      <w:lvlJc w:val="left"/>
      <w:pPr>
        <w:ind w:left="786" w:hanging="360"/>
      </w:pPr>
      <w:rPr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1CA4537"/>
    <w:multiLevelType w:val="hybridMultilevel"/>
    <w:tmpl w:val="1FB6DB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4523"/>
    <w:rsid w:val="00010CB3"/>
    <w:rsid w:val="000137A4"/>
    <w:rsid w:val="00017A13"/>
    <w:rsid w:val="00035A4E"/>
    <w:rsid w:val="00044CF3"/>
    <w:rsid w:val="00081352"/>
    <w:rsid w:val="00081589"/>
    <w:rsid w:val="000B7985"/>
    <w:rsid w:val="000D1002"/>
    <w:rsid w:val="000F4400"/>
    <w:rsid w:val="000F6A8D"/>
    <w:rsid w:val="00112117"/>
    <w:rsid w:val="00113199"/>
    <w:rsid w:val="0014556F"/>
    <w:rsid w:val="001622ED"/>
    <w:rsid w:val="00183C9E"/>
    <w:rsid w:val="00197D8E"/>
    <w:rsid w:val="001A19BD"/>
    <w:rsid w:val="001A363B"/>
    <w:rsid w:val="001A4A35"/>
    <w:rsid w:val="001D266D"/>
    <w:rsid w:val="00215C1A"/>
    <w:rsid w:val="002178FE"/>
    <w:rsid w:val="0022389F"/>
    <w:rsid w:val="00237AF9"/>
    <w:rsid w:val="00240AA5"/>
    <w:rsid w:val="00245EFB"/>
    <w:rsid w:val="00256699"/>
    <w:rsid w:val="002617EB"/>
    <w:rsid w:val="0026472D"/>
    <w:rsid w:val="00267F8B"/>
    <w:rsid w:val="00271292"/>
    <w:rsid w:val="00280062"/>
    <w:rsid w:val="00280C66"/>
    <w:rsid w:val="002C4010"/>
    <w:rsid w:val="002D3B13"/>
    <w:rsid w:val="002F6AB2"/>
    <w:rsid w:val="003046C1"/>
    <w:rsid w:val="00347752"/>
    <w:rsid w:val="00371DDF"/>
    <w:rsid w:val="003911E7"/>
    <w:rsid w:val="00394376"/>
    <w:rsid w:val="003A4523"/>
    <w:rsid w:val="003A6E64"/>
    <w:rsid w:val="003B1A7C"/>
    <w:rsid w:val="003C0166"/>
    <w:rsid w:val="003D0BB6"/>
    <w:rsid w:val="003D5839"/>
    <w:rsid w:val="003E05EB"/>
    <w:rsid w:val="003E7365"/>
    <w:rsid w:val="00406E95"/>
    <w:rsid w:val="0044457A"/>
    <w:rsid w:val="004914B5"/>
    <w:rsid w:val="004923EB"/>
    <w:rsid w:val="004C1275"/>
    <w:rsid w:val="004D31BC"/>
    <w:rsid w:val="004E0836"/>
    <w:rsid w:val="004F64CE"/>
    <w:rsid w:val="005021CD"/>
    <w:rsid w:val="00502A2B"/>
    <w:rsid w:val="00530952"/>
    <w:rsid w:val="005625A0"/>
    <w:rsid w:val="00576711"/>
    <w:rsid w:val="00581C74"/>
    <w:rsid w:val="005B212E"/>
    <w:rsid w:val="005C0456"/>
    <w:rsid w:val="005C2665"/>
    <w:rsid w:val="005C5B51"/>
    <w:rsid w:val="005E2703"/>
    <w:rsid w:val="005F0C51"/>
    <w:rsid w:val="005F5CB9"/>
    <w:rsid w:val="0061408F"/>
    <w:rsid w:val="00647C9A"/>
    <w:rsid w:val="00650BD9"/>
    <w:rsid w:val="00652574"/>
    <w:rsid w:val="006725B8"/>
    <w:rsid w:val="00674F6B"/>
    <w:rsid w:val="00681FDA"/>
    <w:rsid w:val="006907EA"/>
    <w:rsid w:val="00691914"/>
    <w:rsid w:val="006920C3"/>
    <w:rsid w:val="006A53C9"/>
    <w:rsid w:val="006C66D7"/>
    <w:rsid w:val="006D60CF"/>
    <w:rsid w:val="006D6B6D"/>
    <w:rsid w:val="006E25FF"/>
    <w:rsid w:val="006F1490"/>
    <w:rsid w:val="006F4F35"/>
    <w:rsid w:val="007214AD"/>
    <w:rsid w:val="00721C17"/>
    <w:rsid w:val="007325D3"/>
    <w:rsid w:val="00744292"/>
    <w:rsid w:val="00783084"/>
    <w:rsid w:val="00785F2E"/>
    <w:rsid w:val="00796A9F"/>
    <w:rsid w:val="007C2BE0"/>
    <w:rsid w:val="007D4F2C"/>
    <w:rsid w:val="0080201A"/>
    <w:rsid w:val="00810612"/>
    <w:rsid w:val="00812F14"/>
    <w:rsid w:val="00837540"/>
    <w:rsid w:val="008442AA"/>
    <w:rsid w:val="0086153D"/>
    <w:rsid w:val="0086274D"/>
    <w:rsid w:val="00865AA3"/>
    <w:rsid w:val="008765C0"/>
    <w:rsid w:val="00877BFC"/>
    <w:rsid w:val="00881F70"/>
    <w:rsid w:val="00885DF0"/>
    <w:rsid w:val="00886715"/>
    <w:rsid w:val="008874B3"/>
    <w:rsid w:val="008C015A"/>
    <w:rsid w:val="008D03D5"/>
    <w:rsid w:val="008E3B16"/>
    <w:rsid w:val="008E4231"/>
    <w:rsid w:val="00901AC9"/>
    <w:rsid w:val="00902D2F"/>
    <w:rsid w:val="00913816"/>
    <w:rsid w:val="00934A26"/>
    <w:rsid w:val="00957C1C"/>
    <w:rsid w:val="0098545F"/>
    <w:rsid w:val="00990B14"/>
    <w:rsid w:val="00995BC1"/>
    <w:rsid w:val="009A4325"/>
    <w:rsid w:val="009A646D"/>
    <w:rsid w:val="009C1EA6"/>
    <w:rsid w:val="009C2DD9"/>
    <w:rsid w:val="009D6292"/>
    <w:rsid w:val="009D79B5"/>
    <w:rsid w:val="009F28C0"/>
    <w:rsid w:val="00A04387"/>
    <w:rsid w:val="00A164BF"/>
    <w:rsid w:val="00A230CD"/>
    <w:rsid w:val="00A24ACB"/>
    <w:rsid w:val="00A3695D"/>
    <w:rsid w:val="00A40459"/>
    <w:rsid w:val="00A43BE9"/>
    <w:rsid w:val="00A73500"/>
    <w:rsid w:val="00A84D60"/>
    <w:rsid w:val="00A87193"/>
    <w:rsid w:val="00A95347"/>
    <w:rsid w:val="00AA0EFD"/>
    <w:rsid w:val="00AA304D"/>
    <w:rsid w:val="00AC2414"/>
    <w:rsid w:val="00AC61A0"/>
    <w:rsid w:val="00AE50B7"/>
    <w:rsid w:val="00AF2549"/>
    <w:rsid w:val="00B06DE0"/>
    <w:rsid w:val="00B57089"/>
    <w:rsid w:val="00BB1E6B"/>
    <w:rsid w:val="00BB7D2E"/>
    <w:rsid w:val="00BC4AA8"/>
    <w:rsid w:val="00BE0D6F"/>
    <w:rsid w:val="00BE6D41"/>
    <w:rsid w:val="00BE7C69"/>
    <w:rsid w:val="00BF7FA6"/>
    <w:rsid w:val="00C03850"/>
    <w:rsid w:val="00C1128B"/>
    <w:rsid w:val="00C24675"/>
    <w:rsid w:val="00C43611"/>
    <w:rsid w:val="00C442F9"/>
    <w:rsid w:val="00C551FB"/>
    <w:rsid w:val="00C6484B"/>
    <w:rsid w:val="00C658B2"/>
    <w:rsid w:val="00C65FB1"/>
    <w:rsid w:val="00C670E5"/>
    <w:rsid w:val="00C72650"/>
    <w:rsid w:val="00C764EE"/>
    <w:rsid w:val="00C807AB"/>
    <w:rsid w:val="00CB5998"/>
    <w:rsid w:val="00CC76A7"/>
    <w:rsid w:val="00CD1A77"/>
    <w:rsid w:val="00CE0512"/>
    <w:rsid w:val="00D066ED"/>
    <w:rsid w:val="00D256EF"/>
    <w:rsid w:val="00D30090"/>
    <w:rsid w:val="00D77A45"/>
    <w:rsid w:val="00DA4CB1"/>
    <w:rsid w:val="00DB09B0"/>
    <w:rsid w:val="00DB32FF"/>
    <w:rsid w:val="00DB5CB3"/>
    <w:rsid w:val="00DE665E"/>
    <w:rsid w:val="00E00524"/>
    <w:rsid w:val="00E04D89"/>
    <w:rsid w:val="00E07FA9"/>
    <w:rsid w:val="00E16917"/>
    <w:rsid w:val="00E311ED"/>
    <w:rsid w:val="00E6129A"/>
    <w:rsid w:val="00E65A7F"/>
    <w:rsid w:val="00E81153"/>
    <w:rsid w:val="00EB15BE"/>
    <w:rsid w:val="00F67855"/>
    <w:rsid w:val="00F67894"/>
    <w:rsid w:val="00F7017A"/>
    <w:rsid w:val="00F85BDF"/>
    <w:rsid w:val="00FA2BA6"/>
    <w:rsid w:val="00FE2F02"/>
    <w:rsid w:val="00FE5DDA"/>
    <w:rsid w:val="00FE6A2B"/>
    <w:rsid w:val="00FF6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452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3A45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navod">
    <w:name w:val="HTML Cite"/>
    <w:basedOn w:val="Zadanifontodlomka"/>
    <w:rsid w:val="003A4523"/>
    <w:rPr>
      <w:i w:val="0"/>
      <w:iCs w:val="0"/>
      <w:color w:val="009933"/>
    </w:rPr>
  </w:style>
  <w:style w:type="character" w:styleId="Hiperveza">
    <w:name w:val="Hyperlink"/>
    <w:basedOn w:val="Zadanifontodlomka"/>
    <w:rsid w:val="00A24ACB"/>
    <w:rPr>
      <w:color w:val="0000FF"/>
      <w:u w:val="single"/>
    </w:rPr>
  </w:style>
  <w:style w:type="character" w:styleId="SlijeenaHiperveza">
    <w:name w:val="FollowedHyperlink"/>
    <w:basedOn w:val="Zadanifontodlomka"/>
    <w:rsid w:val="006C66D7"/>
    <w:rPr>
      <w:color w:val="800080"/>
      <w:u w:val="single"/>
    </w:rPr>
  </w:style>
  <w:style w:type="character" w:styleId="Referencakomentara">
    <w:name w:val="annotation reference"/>
    <w:basedOn w:val="Zadanifontodlomka"/>
    <w:rsid w:val="001A363B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1A363B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1A363B"/>
  </w:style>
  <w:style w:type="paragraph" w:styleId="Predmetkomentara">
    <w:name w:val="annotation subject"/>
    <w:basedOn w:val="Tekstkomentara"/>
    <w:next w:val="Tekstkomentara"/>
    <w:link w:val="PredmetkomentaraChar"/>
    <w:rsid w:val="001A363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rsid w:val="001A363B"/>
    <w:rPr>
      <w:b/>
      <w:bCs/>
    </w:rPr>
  </w:style>
  <w:style w:type="paragraph" w:styleId="Tekstbalonia">
    <w:name w:val="Balloon Text"/>
    <w:basedOn w:val="Normal"/>
    <w:link w:val="TekstbaloniaChar"/>
    <w:rsid w:val="001A363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1A363B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477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452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3A45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navod">
    <w:name w:val="HTML Cite"/>
    <w:basedOn w:val="Zadanifontodlomka"/>
    <w:rsid w:val="003A4523"/>
    <w:rPr>
      <w:i w:val="0"/>
      <w:iCs w:val="0"/>
      <w:color w:val="009933"/>
    </w:rPr>
  </w:style>
  <w:style w:type="character" w:styleId="Hiperveza">
    <w:name w:val="Hyperlink"/>
    <w:basedOn w:val="Zadanifontodlomka"/>
    <w:rsid w:val="00A24ACB"/>
    <w:rPr>
      <w:color w:val="0000FF"/>
      <w:u w:val="single"/>
    </w:rPr>
  </w:style>
  <w:style w:type="character" w:styleId="SlijeenaHiperveza">
    <w:name w:val="FollowedHyperlink"/>
    <w:basedOn w:val="Zadanifontodlomka"/>
    <w:rsid w:val="006C66D7"/>
    <w:rPr>
      <w:color w:val="800080"/>
      <w:u w:val="single"/>
    </w:rPr>
  </w:style>
  <w:style w:type="character" w:styleId="Referencakomentara">
    <w:name w:val="annotation reference"/>
    <w:basedOn w:val="Zadanifontodlomka"/>
    <w:rsid w:val="001A363B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1A363B"/>
    <w:rPr>
      <w:sz w:val="20"/>
      <w:szCs w:val="20"/>
    </w:rPr>
  </w:style>
  <w:style w:type="character" w:customStyle="1" w:styleId="TekstkomentaraChar">
    <w:name w:val="Comment Text Char"/>
    <w:basedOn w:val="Zadanifontodlomka"/>
    <w:link w:val="Tekstkomentara"/>
    <w:rsid w:val="001A363B"/>
  </w:style>
  <w:style w:type="paragraph" w:styleId="Predmetkomentara">
    <w:name w:val="annotation subject"/>
    <w:basedOn w:val="Tekstkomentara"/>
    <w:next w:val="Tekstkomentara"/>
    <w:link w:val="PredmetkomentaraChar"/>
    <w:rsid w:val="001A363B"/>
    <w:rPr>
      <w:b/>
      <w:bCs/>
    </w:rPr>
  </w:style>
  <w:style w:type="character" w:customStyle="1" w:styleId="PredmetkomentaraChar">
    <w:name w:val="Comment Subject Char"/>
    <w:basedOn w:val="TekstkomentaraChar"/>
    <w:link w:val="Predmetkomentara"/>
    <w:rsid w:val="001A363B"/>
    <w:rPr>
      <w:b/>
      <w:bCs/>
    </w:rPr>
  </w:style>
  <w:style w:type="paragraph" w:styleId="Tekstbalonia">
    <w:name w:val="Balloon Text"/>
    <w:basedOn w:val="Normal"/>
    <w:link w:val="TekstbaloniaChar"/>
    <w:rsid w:val="001A363B"/>
    <w:rPr>
      <w:rFonts w:ascii="Tahoma" w:hAnsi="Tahoma" w:cs="Tahoma"/>
      <w:sz w:val="16"/>
      <w:szCs w:val="16"/>
    </w:rPr>
  </w:style>
  <w:style w:type="character" w:customStyle="1" w:styleId="TekstbaloniaChar">
    <w:name w:val="Balloon Text Char"/>
    <w:basedOn w:val="Zadanifontodlomka"/>
    <w:link w:val="Tekstbalonia"/>
    <w:rsid w:val="001A36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B2491-9013-4DD4-B01C-844EE11D2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Korisnik</cp:lastModifiedBy>
  <cp:revision>21</cp:revision>
  <cp:lastPrinted>2018-02-20T11:45:00Z</cp:lastPrinted>
  <dcterms:created xsi:type="dcterms:W3CDTF">2016-02-16T09:00:00Z</dcterms:created>
  <dcterms:modified xsi:type="dcterms:W3CDTF">2019-01-30T10:51:00Z</dcterms:modified>
</cp:coreProperties>
</file>